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C8FE" w14:textId="587827D8" w:rsidR="00AC0206" w:rsidRDefault="00405D93">
      <w:pPr>
        <w:rPr>
          <w:noProof/>
        </w:rPr>
      </w:pPr>
      <w:r>
        <w:rPr>
          <w:noProof/>
        </w:rPr>
        <w:drawing>
          <wp:inline distT="0" distB="0" distL="0" distR="0" wp14:anchorId="149D791D" wp14:editId="04836360">
            <wp:extent cx="8258810" cy="2741930"/>
            <wp:effectExtent l="0" t="0" r="8890" b="1270"/>
            <wp:docPr id="1836502104" name="Imagen 1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502104" name="Imagen 1" descr="Un dibujo animado con letras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B04F1" w14:textId="77777777" w:rsidR="00405D93" w:rsidRDefault="00405D93" w:rsidP="00405D93">
      <w:pPr>
        <w:rPr>
          <w:noProof/>
        </w:rPr>
      </w:pPr>
    </w:p>
    <w:p w14:paraId="371B53CC" w14:textId="5DF6AD01" w:rsidR="00405D93" w:rsidRDefault="00405D93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405D93">
        <w:rPr>
          <w:rFonts w:ascii="Arial" w:hAnsi="Arial" w:cs="Arial"/>
          <w:b/>
          <w:bCs/>
          <w:sz w:val="48"/>
          <w:szCs w:val="48"/>
        </w:rPr>
        <w:t xml:space="preserve">EXPEDIENTE TÉCNICO DE MML-MIR </w:t>
      </w:r>
    </w:p>
    <w:p w14:paraId="747F7DA1" w14:textId="590A2C21" w:rsidR="00405D93" w:rsidRDefault="00405D93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PROGRAMA PRESUPUESTARIO </w:t>
      </w:r>
    </w:p>
    <w:p w14:paraId="5605D982" w14:textId="3A50F88A" w:rsidR="00607BA4" w:rsidRDefault="00607BA4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K021.- MEJORAMIENTO DE LA INFRAESTRUCTURA </w:t>
      </w:r>
      <w:r w:rsidR="00BC5E44">
        <w:rPr>
          <w:rFonts w:ascii="Arial" w:hAnsi="Arial" w:cs="Arial"/>
          <w:b/>
          <w:bCs/>
          <w:sz w:val="48"/>
          <w:szCs w:val="48"/>
        </w:rPr>
        <w:t xml:space="preserve">DEPORTIVA Y RECREATIVA </w:t>
      </w:r>
    </w:p>
    <w:p w14:paraId="745D1DE1" w14:textId="15DDF69D" w:rsidR="00405D93" w:rsidRDefault="00405D93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DEL MUNICIPIO DE TENOSIQUE, TABASCO. </w:t>
      </w:r>
    </w:p>
    <w:p w14:paraId="215BDC0A" w14:textId="77777777" w:rsidR="001F06CD" w:rsidRDefault="001F06CD" w:rsidP="00BC5E44">
      <w:pPr>
        <w:rPr>
          <w:rFonts w:ascii="Arial" w:hAnsi="Arial" w:cs="Arial"/>
          <w:b/>
          <w:bCs/>
        </w:rPr>
      </w:pPr>
    </w:p>
    <w:p w14:paraId="0A0DBC03" w14:textId="4BF26394" w:rsidR="00051ED3" w:rsidRDefault="00051ED3" w:rsidP="00051ED3">
      <w:pPr>
        <w:pStyle w:val="Prrafodelista"/>
        <w:ind w:left="0"/>
        <w:jc w:val="both"/>
        <w:rPr>
          <w:rFonts w:ascii="Arial" w:hAnsi="Arial" w:cs="Arial"/>
          <w:b/>
          <w:bCs/>
        </w:rPr>
      </w:pPr>
    </w:p>
    <w:p w14:paraId="0587E9F8" w14:textId="71A60B55" w:rsidR="00405D93" w:rsidRDefault="00405D93" w:rsidP="00405D9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SÍNTESIS DEL DISEÑO DEL MARCO LÓGICO </w:t>
      </w:r>
    </w:p>
    <w:p w14:paraId="227C6271" w14:textId="77777777" w:rsidR="001F6F46" w:rsidRDefault="001F6F46" w:rsidP="00405D93">
      <w:pPr>
        <w:jc w:val="both"/>
        <w:rPr>
          <w:rFonts w:ascii="Arial" w:hAnsi="Arial" w:cs="Arial"/>
          <w:b/>
          <w:bCs/>
        </w:rPr>
      </w:pPr>
    </w:p>
    <w:p w14:paraId="58901BF4" w14:textId="141C7335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Resumen Ejecutivo </w:t>
      </w:r>
    </w:p>
    <w:p w14:paraId="612DD952" w14:textId="77777777" w:rsidR="00405D93" w:rsidRDefault="00405D93" w:rsidP="00405D93">
      <w:pPr>
        <w:jc w:val="both"/>
        <w:rPr>
          <w:rFonts w:ascii="Arial" w:hAnsi="Arial" w:cs="Arial"/>
          <w:b/>
          <w:bCs/>
        </w:rPr>
      </w:pPr>
    </w:p>
    <w:p w14:paraId="4924B84C" w14:textId="418D57BB" w:rsidR="00B92867" w:rsidRPr="00CB73BA" w:rsidRDefault="00E95A14" w:rsidP="00A41AD6">
      <w:pPr>
        <w:spacing w:line="360" w:lineRule="auto"/>
        <w:jc w:val="both"/>
        <w:rPr>
          <w:rFonts w:ascii="Arial" w:hAnsi="Arial" w:cs="Arial"/>
        </w:rPr>
      </w:pPr>
      <w:r w:rsidRPr="00CB73BA">
        <w:rPr>
          <w:rFonts w:ascii="Arial" w:hAnsi="Arial" w:cs="Arial"/>
        </w:rPr>
        <w:t xml:space="preserve">El programa de mejoramiento de la infraestructura deportiva es una iniciativa diseñada para promover y fortalecer el desarrollo del deporte en la comunidad tenosiquense. A través de este programa, </w:t>
      </w:r>
      <w:r w:rsidR="0069475F" w:rsidRPr="00CB73BA">
        <w:rPr>
          <w:rFonts w:ascii="Arial" w:hAnsi="Arial" w:cs="Arial"/>
        </w:rPr>
        <w:t xml:space="preserve">que tiene sustento en el Plan de </w:t>
      </w:r>
      <w:r w:rsidR="0069475F" w:rsidRPr="009B6B38">
        <w:rPr>
          <w:rFonts w:ascii="Arial" w:hAnsi="Arial" w:cs="Arial"/>
        </w:rPr>
        <w:t xml:space="preserve">Desarrollo Municipal en </w:t>
      </w:r>
      <w:r w:rsidR="00B92867" w:rsidRPr="009B6B38">
        <w:rPr>
          <w:rFonts w:ascii="Arial" w:hAnsi="Arial" w:cs="Arial"/>
        </w:rPr>
        <w:t xml:space="preserve">su objetivo </w:t>
      </w:r>
      <w:r w:rsidR="00B92867" w:rsidRPr="009B6B38">
        <w:rPr>
          <w:rFonts w:ascii="Arial" w:hAnsi="Arial" w:cs="Arial"/>
          <w:b/>
          <w:bCs/>
          <w:i/>
          <w:iCs/>
        </w:rPr>
        <w:t>Objetivo 3.6.2.- Promover el desarrollo integral de las personas a través del deporte, la cultura, las artes y la recreación</w:t>
      </w:r>
      <w:r w:rsidR="00B92867" w:rsidRPr="00CB73BA">
        <w:rPr>
          <w:rFonts w:ascii="Arial" w:hAnsi="Arial" w:cs="Arial"/>
        </w:rPr>
        <w:t xml:space="preserve">, a través de líneas de acción como la que sigue: </w:t>
      </w:r>
      <w:r w:rsidR="00B92867" w:rsidRPr="00CB73BA">
        <w:rPr>
          <w:rFonts w:ascii="Arial" w:hAnsi="Arial" w:cs="Arial"/>
          <w:b/>
          <w:bCs/>
          <w:i/>
          <w:iCs/>
        </w:rPr>
        <w:t>3.6.2.1.2.- Dignificar, rehabilitar, mantener y conservar la infraestructura para el deporte, la recreación, la cultura y las artes.</w:t>
      </w:r>
      <w:r w:rsidR="00A41AD6" w:rsidRPr="00CB73BA">
        <w:rPr>
          <w:rFonts w:ascii="Arial" w:hAnsi="Arial" w:cs="Arial"/>
          <w:b/>
          <w:bCs/>
          <w:i/>
          <w:iCs/>
        </w:rPr>
        <w:t xml:space="preserve"> </w:t>
      </w:r>
      <w:r w:rsidR="00A41AD6" w:rsidRPr="00CB73BA">
        <w:rPr>
          <w:rFonts w:ascii="Arial" w:hAnsi="Arial" w:cs="Arial"/>
        </w:rPr>
        <w:t>Se pretenden mejorar las instalaciones y espacios destinados al deporte y la recreación</w:t>
      </w:r>
      <w:r w:rsidR="00A41AD6" w:rsidRPr="00CB73BA">
        <w:rPr>
          <w:rFonts w:ascii="Arial" w:hAnsi="Arial" w:cs="Arial"/>
          <w:b/>
          <w:bCs/>
          <w:i/>
          <w:iCs/>
        </w:rPr>
        <w:t xml:space="preserve"> </w:t>
      </w:r>
      <w:r w:rsidR="00A41AD6" w:rsidRPr="00CB73BA">
        <w:rPr>
          <w:rFonts w:ascii="Arial" w:hAnsi="Arial" w:cs="Arial"/>
        </w:rPr>
        <w:t>para que estas sean accesibles, seguras y de calidad para todas las personas</w:t>
      </w:r>
      <w:r w:rsidR="00CB73BA" w:rsidRPr="00CB73BA">
        <w:rPr>
          <w:rFonts w:ascii="Arial" w:hAnsi="Arial" w:cs="Arial"/>
        </w:rPr>
        <w:t xml:space="preserve">. </w:t>
      </w:r>
    </w:p>
    <w:p w14:paraId="458578C4" w14:textId="4E17FA43" w:rsidR="00CB73BA" w:rsidRDefault="00CB73BA" w:rsidP="00A41AD6">
      <w:pPr>
        <w:spacing w:line="360" w:lineRule="auto"/>
        <w:jc w:val="both"/>
        <w:rPr>
          <w:rFonts w:ascii="Arial" w:hAnsi="Arial" w:cs="Arial"/>
        </w:rPr>
      </w:pPr>
      <w:r w:rsidRPr="00CB73BA">
        <w:rPr>
          <w:rFonts w:ascii="Arial" w:hAnsi="Arial" w:cs="Arial"/>
        </w:rPr>
        <w:t xml:space="preserve">Mediante el mejoramiento de la infraestructura deportiva se pretende generar un impacto positivo en la comunidad, promoviendo un estilo de vida saludable </w:t>
      </w:r>
      <w:r>
        <w:rPr>
          <w:rFonts w:ascii="Arial" w:hAnsi="Arial" w:cs="Arial"/>
        </w:rPr>
        <w:t>que coadyuve a la creación de hábitos saludables, el incremento en los índices de salud, la dismimución de las adicciones, se mejore la convivencia social de las familias y personas en las comunidades y se pueda llegar a un estado de bienestar en la sociedad.</w:t>
      </w:r>
    </w:p>
    <w:p w14:paraId="186F6296" w14:textId="6659070E" w:rsidR="00E03195" w:rsidRPr="009B6B38" w:rsidRDefault="006A788C" w:rsidP="00E03195">
      <w:pPr>
        <w:spacing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En Tenosique se cuenta con la experiencia de que las practicas deportivas son también un incentivo para la atracción de visitantes y la generación de ingresos que vienen a fortalecer el comercio local mediante la celebración de torneos y la organización de eventos relacionados al deporte. De ahí la importancia de que con este programa presupuestario se generen las condiciones para </w:t>
      </w:r>
      <w:r w:rsidR="009B6B38">
        <w:rPr>
          <w:rFonts w:ascii="Arial" w:hAnsi="Arial" w:cs="Arial"/>
        </w:rPr>
        <w:t xml:space="preserve">la practica del deporte en lo cotidiano. </w:t>
      </w:r>
      <w:r w:rsidR="00E03195">
        <w:rPr>
          <w:rFonts w:ascii="Arial" w:hAnsi="Arial" w:cs="Arial"/>
        </w:rPr>
        <w:t xml:space="preserve">En ese tenor, y considerando que la recreación y el deporte son indispensables para el desarrollo de las personas se busca con este programa presupuestario construir, mejorar, rehabilitar infraestructura para el deporte y la recreación. </w:t>
      </w:r>
    </w:p>
    <w:p w14:paraId="014D3710" w14:textId="77777777" w:rsidR="00E95A14" w:rsidRDefault="00E95A14" w:rsidP="00405D93">
      <w:pPr>
        <w:jc w:val="both"/>
        <w:rPr>
          <w:rFonts w:ascii="Arial" w:hAnsi="Arial" w:cs="Arial"/>
          <w:b/>
          <w:bCs/>
        </w:rPr>
      </w:pPr>
    </w:p>
    <w:p w14:paraId="3EC66677" w14:textId="02C71C29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Justificación </w:t>
      </w:r>
    </w:p>
    <w:p w14:paraId="52096651" w14:textId="77777777" w:rsidR="00E95A14" w:rsidRDefault="00E95A14" w:rsidP="00405D93">
      <w:pPr>
        <w:jc w:val="both"/>
        <w:rPr>
          <w:rFonts w:ascii="Arial" w:hAnsi="Arial" w:cs="Arial"/>
          <w:b/>
          <w:bCs/>
        </w:rPr>
      </w:pPr>
    </w:p>
    <w:p w14:paraId="3168F278" w14:textId="587B567C" w:rsidR="00E03195" w:rsidRDefault="001F6F46" w:rsidP="00E03195">
      <w:pPr>
        <w:spacing w:line="360" w:lineRule="auto"/>
        <w:jc w:val="both"/>
        <w:rPr>
          <w:rFonts w:ascii="Arial" w:hAnsi="Arial" w:cs="Arial"/>
        </w:rPr>
      </w:pPr>
      <w:r w:rsidRPr="0095720B">
        <w:rPr>
          <w:rFonts w:ascii="Arial" w:hAnsi="Arial" w:cs="Arial"/>
        </w:rPr>
        <w:t xml:space="preserve">Conforme a las disposiciones establecidas en la fracción VII, del artículo 5º. De la Ley de Asentamientos Humanos, Ordenamiento Territorial y Desarrollo Urbano del Estado de Tabasco, la Protección y progresividad del espacio público comprende la obligación del estado, y en este caso de las autoridades municipales para generar las condiciones de uso y disponibilidad de los espacios públicos como elementos fundamentales para el derecho a una vida sana en los que se cuente con las condiciones para el desarrollo de hábitos saludables, se propicie la sana convivencia entre las personas y familias a efectos de establecer lazos de comunidad, fraternidad y colaboración que permitan el desarrollo de actividades culturales, deportivas y recreativas en las localidades y comunidades. Ello con la finalidad de contribuir a la disminución de las adicciones mediante la práctica deportiva, la diminución de los conflictos sociales vecinales a través del establecimiento de relaciones sanas de convivencia armónica entre los vecinos, así como la disminución de enfermedades provocadas por el sedentarismo o la violencia que generan y detona el aislamiento y las conductas anti sociales. </w:t>
      </w:r>
    </w:p>
    <w:p w14:paraId="54713D82" w14:textId="7F868A55" w:rsidR="00E03195" w:rsidRPr="00A52ADE" w:rsidRDefault="00E03195" w:rsidP="0052449D">
      <w:pPr>
        <w:spacing w:line="360" w:lineRule="auto"/>
        <w:jc w:val="both"/>
        <w:rPr>
          <w:rFonts w:ascii="Arial" w:hAnsi="Arial" w:cs="Arial"/>
        </w:rPr>
      </w:pPr>
      <w:r w:rsidRPr="0095720B">
        <w:rPr>
          <w:rFonts w:ascii="Arial" w:hAnsi="Arial" w:cs="Arial"/>
        </w:rPr>
        <w:t xml:space="preserve">En tal virtud es menester que las autoridades municipales destinen recursos económicos para el rescate, la creación y el mantenimiento de los Espacios Públicos que podrán ampliarse, o mejorarse, pero nunca destruirse o verse disminuidos. Y conforme a estas disposiciones el Ayuntamiento de Tenosique, ha dispuesto la ejecución de recursos económicos del ramo general 33, fondo III; para la construcción, mantenimiento y rehabilitación de </w:t>
      </w:r>
      <w:r>
        <w:rPr>
          <w:rFonts w:ascii="Arial" w:hAnsi="Arial" w:cs="Arial"/>
        </w:rPr>
        <w:t xml:space="preserve">espacios deportivos  </w:t>
      </w:r>
      <w:r w:rsidRPr="0095720B">
        <w:rPr>
          <w:rFonts w:ascii="Arial" w:hAnsi="Arial" w:cs="Arial"/>
        </w:rPr>
        <w:t>a través del programa presupuestario</w:t>
      </w:r>
      <w:r>
        <w:rPr>
          <w:rFonts w:ascii="Arial" w:hAnsi="Arial" w:cs="Arial"/>
        </w:rPr>
        <w:t xml:space="preserve"> K021.- Mejoramiento de la Infraestructura Deportiva y Recreativa,</w:t>
      </w:r>
      <w:r w:rsidRPr="0095720B">
        <w:rPr>
          <w:rFonts w:ascii="Arial" w:hAnsi="Arial" w:cs="Arial"/>
        </w:rPr>
        <w:t xml:space="preserve"> ejercicio fiscal 2023.</w:t>
      </w:r>
    </w:p>
    <w:p w14:paraId="1D8290C2" w14:textId="77777777" w:rsidR="00587881" w:rsidRDefault="00587881" w:rsidP="00405D93">
      <w:pPr>
        <w:jc w:val="both"/>
        <w:rPr>
          <w:rFonts w:ascii="Arial" w:hAnsi="Arial" w:cs="Arial"/>
          <w:b/>
          <w:bCs/>
        </w:rPr>
      </w:pPr>
    </w:p>
    <w:p w14:paraId="2B540F50" w14:textId="359E85DF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Problema Identificado </w:t>
      </w:r>
    </w:p>
    <w:p w14:paraId="541CDDB1" w14:textId="51A27179" w:rsidR="00473C49" w:rsidRDefault="008E2324" w:rsidP="005878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habitantes del municipio </w:t>
      </w:r>
      <w:r w:rsidR="00473C49">
        <w:rPr>
          <w:rFonts w:ascii="Arial" w:hAnsi="Arial" w:cs="Arial"/>
        </w:rPr>
        <w:t xml:space="preserve">carecen de </w:t>
      </w:r>
      <w:r>
        <w:rPr>
          <w:rFonts w:ascii="Arial" w:hAnsi="Arial" w:cs="Arial"/>
        </w:rPr>
        <w:t xml:space="preserve">infraestructura </w:t>
      </w:r>
      <w:r w:rsidR="004E5606">
        <w:rPr>
          <w:rFonts w:ascii="Arial" w:hAnsi="Arial" w:cs="Arial"/>
        </w:rPr>
        <w:t>deportiva y recrea</w:t>
      </w:r>
      <w:r w:rsidR="00473C49">
        <w:rPr>
          <w:rFonts w:ascii="Arial" w:hAnsi="Arial" w:cs="Arial"/>
        </w:rPr>
        <w:t>tiva en buenas condiciones que disminuyen la práctica de deportes y convivencia social adecuadas.</w:t>
      </w:r>
    </w:p>
    <w:p w14:paraId="2EF00679" w14:textId="77777777" w:rsidR="00587881" w:rsidRDefault="00587881" w:rsidP="00405D93">
      <w:pPr>
        <w:jc w:val="both"/>
        <w:rPr>
          <w:rFonts w:ascii="Arial" w:hAnsi="Arial" w:cs="Arial"/>
          <w:b/>
          <w:bCs/>
        </w:rPr>
      </w:pPr>
    </w:p>
    <w:p w14:paraId="013F69E2" w14:textId="34F826AA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Población Objetivo </w:t>
      </w:r>
    </w:p>
    <w:p w14:paraId="519FFBB1" w14:textId="73517F55" w:rsidR="00405D93" w:rsidRPr="00B55E9B" w:rsidRDefault="00B55E9B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Habitantes del municipio de Tenosique. </w:t>
      </w:r>
    </w:p>
    <w:p w14:paraId="38251884" w14:textId="77777777" w:rsidR="009B4C90" w:rsidRDefault="009B4C90" w:rsidP="00405D93">
      <w:pPr>
        <w:jc w:val="both"/>
        <w:rPr>
          <w:rFonts w:ascii="Arial" w:hAnsi="Arial" w:cs="Arial"/>
          <w:b/>
          <w:bCs/>
        </w:rPr>
      </w:pPr>
    </w:p>
    <w:p w14:paraId="47EA30FE" w14:textId="749FF91F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Cobertura Geográfica </w:t>
      </w:r>
    </w:p>
    <w:p w14:paraId="47F9ED68" w14:textId="008E2A1D" w:rsidR="00405D93" w:rsidRPr="00375B8D" w:rsidRDefault="00565C44" w:rsidP="00405D93">
      <w:pPr>
        <w:jc w:val="both"/>
        <w:rPr>
          <w:rFonts w:ascii="Arial" w:hAnsi="Arial" w:cs="Arial"/>
        </w:rPr>
      </w:pPr>
      <w:r w:rsidRPr="00565C44">
        <w:rPr>
          <w:rFonts w:ascii="Arial" w:hAnsi="Arial" w:cs="Arial"/>
        </w:rPr>
        <w:t xml:space="preserve">Municipio de Tenosique </w:t>
      </w:r>
    </w:p>
    <w:p w14:paraId="5A4871FB" w14:textId="77777777" w:rsidR="00375B8D" w:rsidRDefault="00375B8D" w:rsidP="00405D93">
      <w:pPr>
        <w:jc w:val="both"/>
        <w:rPr>
          <w:rFonts w:ascii="Arial" w:hAnsi="Arial" w:cs="Arial"/>
          <w:b/>
          <w:bCs/>
        </w:rPr>
      </w:pPr>
    </w:p>
    <w:p w14:paraId="0A1DEB4C" w14:textId="2439D90C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CUADRO RESUMEN DE COSTOS </w:t>
      </w:r>
    </w:p>
    <w:p w14:paraId="30AAD1A8" w14:textId="77777777" w:rsidR="00375B8D" w:rsidRDefault="00375B8D" w:rsidP="00405D93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5305"/>
      </w:tblGrid>
      <w:tr w:rsidR="00426ABC" w14:paraId="3495A0BB" w14:textId="77777777" w:rsidTr="00D12765">
        <w:trPr>
          <w:trHeight w:val="531"/>
          <w:jc w:val="center"/>
        </w:trPr>
        <w:tc>
          <w:tcPr>
            <w:tcW w:w="5305" w:type="dxa"/>
            <w:shd w:val="clear" w:color="auto" w:fill="BFBFBF" w:themeFill="background1" w:themeFillShade="BF"/>
            <w:vAlign w:val="center"/>
          </w:tcPr>
          <w:p w14:paraId="5931667B" w14:textId="048E71D0" w:rsidR="00426ABC" w:rsidRPr="005D22A1" w:rsidRDefault="00D12765" w:rsidP="00D12765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2A1"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5305" w:type="dxa"/>
            <w:shd w:val="clear" w:color="auto" w:fill="BFBFBF" w:themeFill="background1" w:themeFillShade="BF"/>
            <w:vAlign w:val="center"/>
          </w:tcPr>
          <w:p w14:paraId="5735589F" w14:textId="67B0ECDC" w:rsidR="00426ABC" w:rsidRPr="005D22A1" w:rsidRDefault="00D12765" w:rsidP="00D12765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2A1">
              <w:rPr>
                <w:rFonts w:ascii="Arial" w:hAnsi="Arial" w:cs="Arial"/>
                <w:b/>
                <w:bCs/>
              </w:rPr>
              <w:t>MONTO POR EJERCER</w:t>
            </w:r>
          </w:p>
        </w:tc>
      </w:tr>
      <w:tr w:rsidR="00426ABC" w14:paraId="26076A6E" w14:textId="77777777" w:rsidTr="00D12765">
        <w:trPr>
          <w:trHeight w:val="500"/>
          <w:jc w:val="center"/>
        </w:trPr>
        <w:tc>
          <w:tcPr>
            <w:tcW w:w="5305" w:type="dxa"/>
          </w:tcPr>
          <w:p w14:paraId="6B43FF05" w14:textId="2849951C" w:rsidR="00426ABC" w:rsidRPr="005D22A1" w:rsidRDefault="00D12765" w:rsidP="00375B8D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2A1">
              <w:rPr>
                <w:rFonts w:ascii="Arial" w:hAnsi="Arial" w:cs="Arial"/>
                <w:b/>
                <w:bCs/>
              </w:rPr>
              <w:t>K021.- Mejoramiento de la Infraestructura Deportiva y Recreativa</w:t>
            </w:r>
          </w:p>
        </w:tc>
        <w:tc>
          <w:tcPr>
            <w:tcW w:w="5305" w:type="dxa"/>
          </w:tcPr>
          <w:p w14:paraId="2A9B61E5" w14:textId="14C99B9B" w:rsidR="00426ABC" w:rsidRPr="005D22A1" w:rsidRDefault="00A27028" w:rsidP="00375B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  <w:r w:rsidRPr="00A27028">
              <w:rPr>
                <w:rFonts w:ascii="Arial" w:hAnsi="Arial" w:cs="Arial"/>
                <w:b/>
                <w:bCs/>
              </w:rPr>
              <w:t>9,461,820.47</w:t>
            </w:r>
          </w:p>
        </w:tc>
      </w:tr>
    </w:tbl>
    <w:p w14:paraId="7E19EF21" w14:textId="77777777" w:rsidR="00193D21" w:rsidRDefault="00193D21" w:rsidP="00375B8D">
      <w:pPr>
        <w:jc w:val="center"/>
        <w:rPr>
          <w:rFonts w:ascii="Arial" w:hAnsi="Arial" w:cs="Arial"/>
        </w:rPr>
      </w:pPr>
    </w:p>
    <w:p w14:paraId="135A7A4B" w14:textId="77777777" w:rsidR="00193D21" w:rsidRDefault="00193D21" w:rsidP="00405D93">
      <w:pPr>
        <w:jc w:val="both"/>
        <w:rPr>
          <w:rFonts w:ascii="Arial" w:hAnsi="Arial" w:cs="Arial"/>
        </w:rPr>
      </w:pPr>
    </w:p>
    <w:p w14:paraId="221E345A" w14:textId="77777777" w:rsidR="00193D21" w:rsidRDefault="00193D21" w:rsidP="00405D93">
      <w:pPr>
        <w:jc w:val="both"/>
        <w:rPr>
          <w:rFonts w:ascii="Arial" w:hAnsi="Arial" w:cs="Arial"/>
        </w:rPr>
      </w:pPr>
    </w:p>
    <w:p w14:paraId="3C9A6213" w14:textId="77777777" w:rsidR="00193D21" w:rsidRDefault="00193D21" w:rsidP="00405D93">
      <w:pPr>
        <w:jc w:val="both"/>
        <w:rPr>
          <w:rFonts w:ascii="Arial" w:hAnsi="Arial" w:cs="Arial"/>
        </w:rPr>
      </w:pPr>
    </w:p>
    <w:p w14:paraId="6CF612E4" w14:textId="77777777" w:rsidR="00375B8D" w:rsidRDefault="00375B8D" w:rsidP="00405D93">
      <w:pPr>
        <w:jc w:val="both"/>
        <w:rPr>
          <w:rFonts w:ascii="Arial" w:hAnsi="Arial" w:cs="Arial"/>
        </w:rPr>
      </w:pPr>
    </w:p>
    <w:p w14:paraId="1E9B6D7D" w14:textId="77777777" w:rsidR="00375B8D" w:rsidRDefault="00375B8D" w:rsidP="00405D93">
      <w:pPr>
        <w:jc w:val="both"/>
        <w:rPr>
          <w:rFonts w:ascii="Arial" w:hAnsi="Arial" w:cs="Arial"/>
        </w:rPr>
      </w:pPr>
    </w:p>
    <w:p w14:paraId="3BE7F032" w14:textId="77777777" w:rsidR="00375B8D" w:rsidRDefault="00375B8D" w:rsidP="00405D93">
      <w:pPr>
        <w:jc w:val="both"/>
        <w:rPr>
          <w:rFonts w:ascii="Arial" w:hAnsi="Arial" w:cs="Arial"/>
        </w:rPr>
      </w:pPr>
    </w:p>
    <w:p w14:paraId="2E254E06" w14:textId="77777777" w:rsidR="009B4C90" w:rsidRDefault="009B4C90" w:rsidP="00405D93">
      <w:pPr>
        <w:jc w:val="both"/>
        <w:rPr>
          <w:rFonts w:ascii="Arial" w:hAnsi="Arial" w:cs="Arial"/>
        </w:rPr>
      </w:pPr>
    </w:p>
    <w:p w14:paraId="6D9B5276" w14:textId="77777777" w:rsidR="009B4C90" w:rsidRDefault="009B4C90" w:rsidP="00405D93">
      <w:pPr>
        <w:jc w:val="both"/>
        <w:rPr>
          <w:rFonts w:ascii="Arial" w:hAnsi="Arial" w:cs="Arial"/>
        </w:rPr>
      </w:pPr>
    </w:p>
    <w:p w14:paraId="67820930" w14:textId="77777777" w:rsidR="009B4C90" w:rsidRDefault="009B4C90" w:rsidP="00405D93">
      <w:pPr>
        <w:jc w:val="both"/>
        <w:rPr>
          <w:rFonts w:ascii="Arial" w:hAnsi="Arial" w:cs="Arial"/>
        </w:rPr>
      </w:pPr>
    </w:p>
    <w:p w14:paraId="4B50C599" w14:textId="77777777" w:rsidR="00375B8D" w:rsidRDefault="00375B8D" w:rsidP="00405D93">
      <w:pPr>
        <w:jc w:val="both"/>
        <w:rPr>
          <w:rFonts w:ascii="Arial" w:hAnsi="Arial" w:cs="Arial"/>
        </w:rPr>
      </w:pPr>
    </w:p>
    <w:p w14:paraId="70A374A9" w14:textId="77777777" w:rsidR="00193D21" w:rsidRDefault="00193D21" w:rsidP="00405D93">
      <w:pPr>
        <w:jc w:val="both"/>
        <w:rPr>
          <w:rFonts w:ascii="Arial" w:hAnsi="Arial" w:cs="Arial"/>
        </w:rPr>
      </w:pPr>
    </w:p>
    <w:p w14:paraId="5521B8E6" w14:textId="77777777" w:rsidR="00193D21" w:rsidRDefault="00193D21" w:rsidP="00405D93">
      <w:pPr>
        <w:jc w:val="both"/>
        <w:rPr>
          <w:rFonts w:ascii="Arial" w:hAnsi="Arial" w:cs="Arial"/>
        </w:rPr>
      </w:pPr>
    </w:p>
    <w:p w14:paraId="344D304B" w14:textId="77777777" w:rsidR="00B1168A" w:rsidRDefault="00B1168A" w:rsidP="00B1168A">
      <w:pPr>
        <w:pStyle w:val="tablas"/>
      </w:pPr>
      <w:r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1</w:t>
      </w:r>
      <w:r w:rsidR="00241A9B">
        <w:rPr>
          <w:noProof/>
        </w:rPr>
        <w:fldChar w:fldCharType="end"/>
      </w:r>
      <w:r>
        <w:t xml:space="preserve">. </w:t>
      </w:r>
      <w:r w:rsidRPr="00814A86">
        <w:t>Matriz de Motricidad y Dependencia para la Identificación del Problema Central.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5796"/>
        <w:gridCol w:w="709"/>
        <w:gridCol w:w="709"/>
        <w:gridCol w:w="709"/>
        <w:gridCol w:w="708"/>
        <w:gridCol w:w="709"/>
        <w:gridCol w:w="1418"/>
        <w:gridCol w:w="1433"/>
      </w:tblGrid>
      <w:tr w:rsidR="008B091F" w14:paraId="06BB3D77" w14:textId="77777777" w:rsidTr="00CA73D3">
        <w:tc>
          <w:tcPr>
            <w:tcW w:w="436" w:type="dxa"/>
            <w:vMerge w:val="restart"/>
            <w:shd w:val="clear" w:color="auto" w:fill="BFBFBF" w:themeFill="background1" w:themeFillShade="BF"/>
            <w:vAlign w:val="center"/>
          </w:tcPr>
          <w:p w14:paraId="57709C86" w14:textId="3AB505D8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5796" w:type="dxa"/>
            <w:vMerge w:val="restart"/>
            <w:shd w:val="clear" w:color="auto" w:fill="BFBFBF" w:themeFill="background1" w:themeFillShade="BF"/>
            <w:vAlign w:val="center"/>
          </w:tcPr>
          <w:p w14:paraId="16319520" w14:textId="703020B1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PROBLEMA</w:t>
            </w:r>
          </w:p>
        </w:tc>
        <w:tc>
          <w:tcPr>
            <w:tcW w:w="3544" w:type="dxa"/>
            <w:gridSpan w:val="5"/>
            <w:shd w:val="clear" w:color="auto" w:fill="BFBFBF" w:themeFill="background1" w:themeFillShade="BF"/>
          </w:tcPr>
          <w:p w14:paraId="4564DCDF" w14:textId="5AF86EA7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PROBLEMA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14:paraId="497A241D" w14:textId="674299C6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MOTRICIDAD</w:t>
            </w:r>
          </w:p>
        </w:tc>
        <w:tc>
          <w:tcPr>
            <w:tcW w:w="1433" w:type="dxa"/>
            <w:vMerge w:val="restart"/>
            <w:shd w:val="clear" w:color="auto" w:fill="BFBFBF" w:themeFill="background1" w:themeFillShade="BF"/>
            <w:vAlign w:val="center"/>
          </w:tcPr>
          <w:p w14:paraId="6DC842DA" w14:textId="40981A5B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PORCENTAJE</w:t>
            </w:r>
          </w:p>
        </w:tc>
      </w:tr>
      <w:tr w:rsidR="008B091F" w14:paraId="1551AD87" w14:textId="77777777" w:rsidTr="00B842F4">
        <w:tc>
          <w:tcPr>
            <w:tcW w:w="436" w:type="dxa"/>
            <w:vMerge/>
          </w:tcPr>
          <w:p w14:paraId="3F68B1B3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6" w:type="dxa"/>
            <w:vMerge/>
          </w:tcPr>
          <w:p w14:paraId="2E75FAEB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F27C982" w14:textId="16F261C7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46A6CA6" w14:textId="6B9DD74C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1D6EFD9" w14:textId="21596DCE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5DBC45FA" w14:textId="7ED64096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AD56243" w14:textId="7C78C901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</w:tcPr>
          <w:p w14:paraId="07276109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14:paraId="0CC24EB2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91F" w14:paraId="73F30708" w14:textId="77777777" w:rsidTr="00B842F4">
        <w:tc>
          <w:tcPr>
            <w:tcW w:w="436" w:type="dxa"/>
          </w:tcPr>
          <w:p w14:paraId="5831C1D1" w14:textId="7B1029FC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96" w:type="dxa"/>
          </w:tcPr>
          <w:p w14:paraId="07E542A0" w14:textId="2635CC5C" w:rsidR="008B091F" w:rsidRPr="008B091F" w:rsidRDefault="009175F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Falta de </w:t>
            </w:r>
            <w:r w:rsidR="00FD2848">
              <w:rPr>
                <w:rFonts w:ascii="Arial" w:hAnsi="Arial" w:cs="Arial"/>
                <w:sz w:val="18"/>
                <w:szCs w:val="18"/>
              </w:rPr>
              <w:t xml:space="preserve">opciones para la </w:t>
            </w:r>
            <w:r w:rsidR="003951DC">
              <w:rPr>
                <w:rFonts w:ascii="Arial" w:hAnsi="Arial" w:cs="Arial"/>
                <w:sz w:val="18"/>
                <w:szCs w:val="18"/>
              </w:rPr>
              <w:t xml:space="preserve">actividad física y recreativa </w:t>
            </w:r>
          </w:p>
        </w:tc>
        <w:tc>
          <w:tcPr>
            <w:tcW w:w="709" w:type="dxa"/>
            <w:shd w:val="clear" w:color="auto" w:fill="000000" w:themeFill="text1"/>
          </w:tcPr>
          <w:p w14:paraId="0139A37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4177BC" w14:textId="01970965" w:rsidR="008B091F" w:rsidRPr="008B091F" w:rsidRDefault="000D2C9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399B16CE" w14:textId="1A500AC3" w:rsidR="008B091F" w:rsidRPr="008B091F" w:rsidRDefault="000D2C9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DC6A1F6" w14:textId="0BB98E9F" w:rsidR="008B091F" w:rsidRPr="008B091F" w:rsidRDefault="000D2C9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8401051" w14:textId="68A11614" w:rsidR="008B091F" w:rsidRPr="008B091F" w:rsidRDefault="000D2C9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6CBEC4DF" w14:textId="600DC6D1" w:rsidR="008B091F" w:rsidRPr="008B091F" w:rsidRDefault="00CA73D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3" w:type="dxa"/>
          </w:tcPr>
          <w:p w14:paraId="6D9389DB" w14:textId="58664646" w:rsidR="008B091F" w:rsidRPr="008B091F" w:rsidRDefault="00E23E0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</w:tr>
      <w:tr w:rsidR="008B091F" w14:paraId="249385A9" w14:textId="77777777" w:rsidTr="00B842F4">
        <w:tc>
          <w:tcPr>
            <w:tcW w:w="436" w:type="dxa"/>
          </w:tcPr>
          <w:p w14:paraId="4D61B98A" w14:textId="36279C2A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96" w:type="dxa"/>
          </w:tcPr>
          <w:p w14:paraId="3917B1E2" w14:textId="0E405247" w:rsidR="008B091F" w:rsidRPr="008B091F" w:rsidRDefault="008D4B3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Incremento de </w:t>
            </w:r>
            <w:r w:rsidR="00385254">
              <w:rPr>
                <w:rFonts w:ascii="Arial" w:hAnsi="Arial" w:cs="Arial"/>
                <w:sz w:val="18"/>
                <w:szCs w:val="18"/>
              </w:rPr>
              <w:t>obesidad</w:t>
            </w:r>
            <w:r>
              <w:rPr>
                <w:rFonts w:ascii="Arial" w:hAnsi="Arial" w:cs="Arial"/>
                <w:sz w:val="18"/>
                <w:szCs w:val="18"/>
              </w:rPr>
              <w:t xml:space="preserve"> y enfermedades </w:t>
            </w:r>
            <w:r w:rsidR="00385254">
              <w:rPr>
                <w:rFonts w:ascii="Arial" w:hAnsi="Arial" w:cs="Arial"/>
                <w:sz w:val="18"/>
                <w:szCs w:val="18"/>
              </w:rPr>
              <w:t xml:space="preserve">por falta de actividad física. </w:t>
            </w:r>
          </w:p>
        </w:tc>
        <w:tc>
          <w:tcPr>
            <w:tcW w:w="709" w:type="dxa"/>
          </w:tcPr>
          <w:p w14:paraId="5D100145" w14:textId="06D8FB30" w:rsidR="008B091F" w:rsidRPr="008B091F" w:rsidRDefault="000D2C9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000000" w:themeFill="text1"/>
          </w:tcPr>
          <w:p w14:paraId="4A0D898F" w14:textId="3A7AFA5D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631675" w14:textId="1AE395B5" w:rsidR="008B091F" w:rsidRPr="008B091F" w:rsidRDefault="000D2C9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861425F" w14:textId="27F30504" w:rsidR="008B091F" w:rsidRPr="008B091F" w:rsidRDefault="000D2C9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63C155E" w14:textId="31143023" w:rsidR="008B091F" w:rsidRPr="008B091F" w:rsidRDefault="000D2C9E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A0CB5B3" w14:textId="0B913CD6" w:rsidR="008B091F" w:rsidRPr="008B091F" w:rsidRDefault="00CA73D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33" w:type="dxa"/>
          </w:tcPr>
          <w:p w14:paraId="54A38C49" w14:textId="5470E190" w:rsidR="008B091F" w:rsidRPr="008B091F" w:rsidRDefault="00A06AB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</w:tr>
      <w:tr w:rsidR="008B091F" w14:paraId="61AFCD1D" w14:textId="77777777" w:rsidTr="00B842F4">
        <w:tc>
          <w:tcPr>
            <w:tcW w:w="436" w:type="dxa"/>
          </w:tcPr>
          <w:p w14:paraId="4A7B6D26" w14:textId="289EB53A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96" w:type="dxa"/>
          </w:tcPr>
          <w:p w14:paraId="7C1732F4" w14:textId="681AD03B" w:rsidR="008B091F" w:rsidRPr="008B091F" w:rsidRDefault="00130F0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Vandalismo de los espacios dedicados para el deporte </w:t>
            </w:r>
          </w:p>
        </w:tc>
        <w:tc>
          <w:tcPr>
            <w:tcW w:w="709" w:type="dxa"/>
          </w:tcPr>
          <w:p w14:paraId="210AA6EA" w14:textId="3BB22E0B" w:rsidR="008B091F" w:rsidRPr="008B091F" w:rsidRDefault="00C0789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0B2249E" w14:textId="3D9D3B88" w:rsidR="008B091F" w:rsidRPr="008B091F" w:rsidRDefault="00C0789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3D33916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5EB5C5" w14:textId="54019A96" w:rsidR="008B091F" w:rsidRPr="008B091F" w:rsidRDefault="00C0789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2704918" w14:textId="5C943F96" w:rsidR="008B091F" w:rsidRPr="008B091F" w:rsidRDefault="00C0789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78B0E160" w14:textId="5DD78959" w:rsidR="008B091F" w:rsidRPr="008B091F" w:rsidRDefault="00CA73D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3" w:type="dxa"/>
          </w:tcPr>
          <w:p w14:paraId="34C320E7" w14:textId="20BDAFCE" w:rsidR="008B091F" w:rsidRPr="008B091F" w:rsidRDefault="00A06AB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</w:tr>
      <w:tr w:rsidR="008B091F" w14:paraId="023ACBE2" w14:textId="77777777" w:rsidTr="00B842F4">
        <w:tc>
          <w:tcPr>
            <w:tcW w:w="436" w:type="dxa"/>
          </w:tcPr>
          <w:p w14:paraId="305CC201" w14:textId="6B9B2DDC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96" w:type="dxa"/>
          </w:tcPr>
          <w:p w14:paraId="718B6C7D" w14:textId="55F43E28" w:rsidR="008B091F" w:rsidRPr="008B091F" w:rsidRDefault="00661D4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Falta de planeación urbana </w:t>
            </w:r>
          </w:p>
        </w:tc>
        <w:tc>
          <w:tcPr>
            <w:tcW w:w="709" w:type="dxa"/>
          </w:tcPr>
          <w:p w14:paraId="0CCDE63C" w14:textId="3E584831" w:rsidR="008B091F" w:rsidRPr="008B091F" w:rsidRDefault="00C0789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20631C9" w14:textId="5BD64C73" w:rsidR="008B091F" w:rsidRPr="008B091F" w:rsidRDefault="00C0789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52B0C961" w14:textId="473FD103" w:rsidR="008B091F" w:rsidRPr="008B091F" w:rsidRDefault="00C0789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14:paraId="632A7483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C4C378" w14:textId="764235E1" w:rsidR="008B091F" w:rsidRPr="008B091F" w:rsidRDefault="00C0789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D8BB26E" w14:textId="30BD1099" w:rsidR="008B091F" w:rsidRPr="008B091F" w:rsidRDefault="00CA73D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33" w:type="dxa"/>
          </w:tcPr>
          <w:p w14:paraId="4348E5BA" w14:textId="4F38A58D" w:rsidR="008B091F" w:rsidRPr="008B091F" w:rsidRDefault="00A06AB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</w:tr>
      <w:tr w:rsidR="008B091F" w14:paraId="50D59F51" w14:textId="77777777" w:rsidTr="00B842F4">
        <w:tc>
          <w:tcPr>
            <w:tcW w:w="436" w:type="dxa"/>
          </w:tcPr>
          <w:p w14:paraId="24AC5C0B" w14:textId="3B3B4F2D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96" w:type="dxa"/>
          </w:tcPr>
          <w:p w14:paraId="0353DBA8" w14:textId="2FAAAB3D" w:rsidR="008B091F" w:rsidRPr="008B091F" w:rsidRDefault="005B121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Insuficiencia de mantenimiento de </w:t>
            </w:r>
            <w:r w:rsidR="00F6449F">
              <w:rPr>
                <w:rFonts w:ascii="Arial" w:hAnsi="Arial" w:cs="Arial"/>
                <w:sz w:val="18"/>
                <w:szCs w:val="18"/>
              </w:rPr>
              <w:t xml:space="preserve">los espacios públicos. </w:t>
            </w:r>
          </w:p>
        </w:tc>
        <w:tc>
          <w:tcPr>
            <w:tcW w:w="709" w:type="dxa"/>
          </w:tcPr>
          <w:p w14:paraId="431E755A" w14:textId="6519F81D" w:rsidR="008B091F" w:rsidRPr="008B091F" w:rsidRDefault="00C0789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0288D5D1" w14:textId="305068A6" w:rsidR="008B091F" w:rsidRPr="008B091F" w:rsidRDefault="00C0789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567F6E6B" w14:textId="17CB624D" w:rsidR="008B091F" w:rsidRPr="008B091F" w:rsidRDefault="00C0789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1BBE140" w14:textId="7086EE13" w:rsidR="008B091F" w:rsidRPr="008B091F" w:rsidRDefault="00C0789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14:paraId="4FBD580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E7B1AE" w14:textId="60327B52" w:rsidR="008B091F" w:rsidRPr="008B091F" w:rsidRDefault="00CA73D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3" w:type="dxa"/>
          </w:tcPr>
          <w:p w14:paraId="2C983A93" w14:textId="44104C63" w:rsidR="008B091F" w:rsidRPr="008B091F" w:rsidRDefault="00A06AB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</w:tr>
      <w:tr w:rsidR="008B091F" w14:paraId="5765BDEA" w14:textId="77777777" w:rsidTr="00B842F4">
        <w:tc>
          <w:tcPr>
            <w:tcW w:w="6232" w:type="dxa"/>
            <w:gridSpan w:val="2"/>
          </w:tcPr>
          <w:p w14:paraId="767CD1E4" w14:textId="508F56DE" w:rsidR="008B091F" w:rsidRPr="008B091F" w:rsidRDefault="008B091F" w:rsidP="008B09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709" w:type="dxa"/>
          </w:tcPr>
          <w:p w14:paraId="2D8D1363" w14:textId="2F0CA5D5" w:rsidR="008B091F" w:rsidRPr="008B091F" w:rsidRDefault="00CA73D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182D84AD" w14:textId="1342A955" w:rsidR="008B091F" w:rsidRPr="008B091F" w:rsidRDefault="00CA73D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25478DCE" w14:textId="7F66EA42" w:rsidR="008B091F" w:rsidRPr="008B091F" w:rsidRDefault="00CA73D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517F113" w14:textId="2A35D1A6" w:rsidR="008B091F" w:rsidRPr="008B091F" w:rsidRDefault="00CA73D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42884C8E" w14:textId="6DB8A7E4" w:rsidR="008B091F" w:rsidRPr="008B091F" w:rsidRDefault="00CA73D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01EDB796" w14:textId="43C70FAC" w:rsidR="008B091F" w:rsidRPr="008B091F" w:rsidRDefault="00CA73D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33" w:type="dxa"/>
          </w:tcPr>
          <w:p w14:paraId="17A89A5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91F" w14:paraId="0BCD36AB" w14:textId="77777777" w:rsidTr="00B842F4">
        <w:tc>
          <w:tcPr>
            <w:tcW w:w="6232" w:type="dxa"/>
            <w:gridSpan w:val="2"/>
          </w:tcPr>
          <w:p w14:paraId="59EEF8A5" w14:textId="40C417C9" w:rsidR="008B091F" w:rsidRPr="008B091F" w:rsidRDefault="008B091F" w:rsidP="008B09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PORCENTAJE</w:t>
            </w:r>
          </w:p>
        </w:tc>
        <w:tc>
          <w:tcPr>
            <w:tcW w:w="709" w:type="dxa"/>
          </w:tcPr>
          <w:p w14:paraId="3FC5BA2B" w14:textId="008BF0D7" w:rsidR="008B091F" w:rsidRPr="008B091F" w:rsidRDefault="00E23E0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709" w:type="dxa"/>
          </w:tcPr>
          <w:p w14:paraId="1F83D080" w14:textId="514C3CE3" w:rsidR="008B091F" w:rsidRPr="008B091F" w:rsidRDefault="00E23E0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709" w:type="dxa"/>
          </w:tcPr>
          <w:p w14:paraId="1EE27FEA" w14:textId="24CD22C6" w:rsidR="008B091F" w:rsidRPr="008B091F" w:rsidRDefault="00E23E0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708" w:type="dxa"/>
          </w:tcPr>
          <w:p w14:paraId="7251FD6F" w14:textId="0D98B7B7" w:rsidR="008B091F" w:rsidRPr="008B091F" w:rsidRDefault="00E23E0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709" w:type="dxa"/>
          </w:tcPr>
          <w:p w14:paraId="4E748BD3" w14:textId="356D5345" w:rsidR="008B091F" w:rsidRPr="008B091F" w:rsidRDefault="00E23E0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1418" w:type="dxa"/>
          </w:tcPr>
          <w:p w14:paraId="68250B45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02E4C4D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739766" w14:textId="77777777" w:rsidR="00405D93" w:rsidRDefault="00405D93" w:rsidP="00405D93">
      <w:pPr>
        <w:jc w:val="both"/>
        <w:rPr>
          <w:rFonts w:ascii="Arial" w:hAnsi="Arial" w:cs="Arial"/>
        </w:rPr>
      </w:pPr>
    </w:p>
    <w:p w14:paraId="17C2A72C" w14:textId="050890B5" w:rsidR="00405D93" w:rsidRDefault="00405D93" w:rsidP="00405D93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689"/>
        <w:gridCol w:w="1556"/>
      </w:tblGrid>
      <w:tr w:rsidR="00876C4D" w:rsidRPr="00876C4D" w14:paraId="4BABB884" w14:textId="77777777" w:rsidTr="009F3CDE">
        <w:trPr>
          <w:trHeight w:val="4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6BE35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76C4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COORDENADAS CARTESIANAS</w:t>
            </w:r>
          </w:p>
        </w:tc>
      </w:tr>
      <w:tr w:rsidR="00876C4D" w:rsidRPr="00876C4D" w14:paraId="79A6BA42" w14:textId="77777777" w:rsidTr="009F3CDE">
        <w:trPr>
          <w:trHeight w:val="49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281D0" w14:textId="77777777" w:rsidR="00876C4D" w:rsidRPr="00876C4D" w:rsidRDefault="00876C4D" w:rsidP="009F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76C4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PROBLEMA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AC494" w14:textId="77777777" w:rsidR="00876C4D" w:rsidRPr="00876C4D" w:rsidRDefault="00876C4D" w:rsidP="009F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76C4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DEPENDENCIA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44E90" w14:textId="77777777" w:rsidR="00876C4D" w:rsidRPr="00876C4D" w:rsidRDefault="00876C4D" w:rsidP="009F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76C4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MOTRICIDAD </w:t>
            </w:r>
          </w:p>
        </w:tc>
      </w:tr>
      <w:tr w:rsidR="00876C4D" w:rsidRPr="00876C4D" w14:paraId="3C63EA9D" w14:textId="77777777" w:rsidTr="009F3CDE">
        <w:trPr>
          <w:trHeight w:val="49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6EEA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76C4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85FC114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C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26.47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C7EED56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C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26.47</w:t>
            </w:r>
          </w:p>
        </w:tc>
      </w:tr>
      <w:tr w:rsidR="00876C4D" w:rsidRPr="00876C4D" w14:paraId="763F0BF2" w14:textId="77777777" w:rsidTr="009F3CDE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51DD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76C4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F4D7A68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C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23.53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A5DA991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C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23.53</w:t>
            </w:r>
          </w:p>
        </w:tc>
      </w:tr>
      <w:tr w:rsidR="00876C4D" w:rsidRPr="00876C4D" w14:paraId="22C6AE34" w14:textId="77777777" w:rsidTr="009F3CDE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2EE2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76C4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0A58A90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C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8.82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9C196E5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C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8.82</w:t>
            </w:r>
          </w:p>
        </w:tc>
      </w:tr>
      <w:tr w:rsidR="00876C4D" w:rsidRPr="00876C4D" w14:paraId="20E092B1" w14:textId="77777777" w:rsidTr="009F3CDE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C0A8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76C4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C8CB69C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C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14.71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D4666BF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C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14.71</w:t>
            </w:r>
          </w:p>
        </w:tc>
      </w:tr>
      <w:tr w:rsidR="00876C4D" w:rsidRPr="00876C4D" w14:paraId="386BC282" w14:textId="77777777" w:rsidTr="009F3CDE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59F4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76C4D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584FD4AF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C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26.47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99F1EC3" w14:textId="77777777" w:rsidR="00876C4D" w:rsidRPr="00876C4D" w:rsidRDefault="00876C4D" w:rsidP="009F3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C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26.47</w:t>
            </w:r>
          </w:p>
        </w:tc>
      </w:tr>
    </w:tbl>
    <w:p w14:paraId="1359531B" w14:textId="2ACA7367" w:rsidR="009F3CDE" w:rsidRDefault="009F3CDE" w:rsidP="009F3CDE">
      <w:pPr>
        <w:tabs>
          <w:tab w:val="left" w:pos="2340"/>
        </w:tabs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6685BB" wp14:editId="12F23FF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080000" cy="2762250"/>
                <wp:effectExtent l="0" t="0" r="0" b="0"/>
                <wp:wrapNone/>
                <wp:docPr id="2" name="Grup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39F85D-B522-4D57-BBB6-D01C716A83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0" cy="2762250"/>
                          <a:chOff x="0" y="0"/>
                          <a:chExt cx="5648303" cy="3105152"/>
                        </a:xfrm>
                      </wpg:grpSpPr>
                      <wpg:grpSp>
                        <wpg:cNvPr id="1625286138" name="Grupo 1625286138">
                          <a:extLst>
                            <a:ext uri="{FF2B5EF4-FFF2-40B4-BE49-F238E27FC236}">
                              <a16:creationId xmlns:a16="http://schemas.microsoft.com/office/drawing/2014/main" id="{BA2FB4EE-1059-1D34-777F-F9D393A1184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492750" cy="3105152"/>
                            <a:chOff x="0" y="0"/>
                            <a:chExt cx="5492750" cy="3105151"/>
                          </a:xfrm>
                        </wpg:grpSpPr>
                        <wpg:graphicFrame>
                          <wpg:cNvPr id="542386579" name="Gráfico 542386579">
                            <a:extLst>
                              <a:ext uri="{FF2B5EF4-FFF2-40B4-BE49-F238E27FC236}">
                                <a16:creationId xmlns:a16="http://schemas.microsoft.com/office/drawing/2014/main" id="{8E71F290-9FE3-C5D2-BB1A-6777D0437441}"/>
                              </a:ext>
                            </a:extLst>
                          </wpg:cNvPr>
                          <wpg:cNvFrPr/>
                          <wpg:xfrm>
                            <a:off x="0" y="0"/>
                            <a:ext cx="5492750" cy="3105151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8"/>
                            </a:graphicData>
                          </a:graphic>
                        </wpg:graphicFrame>
                        <wps:wsp>
                          <wps:cNvPr id="719865468" name="Conector recto 719865468">
                            <a:extLst>
                              <a:ext uri="{FF2B5EF4-FFF2-40B4-BE49-F238E27FC236}">
                                <a16:creationId xmlns:a16="http://schemas.microsoft.com/office/drawing/2014/main" id="{9B94FB0C-78B2-C635-A669-31B0ADA0D3AB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3631847" y="469902"/>
                              <a:ext cx="7937" cy="23336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4657214" name="Conector recto 804657214">
                            <a:extLst>
                              <a:ext uri="{FF2B5EF4-FFF2-40B4-BE49-F238E27FC236}">
                                <a16:creationId xmlns:a16="http://schemas.microsoft.com/office/drawing/2014/main" id="{A7605206-3B9A-65D7-7224-F93F293D3375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389898" y="1246017"/>
                              <a:ext cx="4863670" cy="176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38785506" name="Cuadro de texto 9">
                          <a:extLst>
                            <a:ext uri="{FF2B5EF4-FFF2-40B4-BE49-F238E27FC236}">
                              <a16:creationId xmlns:a16="http://schemas.microsoft.com/office/drawing/2014/main" id="{71226246-5EAD-A5E1-1A2C-10F11A03328F}"/>
                            </a:ext>
                          </a:extLst>
                        </wps:cNvPr>
                        <wps:cNvSpPr txBox="1"/>
                        <wps:spPr>
                          <a:xfrm>
                            <a:off x="309562" y="390528"/>
                            <a:ext cx="11557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2434D8" w14:textId="77777777" w:rsidR="009F3CDE" w:rsidRDefault="009F3CDE" w:rsidP="009F3CDE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PODER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3213904" name="Cuadro de texto 10">
                          <a:extLst>
                            <a:ext uri="{FF2B5EF4-FFF2-40B4-BE49-F238E27FC236}">
                              <a16:creationId xmlns:a16="http://schemas.microsoft.com/office/drawing/2014/main" id="{1CCEA112-7969-790F-C9F2-C10D75C474DB}"/>
                            </a:ext>
                          </a:extLst>
                        </wps:cNvPr>
                        <wps:cNvSpPr txBox="1"/>
                        <wps:spPr>
                          <a:xfrm>
                            <a:off x="4206853" y="265181"/>
                            <a:ext cx="1441450" cy="3174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0C1A35" w14:textId="77777777" w:rsidR="009F3CDE" w:rsidRDefault="009F3CDE" w:rsidP="009F3CDE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CONFLICTO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988165" name="Cuadro de texto 12">
                          <a:extLst>
                            <a:ext uri="{FF2B5EF4-FFF2-40B4-BE49-F238E27FC236}">
                              <a16:creationId xmlns:a16="http://schemas.microsoft.com/office/drawing/2014/main" id="{5BF2BE87-F4B1-95E5-C409-D473DD2767C5}"/>
                            </a:ext>
                          </a:extLst>
                        </wps:cNvPr>
                        <wps:cNvSpPr txBox="1"/>
                        <wps:spPr>
                          <a:xfrm>
                            <a:off x="4302125" y="2589215"/>
                            <a:ext cx="1276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5657FD" w14:textId="77777777" w:rsidR="009F3CDE" w:rsidRDefault="009F3CDE" w:rsidP="009F3CDE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SALIDA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712674" name="Cuadro de texto 11">
                          <a:extLst>
                            <a:ext uri="{FF2B5EF4-FFF2-40B4-BE49-F238E27FC236}">
                              <a16:creationId xmlns:a16="http://schemas.microsoft.com/office/drawing/2014/main" id="{4566FAA4-5949-2948-8707-5FD0799EAA30}"/>
                            </a:ext>
                          </a:extLst>
                        </wps:cNvPr>
                        <wps:cNvSpPr txBox="1"/>
                        <wps:spPr>
                          <a:xfrm>
                            <a:off x="365125" y="2557464"/>
                            <a:ext cx="15621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7A84F6" w14:textId="77777777" w:rsidR="009F3CDE" w:rsidRDefault="009F3CDE" w:rsidP="009F3CDE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AUTONOMIA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685BB" id="Grupo 1" o:spid="_x0000_s1026" style="position:absolute;left:0;text-align:left;margin-left:348.8pt;margin-top:.75pt;width:400pt;height:217.5pt;z-index:251659264;mso-position-horizontal:right;mso-position-horizontal-relative:margin;mso-width-relative:margin;mso-height-relative:margin" coordsize="56483,31051" o:gfxdata="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">
                <v:group id="Grupo 1625286138" o:spid="_x0000_s1027" style="position:absolute;width:54927;height:31051" coordsize="54927,310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áfico 542386579" o:spid="_x0000_s1028" type="#_x0000_t75" style="position:absolute;left:-141;top:-142;width:55211;height:31264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">
                    <v:imagedata r:id="rId9" o:title=""/>
                    <o:lock v:ext="edit" aspectratio="f"/>
                  </v:shape>
                  <v:line id="Conector recto 719865468" o:spid="_x0000_s1029" style="position:absolute;flip:x;visibility:visible;mso-wrap-style:square" from="36318,4699" to="36397,280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" strokecolor="black [3200]" strokeweight="2.25pt">
                    <v:stroke joinstyle="miter"/>
                  </v:line>
                  <v:line id="Conector recto 804657214" o:spid="_x0000_s1030" style="position:absolute;flip:x;visibility:visible;mso-wrap-style:square" from="3898,12460" to="52535,124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" strokecolor="black [3200]" strokeweight="2.2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31" type="#_x0000_t202" style="position:absolute;left:3095;top:3905;width:11557;height:3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" filled="f" stroked="f" strokeweight=".5pt">
                  <v:textbox>
                    <w:txbxContent>
                      <w:p w14:paraId="3C2434D8" w14:textId="77777777" w:rsidR="009F3CDE" w:rsidRDefault="009F3CDE" w:rsidP="009F3CDE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PODER </w:t>
                        </w:r>
                      </w:p>
                    </w:txbxContent>
                  </v:textbox>
                </v:shape>
                <v:shape id="Cuadro de texto 10" o:spid="_x0000_s1032" type="#_x0000_t202" style="position:absolute;left:42068;top:2651;width:14415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" filled="f" stroked="f" strokeweight=".5pt">
                  <v:textbox>
                    <w:txbxContent>
                      <w:p w14:paraId="540C1A35" w14:textId="77777777" w:rsidR="009F3CDE" w:rsidRDefault="009F3CDE" w:rsidP="009F3CDE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CONFLICTO </w:t>
                        </w:r>
                      </w:p>
                    </w:txbxContent>
                  </v:textbox>
                </v:shape>
                <v:shape id="Cuadro de texto 12" o:spid="_x0000_s1033" type="#_x0000_t202" style="position:absolute;left:43021;top:25892;width:1276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" filled="f" stroked="f" strokeweight=".5pt">
                  <v:textbox>
                    <w:txbxContent>
                      <w:p w14:paraId="6F5657FD" w14:textId="77777777" w:rsidR="009F3CDE" w:rsidRDefault="009F3CDE" w:rsidP="009F3CDE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SALIDA </w:t>
                        </w:r>
                      </w:p>
                    </w:txbxContent>
                  </v:textbox>
                </v:shape>
                <v:shape id="Cuadro de texto 11" o:spid="_x0000_s1034" type="#_x0000_t202" style="position:absolute;left:3651;top:25574;width:15621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" filled="f" stroked="f" strokeweight=".5pt">
                  <v:textbox>
                    <w:txbxContent>
                      <w:p w14:paraId="5E7A84F6" w14:textId="77777777" w:rsidR="009F3CDE" w:rsidRDefault="009F3CDE" w:rsidP="009F3CDE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AUTONOMIA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</w:rPr>
        <w:tab/>
      </w:r>
    </w:p>
    <w:p w14:paraId="17937673" w14:textId="12D869A3" w:rsidR="008B091F" w:rsidRDefault="009F3CDE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4811C94" w14:textId="77777777" w:rsidR="008B091F" w:rsidRDefault="008B091F" w:rsidP="00405D93">
      <w:pPr>
        <w:jc w:val="both"/>
        <w:rPr>
          <w:rFonts w:ascii="Arial" w:hAnsi="Arial" w:cs="Arial"/>
        </w:rPr>
      </w:pPr>
    </w:p>
    <w:p w14:paraId="0B8FADBC" w14:textId="77777777" w:rsidR="008B091F" w:rsidRDefault="008B091F" w:rsidP="00405D93">
      <w:pPr>
        <w:jc w:val="both"/>
        <w:rPr>
          <w:rFonts w:ascii="Arial" w:hAnsi="Arial" w:cs="Arial"/>
        </w:rPr>
      </w:pPr>
    </w:p>
    <w:p w14:paraId="47772575" w14:textId="771D8173" w:rsidR="008B091F" w:rsidRDefault="008B091F" w:rsidP="008B091F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8B091F">
        <w:rPr>
          <w:rFonts w:ascii="Arial" w:hAnsi="Arial" w:cs="Arial"/>
          <w:b/>
          <w:bCs/>
        </w:rPr>
        <w:t xml:space="preserve">ANTECEDENTES </w:t>
      </w:r>
    </w:p>
    <w:p w14:paraId="18A2081F" w14:textId="77777777" w:rsidR="008B091F" w:rsidRDefault="008B091F" w:rsidP="008B091F">
      <w:pPr>
        <w:pStyle w:val="tablas"/>
      </w:pPr>
      <w:r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2</w:t>
      </w:r>
      <w:r w:rsidR="00241A9B">
        <w:rPr>
          <w:noProof/>
        </w:rPr>
        <w:fldChar w:fldCharType="end"/>
      </w:r>
      <w:r>
        <w:t xml:space="preserve">. </w:t>
      </w:r>
      <w:r w:rsidRPr="008B091F">
        <w:rPr>
          <w:b w:val="0"/>
          <w:bCs/>
        </w:rPr>
        <w:t>Antecedentes de MML - MIR.</w:t>
      </w:r>
    </w:p>
    <w:tbl>
      <w:tblPr>
        <w:tblStyle w:val="Tablaconcuadrculaclar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767"/>
        <w:gridCol w:w="1674"/>
        <w:gridCol w:w="1850"/>
        <w:gridCol w:w="1853"/>
        <w:gridCol w:w="1850"/>
        <w:gridCol w:w="1850"/>
      </w:tblGrid>
      <w:tr w:rsidR="008B091F" w:rsidRPr="009B3ECA" w14:paraId="0D28DA08" w14:textId="77777777" w:rsidTr="00250C17">
        <w:trPr>
          <w:trHeight w:hRule="exact" w:val="1226"/>
          <w:jc w:val="center"/>
        </w:trPr>
        <w:tc>
          <w:tcPr>
            <w:tcW w:w="827" w:type="pct"/>
            <w:shd w:val="clear" w:color="auto" w:fill="BFBFBF" w:themeFill="background1" w:themeFillShade="BF"/>
            <w:vAlign w:val="center"/>
          </w:tcPr>
          <w:p w14:paraId="1B1E47A2" w14:textId="0ECDE2AE" w:rsidR="008B091F" w:rsidRPr="00A700DE" w:rsidRDefault="00A16800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MML-MIR</w:t>
            </w:r>
          </w:p>
        </w:tc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73AED86E" w14:textId="5DFE8103" w:rsidR="008B091F" w:rsidRPr="00A700DE" w:rsidRDefault="00A16800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Lugar donde se implementó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</w:tcPr>
          <w:p w14:paraId="15B1F836" w14:textId="58B3C8C3" w:rsidR="008B091F" w:rsidRPr="00A700DE" w:rsidRDefault="00A16800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Objetivo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678BFA05" w14:textId="75AEC24A" w:rsidR="008B091F" w:rsidRPr="00A700DE" w:rsidRDefault="00A16800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descripción del ML-MIR</w:t>
            </w:r>
          </w:p>
        </w:tc>
        <w:tc>
          <w:tcPr>
            <w:tcW w:w="713" w:type="pct"/>
            <w:shd w:val="clear" w:color="auto" w:fill="BFBFBF" w:themeFill="background1" w:themeFillShade="BF"/>
            <w:vAlign w:val="center"/>
          </w:tcPr>
          <w:p w14:paraId="000379D2" w14:textId="51CB8149" w:rsidR="008B091F" w:rsidRPr="00A700DE" w:rsidRDefault="00A16800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Población objetivo o área de enfoque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20652543" w14:textId="310822DD" w:rsidR="008B091F" w:rsidRPr="00A700DE" w:rsidRDefault="00A16800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Identificación de bienes y servicios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6353491D" w14:textId="280F3578" w:rsidR="008B091F" w:rsidRPr="00A700DE" w:rsidRDefault="00A16800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Resultados obtenidos*</w:t>
            </w:r>
          </w:p>
        </w:tc>
      </w:tr>
      <w:tr w:rsidR="008B091F" w:rsidRPr="009B3ECA" w14:paraId="5672ADBD" w14:textId="77777777" w:rsidTr="00250C17">
        <w:trPr>
          <w:trHeight w:hRule="exact" w:val="2739"/>
          <w:jc w:val="center"/>
        </w:trPr>
        <w:tc>
          <w:tcPr>
            <w:tcW w:w="827" w:type="pct"/>
            <w:vAlign w:val="center"/>
          </w:tcPr>
          <w:p w14:paraId="734123B1" w14:textId="17621B03" w:rsidR="008B091F" w:rsidRPr="00A700DE" w:rsidRDefault="00F37FEA" w:rsidP="00A700D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K038.- Infraestructura Deportiva </w:t>
            </w:r>
          </w:p>
        </w:tc>
        <w:tc>
          <w:tcPr>
            <w:tcW w:w="680" w:type="pct"/>
            <w:vAlign w:val="center"/>
          </w:tcPr>
          <w:p w14:paraId="250345BF" w14:textId="1DE90D5B" w:rsidR="008B091F" w:rsidRPr="00A700DE" w:rsidRDefault="00B67499" w:rsidP="00A700D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Tenosique </w:t>
            </w:r>
          </w:p>
        </w:tc>
        <w:tc>
          <w:tcPr>
            <w:tcW w:w="644" w:type="pct"/>
            <w:vAlign w:val="center"/>
          </w:tcPr>
          <w:p w14:paraId="09978163" w14:textId="4EA5C1B1" w:rsidR="008B091F" w:rsidRPr="00A700DE" w:rsidRDefault="00071E5F" w:rsidP="00A700D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hAnsi="Arial" w:cs="Arial"/>
                <w:sz w:val="20"/>
                <w:szCs w:val="20"/>
              </w:rPr>
              <w:t>3.6.2.- Promover el desarrollo integral de las personas a través del deporte, la cultura, las artes y la recreación.</w:t>
            </w:r>
          </w:p>
        </w:tc>
        <w:tc>
          <w:tcPr>
            <w:tcW w:w="712" w:type="pct"/>
            <w:vAlign w:val="center"/>
          </w:tcPr>
          <w:p w14:paraId="144B7401" w14:textId="6773837C" w:rsidR="008B091F" w:rsidRPr="00A700DE" w:rsidRDefault="00A700DE" w:rsidP="00A700D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Se realizan actividades orientadas a la construcción, rehabilitación y mantenimiento de la infraestructura deportiva del municipio </w:t>
            </w:r>
          </w:p>
        </w:tc>
        <w:tc>
          <w:tcPr>
            <w:tcW w:w="713" w:type="pct"/>
            <w:vAlign w:val="center"/>
          </w:tcPr>
          <w:p w14:paraId="2DAE1751" w14:textId="1740B04D" w:rsidR="008B091F" w:rsidRPr="00A700DE" w:rsidRDefault="00765FD4" w:rsidP="00A700D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Habitantes del municipio de Tenosique </w:t>
            </w:r>
          </w:p>
        </w:tc>
        <w:tc>
          <w:tcPr>
            <w:tcW w:w="712" w:type="pct"/>
            <w:vAlign w:val="center"/>
          </w:tcPr>
          <w:p w14:paraId="0AC146CF" w14:textId="715754F8" w:rsidR="008B091F" w:rsidRPr="00A700DE" w:rsidRDefault="001A32AF" w:rsidP="00A700D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700D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Construcción, rehabilitación y mantenimiento a la infraestructura deportiva</w:t>
            </w:r>
          </w:p>
        </w:tc>
        <w:tc>
          <w:tcPr>
            <w:tcW w:w="712" w:type="pct"/>
            <w:vAlign w:val="center"/>
          </w:tcPr>
          <w:p w14:paraId="33C63882" w14:textId="7D9725EB" w:rsidR="008B091F" w:rsidRPr="00A700DE" w:rsidRDefault="00250C17" w:rsidP="00A700DE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El programa no presenta evaluaciones recientes.</w:t>
            </w:r>
          </w:p>
        </w:tc>
      </w:tr>
    </w:tbl>
    <w:p w14:paraId="45CB302E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352534F1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3C7A3066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3E31FDD7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77373EF7" w14:textId="77777777" w:rsidR="00A700DE" w:rsidRDefault="00A700DE" w:rsidP="008B091F">
      <w:pPr>
        <w:jc w:val="both"/>
        <w:rPr>
          <w:rFonts w:ascii="Arial" w:hAnsi="Arial" w:cs="Arial"/>
          <w:b/>
          <w:bCs/>
        </w:rPr>
      </w:pPr>
    </w:p>
    <w:p w14:paraId="0D720D78" w14:textId="77777777" w:rsidR="00A700DE" w:rsidRDefault="00A700DE" w:rsidP="008B091F">
      <w:pPr>
        <w:jc w:val="both"/>
        <w:rPr>
          <w:rFonts w:ascii="Arial" w:hAnsi="Arial" w:cs="Arial"/>
          <w:b/>
          <w:bCs/>
        </w:rPr>
      </w:pPr>
    </w:p>
    <w:p w14:paraId="79655FEC" w14:textId="77777777" w:rsidR="00A700DE" w:rsidRDefault="00A700DE" w:rsidP="008B091F">
      <w:pPr>
        <w:jc w:val="both"/>
        <w:rPr>
          <w:rFonts w:ascii="Arial" w:hAnsi="Arial" w:cs="Arial"/>
          <w:b/>
          <w:bCs/>
        </w:rPr>
      </w:pPr>
    </w:p>
    <w:p w14:paraId="310EF729" w14:textId="77777777" w:rsidR="00A700DE" w:rsidRDefault="00A700DE" w:rsidP="008B091F">
      <w:pPr>
        <w:jc w:val="both"/>
        <w:rPr>
          <w:rFonts w:ascii="Arial" w:hAnsi="Arial" w:cs="Arial"/>
          <w:b/>
          <w:bCs/>
        </w:rPr>
      </w:pPr>
    </w:p>
    <w:p w14:paraId="27B22F08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6CF64DA1" w14:textId="5936BF06" w:rsidR="00A16800" w:rsidRPr="00E07E88" w:rsidRDefault="00295C33" w:rsidP="00A1680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16800">
        <w:rPr>
          <w:rFonts w:ascii="Arial" w:hAnsi="Arial" w:cs="Arial"/>
          <w:b/>
          <w:bCs/>
        </w:rPr>
        <w:t xml:space="preserve">ANÁLISIS DEL MARCO JURÍDICO </w:t>
      </w:r>
    </w:p>
    <w:p w14:paraId="7DB61105" w14:textId="378F320B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En México, la infraestructura deportiva y recreativa está regulada por diversas leyes y normas que establecen las obligaciones y responsabilidades de las autoridades e instituciones encargadas de su construcción, mantenimiento y operación. Algunas de las leyes y normas más relevantes en este ámbito son:</w:t>
      </w:r>
    </w:p>
    <w:p w14:paraId="475D26F1" w14:textId="1453EE70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Ley General de Cultura Física y Deporte: Esta ley establece las bases para el fomento y desarrollo de la cultura física y el deporte en México, así como las obligaciones y responsabilidades de las autoridades e instituciones encargadas de su promoción y difusión. Esta ley también establece la obligación de las autoridades de garantizar el acceso a la práctica deportiva y a la infraestructura deportiva y recreativa para toda la población.</w:t>
      </w:r>
    </w:p>
    <w:p w14:paraId="68AEF444" w14:textId="387721B1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Ley General del Equilibrio Ecológico y la Protección al Ambiente: Esta ley establece las disposiciones para la protección y conservación del medio ambiente y los recursos naturales en México, incluyendo la regulación de la construcción y mantenimiento de áreas verdes y recreativas.</w:t>
      </w:r>
    </w:p>
    <w:p w14:paraId="45E83762" w14:textId="05E97B30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Norma Oficial Mexicana NOM-035-SEDG-2018: Esta norma establece los requisitos mínimos de construcción, equipamiento, mantenimiento y seguridad de las instalaciones deportivas y recreativas en México. Esta norma también establece los lineamientos para la evaluación y certificación de la calidad de las instalaciones deportivas y recreativas.</w:t>
      </w:r>
    </w:p>
    <w:p w14:paraId="54A8DBE8" w14:textId="736AB41F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Norma Oficial Mexicana NOM-011-SEDG-2012: Esta norma establece los requisitos mínimos para la construcción de áreas verdes y recreativas en las zonas urbanas y suburbanas de México. Esta norma también establece los lineamientos para la evaluación y certificación de la calidad de las áreas verdes y recreativas.</w:t>
      </w:r>
    </w:p>
    <w:p w14:paraId="13C7336E" w14:textId="3FD9B5E2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lastRenderedPageBreak/>
        <w:t>En Tabasco, la infraestructura deportiva y recreativa está regulada por diversas leyes y normas que establecen las obligaciones y responsabilidades de las autoridades e instituciones encargadas de su construcción, mantenimiento y operación. A continuación, se mencionan algunas de las leyes y normas más relevantes en este ámbito:</w:t>
      </w:r>
    </w:p>
    <w:p w14:paraId="5C0CB23D" w14:textId="77777777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Ley de Cultura Física y Deporte del Estado de Tabasco: Esta ley establece las bases para el fomento y desarrollo de la cultura física y el deporte en Tabasco, así como las obligaciones y responsabilidades de las autoridades e instituciones encargadas de su promoción y difusión. Esta ley también establece la obligación de las autoridades de garantizar el acceso a la práctica deportiva y a la infraestructura deportiva y recreativa para toda la población.</w:t>
      </w:r>
    </w:p>
    <w:p w14:paraId="2CA950F0" w14:textId="3ACA4CB9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La  Ley de Asentamientos Humanos, Ordenamiento Territorial y Desarrollo Urbano del Estado de Tabasco, se prevé la obligatoriedad de proveer que todo asentamiento humano tenga el acceso a zonas recreativas y espacios públicos, y en esta se regula construcción y mantenimiento de áreas verdes y recreativas en espacios públicos y privados.</w:t>
      </w:r>
    </w:p>
    <w:p w14:paraId="7692C081" w14:textId="77777777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Norma Técnica para el Diseño de Áreas de Actividad Física y Deporte del Estado de Tabasco: Esta norma establece los requisitos técnicos de diseño, construcción, equipamiento, mantenimiento y seguridad de las instalaciones deportivas y recreativas en Tabasco. Esta norma también establece los lineamientos para la evaluación y certificación de la calidad de las instalaciones deportivas y recreativas.</w:t>
      </w:r>
    </w:p>
    <w:p w14:paraId="76F01357" w14:textId="77777777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A nivel municipal, tenemos que La Ley Orgánica de los Municipios del Estado de Tabasco establece en su Título Octavo, Capítulo IV, Sección Segunda, los siguientes artículos referentes a la recreación y el deporte:</w:t>
      </w:r>
    </w:p>
    <w:p w14:paraId="7322E1D2" w14:textId="77777777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- Artículo 91. Los municipios tendrán la facultad y obligación de promover y fomentar el deporte y la recreación entre la población, para lo cual deberán contar con instalaciones deportivas adecuadas y suficientes.</w:t>
      </w:r>
    </w:p>
    <w:p w14:paraId="1C3E20D0" w14:textId="77777777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- Artículo 92. Los municipios podrán celebrar convenios con el Gobierno del Estado, con el objeto de coordinar esfuerzos y recursos para el fomento del deporte y la recreación.</w:t>
      </w:r>
    </w:p>
    <w:p w14:paraId="167D9838" w14:textId="77777777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lastRenderedPageBreak/>
        <w:t>- Artículo 93. Los municipios podrán crear fideicomisos o fondos destinados a la promoción del deporte y la recreación, así como para la construcción y mantenimiento de infraestructura deportiva.</w:t>
      </w:r>
    </w:p>
    <w:p w14:paraId="6B4548D9" w14:textId="77777777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- Artículo 94. Los municipios podrán coordinar sus esfuerzos con otras entidades públicas y privadas para el fomento del deporte y la recreación.</w:t>
      </w:r>
    </w:p>
    <w:p w14:paraId="5C08A8FD" w14:textId="77777777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- Artículo 95. Los municipios podrán establecer programas de incentivos para los deportistas destacados y para los programas deportivos que tengan un impacto positivo en la comunidad.</w:t>
      </w:r>
    </w:p>
    <w:p w14:paraId="044397B8" w14:textId="0BC84DA5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Como es de verse,  la Ley Orgánica de los Municipios del Estado de Tabasco establece la responsabilidad y facultad de los municipios para promover y fomentar el deporte y la recreación entre la población, así como la posibilidad de establecer convenios y fideicomisos para la construcción y mantenimiento de infraestructura deportiva.</w:t>
      </w:r>
    </w:p>
    <w:p w14:paraId="302023B8" w14:textId="77777777" w:rsidR="00E07E88" w:rsidRPr="004E7E18" w:rsidRDefault="00E07E88" w:rsidP="00E07E88">
      <w:pPr>
        <w:spacing w:line="360" w:lineRule="auto"/>
        <w:jc w:val="both"/>
        <w:rPr>
          <w:rFonts w:ascii="Arial" w:hAnsi="Arial" w:cs="Arial"/>
        </w:rPr>
      </w:pPr>
      <w:r w:rsidRPr="004E7E18">
        <w:rPr>
          <w:rFonts w:ascii="Arial" w:hAnsi="Arial" w:cs="Arial"/>
        </w:rPr>
        <w:t>En resumen, estas leyes y normas establecen las obligaciones y responsabilidades de las autoridades e instituciones encargadas de la construcción, mantenimiento y operación de la infraestructura deportiva y recreativa en México, así como los requisitos mínimos de calidad y seguridad para garantizar el acceso a estas instalaciones para toda la población.</w:t>
      </w:r>
    </w:p>
    <w:p w14:paraId="4F2D229F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44F621E0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57F568B9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550BE1E9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7B925445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21E28925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3A45DAAB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090FB187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46DB504A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15A4755B" w14:textId="0D4CE296" w:rsidR="00A16800" w:rsidRDefault="00A16800" w:rsidP="00A1680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ALINEACIÓN CON LA PLANEACIÓN DEL DESARROLLO </w:t>
      </w:r>
    </w:p>
    <w:p w14:paraId="0281349B" w14:textId="77777777" w:rsidR="00A16800" w:rsidRDefault="00A16800" w:rsidP="00A16800">
      <w:pPr>
        <w:pStyle w:val="tablas"/>
      </w:pPr>
      <w:r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3</w:t>
      </w:r>
      <w:r w:rsidR="00241A9B">
        <w:rPr>
          <w:noProof/>
        </w:rPr>
        <w:fldChar w:fldCharType="end"/>
      </w:r>
      <w:r>
        <w:t xml:space="preserve">. </w:t>
      </w:r>
      <w:r w:rsidRPr="00A16800">
        <w:rPr>
          <w:b w:val="0"/>
          <w:bCs/>
        </w:rPr>
        <w:t>Alineación con la Planeación del Desarrollo.</w:t>
      </w:r>
    </w:p>
    <w:tbl>
      <w:tblPr>
        <w:tblStyle w:val="Tablaconcuadrculaclara"/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402"/>
        <w:gridCol w:w="3402"/>
        <w:gridCol w:w="3790"/>
      </w:tblGrid>
      <w:tr w:rsidR="00A16800" w:rsidRPr="00DC102D" w14:paraId="1B8CDE2D" w14:textId="77777777" w:rsidTr="008456A1">
        <w:trPr>
          <w:trHeight w:val="1119"/>
          <w:jc w:val="center"/>
        </w:trPr>
        <w:tc>
          <w:tcPr>
            <w:tcW w:w="787" w:type="pct"/>
            <w:shd w:val="clear" w:color="auto" w:fill="BFBFBF" w:themeFill="background1" w:themeFillShade="BF"/>
            <w:vAlign w:val="center"/>
          </w:tcPr>
          <w:p w14:paraId="31CBE20C" w14:textId="217BBBA3" w:rsidR="00A16800" w:rsidRPr="004D0269" w:rsidRDefault="00A16800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D0269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Nombre del Instrumento de Planeación</w:t>
            </w:r>
          </w:p>
        </w:tc>
        <w:tc>
          <w:tcPr>
            <w:tcW w:w="1353" w:type="pct"/>
            <w:shd w:val="clear" w:color="auto" w:fill="BFBFBF" w:themeFill="background1" w:themeFillShade="BF"/>
            <w:vAlign w:val="center"/>
          </w:tcPr>
          <w:p w14:paraId="75ABA1A1" w14:textId="4923DD67" w:rsidR="00A16800" w:rsidRPr="004D0269" w:rsidRDefault="00A16800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D0269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Objetivo</w:t>
            </w:r>
          </w:p>
        </w:tc>
        <w:tc>
          <w:tcPr>
            <w:tcW w:w="1353" w:type="pct"/>
            <w:shd w:val="clear" w:color="auto" w:fill="BFBFBF" w:themeFill="background1" w:themeFillShade="BF"/>
            <w:vAlign w:val="center"/>
          </w:tcPr>
          <w:p w14:paraId="546481F7" w14:textId="70E986A1" w:rsidR="00A16800" w:rsidRPr="004D0269" w:rsidRDefault="00A16800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D0269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Estrategias/Políticas</w:t>
            </w:r>
          </w:p>
        </w:tc>
        <w:tc>
          <w:tcPr>
            <w:tcW w:w="1507" w:type="pct"/>
            <w:shd w:val="clear" w:color="auto" w:fill="BFBFBF" w:themeFill="background1" w:themeFillShade="BF"/>
            <w:vAlign w:val="center"/>
          </w:tcPr>
          <w:p w14:paraId="2EDAD0E6" w14:textId="244237D6" w:rsidR="00A16800" w:rsidRPr="004D0269" w:rsidRDefault="00A16800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4D0269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Líneas de Acción</w:t>
            </w:r>
          </w:p>
        </w:tc>
      </w:tr>
      <w:tr w:rsidR="00A16800" w:rsidRPr="00DC102D" w14:paraId="02C78E89" w14:textId="77777777" w:rsidTr="008456A1">
        <w:trPr>
          <w:jc w:val="center"/>
        </w:trPr>
        <w:tc>
          <w:tcPr>
            <w:tcW w:w="787" w:type="pct"/>
            <w:vAlign w:val="center"/>
          </w:tcPr>
          <w:p w14:paraId="063416EE" w14:textId="77777777" w:rsidR="00A16800" w:rsidRPr="004D0269" w:rsidRDefault="00A16800" w:rsidP="00241A9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4D0269">
              <w:rPr>
                <w:rFonts w:ascii="Arial" w:eastAsia="Arial" w:hAnsi="Arial" w:cs="Arial"/>
                <w:sz w:val="20"/>
                <w:szCs w:val="20"/>
                <w:lang w:val="es-ES_tradnl"/>
              </w:rPr>
              <w:t>Plan Nacional de Desarrollo (PND)</w:t>
            </w:r>
          </w:p>
        </w:tc>
        <w:tc>
          <w:tcPr>
            <w:tcW w:w="1353" w:type="pct"/>
            <w:vAlign w:val="center"/>
          </w:tcPr>
          <w:p w14:paraId="17604CE1" w14:textId="49D9BAE2" w:rsidR="00091F19" w:rsidRPr="00426AC5" w:rsidRDefault="00A47B05" w:rsidP="00426AC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2. Política Social </w:t>
            </w:r>
            <w:r w:rsidR="004D0269" w:rsidRPr="004D026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353" w:type="pct"/>
            <w:vAlign w:val="center"/>
          </w:tcPr>
          <w:p w14:paraId="647211DA" w14:textId="7C77DE35" w:rsidR="00A16800" w:rsidRPr="00A47B0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Garantizar la cultura física y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B05">
              <w:rPr>
                <w:rFonts w:ascii="Arial" w:hAnsi="Arial" w:cs="Arial"/>
                <w:sz w:val="20"/>
                <w:szCs w:val="20"/>
              </w:rPr>
              <w:t>práctica del deporte como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B05">
              <w:rPr>
                <w:rFonts w:ascii="Arial" w:hAnsi="Arial" w:cs="Arial"/>
                <w:sz w:val="20"/>
                <w:szCs w:val="20"/>
              </w:rPr>
              <w:t>medios para el desarrollo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B05">
              <w:rPr>
                <w:rFonts w:ascii="Arial" w:hAnsi="Arial" w:cs="Arial"/>
                <w:sz w:val="20"/>
                <w:szCs w:val="20"/>
              </w:rPr>
              <w:t>integral de las personas y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B05">
              <w:rPr>
                <w:rFonts w:ascii="Arial" w:hAnsi="Arial" w:cs="Arial"/>
                <w:sz w:val="20"/>
                <w:szCs w:val="20"/>
              </w:rPr>
              <w:t>integración de 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B05">
              <w:rPr>
                <w:rFonts w:ascii="Arial" w:hAnsi="Arial" w:cs="Arial"/>
                <w:sz w:val="20"/>
                <w:szCs w:val="20"/>
              </w:rPr>
              <w:t>comunidades.</w:t>
            </w:r>
          </w:p>
        </w:tc>
        <w:tc>
          <w:tcPr>
            <w:tcW w:w="1507" w:type="pct"/>
            <w:vAlign w:val="center"/>
          </w:tcPr>
          <w:p w14:paraId="0723C84B" w14:textId="41FB7249" w:rsidR="00426AC5" w:rsidRPr="00426AC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2.10.1. Impulsar la construcción y rehabilitación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B05">
              <w:rPr>
                <w:rFonts w:ascii="Arial" w:hAnsi="Arial" w:cs="Arial"/>
                <w:sz w:val="20"/>
                <w:szCs w:val="20"/>
              </w:rPr>
              <w:t>infraestructura adecuada para la práctica 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B05">
              <w:rPr>
                <w:rFonts w:ascii="Arial" w:hAnsi="Arial" w:cs="Arial"/>
                <w:sz w:val="20"/>
                <w:szCs w:val="20"/>
              </w:rPr>
              <w:t>deporte y la activación física con prioridad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B05">
              <w:rPr>
                <w:rFonts w:ascii="Arial" w:hAnsi="Arial" w:cs="Arial"/>
                <w:sz w:val="20"/>
                <w:szCs w:val="20"/>
              </w:rPr>
              <w:t>las zonas de alta marginación y con altas tasas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B05">
              <w:rPr>
                <w:rFonts w:ascii="Arial" w:hAnsi="Arial" w:cs="Arial"/>
                <w:sz w:val="20"/>
                <w:szCs w:val="20"/>
              </w:rPr>
              <w:t>de violencia.</w:t>
            </w:r>
          </w:p>
        </w:tc>
      </w:tr>
      <w:tr w:rsidR="00A16800" w:rsidRPr="00DC102D" w14:paraId="1327A56F" w14:textId="77777777" w:rsidTr="008456A1">
        <w:trPr>
          <w:jc w:val="center"/>
        </w:trPr>
        <w:tc>
          <w:tcPr>
            <w:tcW w:w="787" w:type="pct"/>
            <w:vAlign w:val="center"/>
          </w:tcPr>
          <w:p w14:paraId="3CB3D478" w14:textId="77777777" w:rsidR="00A16800" w:rsidRPr="004D0269" w:rsidRDefault="00A16800" w:rsidP="00241A9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4D0269">
              <w:rPr>
                <w:rFonts w:ascii="Arial" w:eastAsia="Arial" w:hAnsi="Arial" w:cs="Arial"/>
                <w:sz w:val="20"/>
                <w:szCs w:val="20"/>
                <w:lang w:val="es-ES_tradnl"/>
              </w:rPr>
              <w:t>Plan Estatal de Desarrollo (PLED)</w:t>
            </w:r>
          </w:p>
        </w:tc>
        <w:tc>
          <w:tcPr>
            <w:tcW w:w="1353" w:type="pct"/>
            <w:vAlign w:val="center"/>
          </w:tcPr>
          <w:p w14:paraId="59EACA00" w14:textId="53E485D5" w:rsidR="00A16800" w:rsidRPr="00FF6461" w:rsidRDefault="00FF6461" w:rsidP="00FF6461">
            <w:pPr>
              <w:jc w:val="both"/>
              <w:rPr>
                <w:rFonts w:ascii="Arial" w:hAnsi="Arial" w:cs="Arial"/>
              </w:rPr>
            </w:pPr>
            <w:r w:rsidRPr="00FF6461">
              <w:rPr>
                <w:rFonts w:ascii="Arial" w:hAnsi="Arial" w:cs="Arial"/>
                <w:sz w:val="20"/>
                <w:szCs w:val="20"/>
              </w:rPr>
              <w:t xml:space="preserve">2.4.3.3. Coordinar las políticas públicas para el apoyo y desarrollo de las y los jóvenes, así como la cultura física y el deporte, mediante la articulación integral e incluyente con las instituciones públicas y privadas en todo el estado. </w:t>
            </w:r>
          </w:p>
        </w:tc>
        <w:tc>
          <w:tcPr>
            <w:tcW w:w="1353" w:type="pct"/>
            <w:vAlign w:val="center"/>
          </w:tcPr>
          <w:p w14:paraId="1F543AA4" w14:textId="6BD09D0D" w:rsidR="00A16800" w:rsidRPr="007924CB" w:rsidRDefault="007924CB" w:rsidP="00236248">
            <w:pPr>
              <w:jc w:val="both"/>
              <w:rPr>
                <w:rFonts w:ascii="Arial" w:hAnsi="Arial" w:cs="Arial"/>
              </w:rPr>
            </w:pPr>
            <w:r w:rsidRPr="007924CB">
              <w:rPr>
                <w:rFonts w:ascii="Arial" w:hAnsi="Arial" w:cs="Arial"/>
                <w:sz w:val="20"/>
                <w:szCs w:val="20"/>
              </w:rPr>
              <w:t xml:space="preserve">2.4.3.3.2. Adecuar la infraestructura deportiva existente y a futuro para el beneficio de la socie-dad, el desarrollo de la cultura física y la práctica deportiva. </w:t>
            </w:r>
          </w:p>
        </w:tc>
        <w:tc>
          <w:tcPr>
            <w:tcW w:w="1507" w:type="pct"/>
            <w:vAlign w:val="center"/>
          </w:tcPr>
          <w:p w14:paraId="0967C077" w14:textId="05A8787E" w:rsidR="00F37140" w:rsidRDefault="00F37140" w:rsidP="0053154B">
            <w:pPr>
              <w:pStyle w:val="Default"/>
              <w:spacing w:after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2.4.3.3.2.1. Ordenar las estrategias de uso y acceso de la infraestructura deportiva para optimizar su </w:t>
            </w:r>
            <w:r w:rsidR="0053154B">
              <w:rPr>
                <w:sz w:val="20"/>
                <w:szCs w:val="20"/>
              </w:rPr>
              <w:t>aprovechamiento</w:t>
            </w:r>
            <w:r>
              <w:rPr>
                <w:sz w:val="20"/>
                <w:szCs w:val="20"/>
              </w:rPr>
              <w:t xml:space="preserve">, con fines deportivos y de recreación. </w:t>
            </w:r>
          </w:p>
          <w:p w14:paraId="070E610F" w14:textId="06813491" w:rsidR="0053154B" w:rsidRPr="0053154B" w:rsidRDefault="00F37140" w:rsidP="005315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2.4.3.3.2.2. Rehabilitar las instalaciones deportivas para los deportistas y población en general, con el fin de garantizar la integridad física de los usuarios. </w:t>
            </w:r>
          </w:p>
          <w:p w14:paraId="7D5A7AD8" w14:textId="7EEE4331" w:rsidR="00A16800" w:rsidRPr="00F37140" w:rsidRDefault="0053154B" w:rsidP="005315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2.4.3.3.2.4. Incrementar la infraestructura deportiva para la población en general, atendiendo la demanda social. </w:t>
            </w:r>
          </w:p>
        </w:tc>
      </w:tr>
      <w:tr w:rsidR="00A16800" w:rsidRPr="00DC102D" w14:paraId="1A7677A5" w14:textId="77777777" w:rsidTr="008456A1">
        <w:trPr>
          <w:jc w:val="center"/>
        </w:trPr>
        <w:tc>
          <w:tcPr>
            <w:tcW w:w="787" w:type="pct"/>
            <w:vAlign w:val="center"/>
          </w:tcPr>
          <w:p w14:paraId="73025BA1" w14:textId="77777777" w:rsidR="00A16800" w:rsidRPr="004D0269" w:rsidRDefault="00A16800" w:rsidP="00241A9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4D0269">
              <w:rPr>
                <w:rFonts w:ascii="Arial" w:eastAsia="Arial" w:hAnsi="Arial" w:cs="Arial"/>
                <w:sz w:val="20"/>
                <w:szCs w:val="20"/>
                <w:lang w:val="es-ES_tradnl"/>
              </w:rPr>
              <w:t>Plan Municipal de Desarrollo (PMD)</w:t>
            </w:r>
          </w:p>
        </w:tc>
        <w:tc>
          <w:tcPr>
            <w:tcW w:w="1353" w:type="pct"/>
            <w:vAlign w:val="center"/>
          </w:tcPr>
          <w:p w14:paraId="3C821431" w14:textId="1EA9FBC9" w:rsidR="00A16800" w:rsidRPr="008B075C" w:rsidRDefault="008B075C" w:rsidP="008B0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B075C">
              <w:rPr>
                <w:rFonts w:ascii="Arial" w:hAnsi="Arial" w:cs="Arial"/>
                <w:sz w:val="20"/>
                <w:szCs w:val="20"/>
              </w:rPr>
              <w:t>bjetivo 3.6.2.- Promover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75C">
              <w:rPr>
                <w:rFonts w:ascii="Arial" w:hAnsi="Arial" w:cs="Arial"/>
                <w:sz w:val="20"/>
                <w:szCs w:val="20"/>
              </w:rPr>
              <w:t>desarrollo integral de las personas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75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75C">
              <w:rPr>
                <w:rFonts w:ascii="Arial" w:hAnsi="Arial" w:cs="Arial"/>
                <w:sz w:val="20"/>
                <w:szCs w:val="20"/>
              </w:rPr>
              <w:t>través del deporte, la cultura, 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75C">
              <w:rPr>
                <w:rFonts w:ascii="Arial" w:hAnsi="Arial" w:cs="Arial"/>
                <w:sz w:val="20"/>
                <w:szCs w:val="20"/>
              </w:rPr>
              <w:t>artes y la recreación.</w:t>
            </w:r>
          </w:p>
        </w:tc>
        <w:tc>
          <w:tcPr>
            <w:tcW w:w="1353" w:type="pct"/>
            <w:vAlign w:val="center"/>
          </w:tcPr>
          <w:p w14:paraId="654D7A6F" w14:textId="0EE19853" w:rsidR="00A16800" w:rsidRPr="00653D1F" w:rsidRDefault="00653D1F" w:rsidP="00653D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Estrategia</w:t>
            </w:r>
            <w:r w:rsidRPr="00653D1F">
              <w:rPr>
                <w:rFonts w:ascii="Arial" w:hAnsi="Arial" w:cs="Arial"/>
                <w:sz w:val="20"/>
                <w:szCs w:val="20"/>
              </w:rPr>
              <w:t xml:space="preserve"> 3.6.2.1.- Crear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D1F">
              <w:rPr>
                <w:rFonts w:ascii="Arial" w:hAnsi="Arial" w:cs="Arial"/>
                <w:sz w:val="20"/>
                <w:szCs w:val="20"/>
              </w:rPr>
              <w:t>comunidades saludables mediante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D1F">
              <w:rPr>
                <w:rFonts w:ascii="Arial" w:hAnsi="Arial" w:cs="Arial"/>
                <w:sz w:val="20"/>
                <w:szCs w:val="20"/>
              </w:rPr>
              <w:t>el impulso al deporte, la cultura, 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D1F">
              <w:rPr>
                <w:rFonts w:ascii="Arial" w:hAnsi="Arial" w:cs="Arial"/>
                <w:sz w:val="20"/>
                <w:szCs w:val="20"/>
              </w:rPr>
              <w:t>artes y la recreación.</w:t>
            </w:r>
          </w:p>
        </w:tc>
        <w:tc>
          <w:tcPr>
            <w:tcW w:w="1507" w:type="pct"/>
            <w:vAlign w:val="center"/>
          </w:tcPr>
          <w:p w14:paraId="685EDDF9" w14:textId="7754E7C1" w:rsidR="00A16800" w:rsidRPr="00B80B13" w:rsidRDefault="00525484" w:rsidP="00B80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B13">
              <w:rPr>
                <w:rFonts w:ascii="Arial" w:hAnsi="Arial" w:cs="Arial"/>
                <w:sz w:val="20"/>
                <w:szCs w:val="20"/>
              </w:rPr>
              <w:t>3.6.2.1.2.- Dignificar, rehabilitar,</w:t>
            </w:r>
            <w:r w:rsidR="00B80B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0B13">
              <w:rPr>
                <w:rFonts w:ascii="Arial" w:hAnsi="Arial" w:cs="Arial"/>
                <w:sz w:val="20"/>
                <w:szCs w:val="20"/>
              </w:rPr>
              <w:t>mantener y conservar la</w:t>
            </w:r>
            <w:r w:rsidR="00B80B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0B13">
              <w:rPr>
                <w:rFonts w:ascii="Arial" w:hAnsi="Arial" w:cs="Arial"/>
                <w:sz w:val="20"/>
                <w:szCs w:val="20"/>
              </w:rPr>
              <w:t>infraestructura para el deporte, la</w:t>
            </w:r>
            <w:r w:rsidR="00B80B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0B13">
              <w:rPr>
                <w:rFonts w:ascii="Arial" w:hAnsi="Arial" w:cs="Arial"/>
                <w:sz w:val="20"/>
                <w:szCs w:val="20"/>
              </w:rPr>
              <w:t>recreación, la cultura y las artes.</w:t>
            </w:r>
          </w:p>
        </w:tc>
      </w:tr>
      <w:tr w:rsidR="00A16800" w:rsidRPr="00DC102D" w14:paraId="6A83AAEF" w14:textId="77777777" w:rsidTr="008456A1">
        <w:trPr>
          <w:jc w:val="center"/>
        </w:trPr>
        <w:tc>
          <w:tcPr>
            <w:tcW w:w="787" w:type="pct"/>
            <w:vAlign w:val="center"/>
          </w:tcPr>
          <w:p w14:paraId="4DD8B4C8" w14:textId="77777777" w:rsidR="00A16800" w:rsidRPr="004D0269" w:rsidRDefault="00A16800" w:rsidP="00241A9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4D0269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Programa Sectorial, Especial o </w:t>
            </w:r>
            <w:r w:rsidRPr="004D0269">
              <w:rPr>
                <w:rFonts w:ascii="Arial" w:eastAsia="Arial" w:hAnsi="Arial" w:cs="Arial"/>
                <w:sz w:val="20"/>
                <w:szCs w:val="20"/>
                <w:lang w:val="es-ES_tradnl"/>
              </w:rPr>
              <w:lastRenderedPageBreak/>
              <w:t>Transversal (PROSEC)</w:t>
            </w:r>
          </w:p>
        </w:tc>
        <w:tc>
          <w:tcPr>
            <w:tcW w:w="1353" w:type="pct"/>
            <w:vAlign w:val="center"/>
          </w:tcPr>
          <w:p w14:paraId="0D9C2D35" w14:textId="566AD423" w:rsidR="00A16800" w:rsidRPr="00774907" w:rsidRDefault="00774907" w:rsidP="007749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907">
              <w:rPr>
                <w:rFonts w:ascii="Arial" w:hAnsi="Arial" w:cs="Arial"/>
                <w:sz w:val="20"/>
                <w:szCs w:val="20"/>
              </w:rPr>
              <w:lastRenderedPageBreak/>
              <w:t xml:space="preserve">2.4.8.7. Eficientar las políticas públicas para incrementar la </w:t>
            </w:r>
            <w:r w:rsidRPr="00774907">
              <w:rPr>
                <w:rFonts w:ascii="Arial" w:hAnsi="Arial" w:cs="Arial"/>
                <w:sz w:val="20"/>
                <w:szCs w:val="20"/>
              </w:rPr>
              <w:lastRenderedPageBreak/>
              <w:t>práctica y elevar el nivel competitivo del deporte y de la cultura física en la población tabasqueña, en forma integral e incluyente en todo el estado.</w:t>
            </w:r>
          </w:p>
        </w:tc>
        <w:tc>
          <w:tcPr>
            <w:tcW w:w="1353" w:type="pct"/>
            <w:vAlign w:val="center"/>
          </w:tcPr>
          <w:p w14:paraId="3B7F07D8" w14:textId="76562E33" w:rsidR="00A16800" w:rsidRPr="00E371AA" w:rsidRDefault="00E371AA" w:rsidP="00E371AA">
            <w:pPr>
              <w:jc w:val="both"/>
              <w:rPr>
                <w:rFonts w:ascii="Arial" w:hAnsi="Arial" w:cs="Arial"/>
              </w:rPr>
            </w:pPr>
            <w:r w:rsidRPr="00E371AA">
              <w:rPr>
                <w:rFonts w:ascii="Arial" w:hAnsi="Arial" w:cs="Arial"/>
                <w:sz w:val="20"/>
                <w:szCs w:val="20"/>
              </w:rPr>
              <w:lastRenderedPageBreak/>
              <w:t xml:space="preserve">2.4.8.7.2. Mantener las instalaciones deportivas más </w:t>
            </w:r>
            <w:r w:rsidRPr="00E371AA">
              <w:rPr>
                <w:rFonts w:ascii="Arial" w:hAnsi="Arial" w:cs="Arial"/>
                <w:sz w:val="20"/>
                <w:szCs w:val="20"/>
              </w:rPr>
              <w:lastRenderedPageBreak/>
              <w:t>eficientes y seguras para que los usuarios desarrollen sus actividades físicas, deportivas y recreativas.</w:t>
            </w:r>
          </w:p>
        </w:tc>
        <w:tc>
          <w:tcPr>
            <w:tcW w:w="1507" w:type="pct"/>
            <w:vAlign w:val="center"/>
          </w:tcPr>
          <w:p w14:paraId="135CCF26" w14:textId="72A0A599" w:rsidR="00A16800" w:rsidRPr="00E145D9" w:rsidRDefault="008D069C" w:rsidP="00E145D9">
            <w:pPr>
              <w:jc w:val="both"/>
              <w:rPr>
                <w:rFonts w:ascii="Arial" w:hAnsi="Arial" w:cs="Arial"/>
              </w:rPr>
            </w:pPr>
            <w:r w:rsidRPr="00E145D9">
              <w:rPr>
                <w:rFonts w:ascii="Arial" w:hAnsi="Arial" w:cs="Arial"/>
                <w:sz w:val="20"/>
                <w:szCs w:val="20"/>
              </w:rPr>
              <w:lastRenderedPageBreak/>
              <w:t xml:space="preserve">2.4.8.7.2.3. Modernizar el equipamiento y mobiliario deportivo en los espacios </w:t>
            </w:r>
            <w:r w:rsidRPr="00E145D9">
              <w:rPr>
                <w:rFonts w:ascii="Arial" w:hAnsi="Arial" w:cs="Arial"/>
                <w:sz w:val="20"/>
                <w:szCs w:val="20"/>
              </w:rPr>
              <w:lastRenderedPageBreak/>
              <w:t>deportivos, así como mantener en óptimas condiciones la infraestructura deportiva con la finalidad de ofrecer a la ciudadanía mejores instalaciones.</w:t>
            </w:r>
          </w:p>
        </w:tc>
      </w:tr>
      <w:tr w:rsidR="00A16800" w:rsidRPr="00DC102D" w14:paraId="79DAAAE5" w14:textId="77777777" w:rsidTr="008456A1">
        <w:trPr>
          <w:jc w:val="center"/>
        </w:trPr>
        <w:tc>
          <w:tcPr>
            <w:tcW w:w="787" w:type="pct"/>
            <w:vAlign w:val="center"/>
          </w:tcPr>
          <w:p w14:paraId="32FE4DBD" w14:textId="77777777" w:rsidR="00A16800" w:rsidRPr="004D0269" w:rsidRDefault="00A16800" w:rsidP="00241A9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4D0269">
              <w:rPr>
                <w:rFonts w:ascii="Arial" w:eastAsia="Arial" w:hAnsi="Arial" w:cs="Arial"/>
                <w:sz w:val="20"/>
                <w:szCs w:val="20"/>
                <w:lang w:val="es-ES_tradnl"/>
              </w:rPr>
              <w:lastRenderedPageBreak/>
              <w:t>Objetivo de Desarrollo Sostenible (ODS)</w:t>
            </w:r>
          </w:p>
        </w:tc>
        <w:tc>
          <w:tcPr>
            <w:tcW w:w="1353" w:type="pct"/>
            <w:vAlign w:val="center"/>
          </w:tcPr>
          <w:p w14:paraId="60F9152A" w14:textId="665553EB" w:rsidR="00A16800" w:rsidRPr="004D0269" w:rsidRDefault="00794220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 aplica </w:t>
            </w:r>
          </w:p>
        </w:tc>
        <w:tc>
          <w:tcPr>
            <w:tcW w:w="1353" w:type="pct"/>
            <w:vAlign w:val="center"/>
          </w:tcPr>
          <w:p w14:paraId="4EADCD5D" w14:textId="24FE507A" w:rsidR="00A16800" w:rsidRPr="004D0269" w:rsidRDefault="00241A9B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No aplica</w:t>
            </w:r>
          </w:p>
        </w:tc>
        <w:tc>
          <w:tcPr>
            <w:tcW w:w="1507" w:type="pct"/>
            <w:vAlign w:val="center"/>
          </w:tcPr>
          <w:p w14:paraId="7CAC5235" w14:textId="4B622C51" w:rsidR="00A16800" w:rsidRPr="004D0269" w:rsidRDefault="00241A9B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No aplica</w:t>
            </w:r>
          </w:p>
        </w:tc>
      </w:tr>
      <w:tr w:rsidR="00A16800" w:rsidRPr="00DC102D" w14:paraId="7D5768AD" w14:textId="77777777" w:rsidTr="008456A1">
        <w:trPr>
          <w:trHeight w:val="371"/>
          <w:jc w:val="center"/>
        </w:trPr>
        <w:tc>
          <w:tcPr>
            <w:tcW w:w="787" w:type="pct"/>
            <w:vAlign w:val="center"/>
          </w:tcPr>
          <w:p w14:paraId="54DB05E8" w14:textId="77777777" w:rsidR="00A16800" w:rsidRPr="004D0269" w:rsidRDefault="00A16800" w:rsidP="00241A9B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4D0269">
              <w:rPr>
                <w:rFonts w:ascii="Arial" w:eastAsia="Arial" w:hAnsi="Arial" w:cs="Arial"/>
                <w:sz w:val="20"/>
                <w:szCs w:val="20"/>
                <w:lang w:val="es-ES_tradnl"/>
              </w:rPr>
              <w:t>Otros</w:t>
            </w:r>
          </w:p>
        </w:tc>
        <w:tc>
          <w:tcPr>
            <w:tcW w:w="1353" w:type="pct"/>
            <w:vAlign w:val="center"/>
          </w:tcPr>
          <w:p w14:paraId="717E72B7" w14:textId="77777777" w:rsidR="00A16800" w:rsidRPr="004D0269" w:rsidRDefault="00A16800" w:rsidP="00241A9B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3" w:type="pct"/>
            <w:vAlign w:val="center"/>
          </w:tcPr>
          <w:p w14:paraId="1B03C3BA" w14:textId="77777777" w:rsidR="00A16800" w:rsidRPr="004D0269" w:rsidRDefault="00A16800" w:rsidP="00241A9B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07" w:type="pct"/>
            <w:vAlign w:val="center"/>
          </w:tcPr>
          <w:p w14:paraId="7A788A1D" w14:textId="77777777" w:rsidR="00A16800" w:rsidRPr="004D0269" w:rsidRDefault="00A16800" w:rsidP="00241A9B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4A0B600A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471DAED1" w14:textId="77777777" w:rsidR="003B4787" w:rsidRDefault="003B4787" w:rsidP="008B091F">
      <w:pPr>
        <w:jc w:val="both"/>
        <w:rPr>
          <w:rFonts w:ascii="Arial" w:hAnsi="Arial" w:cs="Arial"/>
          <w:b/>
          <w:bCs/>
        </w:rPr>
      </w:pPr>
    </w:p>
    <w:p w14:paraId="1AF6A6E5" w14:textId="77777777" w:rsidR="003B4787" w:rsidRDefault="003B4787" w:rsidP="008B091F">
      <w:pPr>
        <w:jc w:val="both"/>
        <w:rPr>
          <w:rFonts w:ascii="Arial" w:hAnsi="Arial" w:cs="Arial"/>
          <w:b/>
          <w:bCs/>
        </w:rPr>
      </w:pPr>
    </w:p>
    <w:p w14:paraId="151D2F61" w14:textId="77777777" w:rsidR="003B4787" w:rsidRDefault="003B4787" w:rsidP="008B091F">
      <w:pPr>
        <w:jc w:val="both"/>
        <w:rPr>
          <w:rFonts w:ascii="Arial" w:hAnsi="Arial" w:cs="Arial"/>
          <w:b/>
          <w:bCs/>
        </w:rPr>
      </w:pPr>
    </w:p>
    <w:p w14:paraId="33748468" w14:textId="77777777" w:rsidR="003B4787" w:rsidRDefault="003B4787" w:rsidP="008B091F">
      <w:pPr>
        <w:jc w:val="both"/>
        <w:rPr>
          <w:rFonts w:ascii="Arial" w:hAnsi="Arial" w:cs="Arial"/>
          <w:b/>
          <w:bCs/>
        </w:rPr>
      </w:pPr>
    </w:p>
    <w:p w14:paraId="13DA2856" w14:textId="77777777" w:rsidR="003B4787" w:rsidRDefault="003B4787" w:rsidP="008B091F">
      <w:pPr>
        <w:jc w:val="both"/>
        <w:rPr>
          <w:rFonts w:ascii="Arial" w:hAnsi="Arial" w:cs="Arial"/>
          <w:b/>
          <w:bCs/>
        </w:rPr>
      </w:pPr>
    </w:p>
    <w:p w14:paraId="3CCB930D" w14:textId="77777777" w:rsidR="003B4787" w:rsidRDefault="003B4787" w:rsidP="008B091F">
      <w:pPr>
        <w:jc w:val="both"/>
        <w:rPr>
          <w:rFonts w:ascii="Arial" w:hAnsi="Arial" w:cs="Arial"/>
          <w:b/>
          <w:bCs/>
        </w:rPr>
      </w:pPr>
    </w:p>
    <w:p w14:paraId="569AE7CF" w14:textId="77777777" w:rsidR="003B4787" w:rsidRDefault="003B4787" w:rsidP="008B091F">
      <w:pPr>
        <w:jc w:val="both"/>
        <w:rPr>
          <w:rFonts w:ascii="Arial" w:hAnsi="Arial" w:cs="Arial"/>
          <w:b/>
          <w:bCs/>
        </w:rPr>
      </w:pPr>
    </w:p>
    <w:p w14:paraId="363C4586" w14:textId="77777777" w:rsidR="003B4787" w:rsidRDefault="003B4787" w:rsidP="008B091F">
      <w:pPr>
        <w:jc w:val="both"/>
        <w:rPr>
          <w:rFonts w:ascii="Arial" w:hAnsi="Arial" w:cs="Arial"/>
          <w:b/>
          <w:bCs/>
        </w:rPr>
      </w:pPr>
    </w:p>
    <w:p w14:paraId="12D6D8E2" w14:textId="77777777" w:rsidR="007F58CC" w:rsidRDefault="007F58CC" w:rsidP="008B091F">
      <w:pPr>
        <w:jc w:val="both"/>
        <w:rPr>
          <w:rFonts w:ascii="Arial" w:hAnsi="Arial" w:cs="Arial"/>
          <w:b/>
          <w:bCs/>
        </w:rPr>
      </w:pPr>
    </w:p>
    <w:p w14:paraId="78B1F6C8" w14:textId="77777777" w:rsidR="007F58CC" w:rsidRDefault="007F58CC" w:rsidP="008B091F">
      <w:pPr>
        <w:jc w:val="both"/>
        <w:rPr>
          <w:rFonts w:ascii="Arial" w:hAnsi="Arial" w:cs="Arial"/>
          <w:b/>
          <w:bCs/>
        </w:rPr>
      </w:pPr>
    </w:p>
    <w:p w14:paraId="0B56A339" w14:textId="77777777" w:rsidR="007F58CC" w:rsidRDefault="007F58CC" w:rsidP="008B091F">
      <w:pPr>
        <w:jc w:val="both"/>
        <w:rPr>
          <w:rFonts w:ascii="Arial" w:hAnsi="Arial" w:cs="Arial"/>
          <w:b/>
          <w:bCs/>
        </w:rPr>
      </w:pPr>
    </w:p>
    <w:p w14:paraId="63139C1F" w14:textId="77777777" w:rsidR="00C06CBD" w:rsidRDefault="00C06CBD" w:rsidP="008B091F">
      <w:pPr>
        <w:jc w:val="both"/>
        <w:rPr>
          <w:rFonts w:ascii="Arial" w:hAnsi="Arial" w:cs="Arial"/>
          <w:b/>
          <w:bCs/>
        </w:rPr>
      </w:pPr>
    </w:p>
    <w:p w14:paraId="110398C7" w14:textId="77777777" w:rsidR="007F58CC" w:rsidRDefault="007F58CC" w:rsidP="008B091F">
      <w:pPr>
        <w:jc w:val="both"/>
        <w:rPr>
          <w:rFonts w:ascii="Arial" w:hAnsi="Arial" w:cs="Arial"/>
          <w:b/>
          <w:bCs/>
        </w:rPr>
      </w:pPr>
    </w:p>
    <w:p w14:paraId="36EBC324" w14:textId="77777777" w:rsidR="007F58CC" w:rsidRDefault="007F58CC" w:rsidP="008B091F">
      <w:pPr>
        <w:jc w:val="both"/>
        <w:rPr>
          <w:rFonts w:ascii="Arial" w:hAnsi="Arial" w:cs="Arial"/>
          <w:b/>
          <w:bCs/>
        </w:rPr>
      </w:pPr>
    </w:p>
    <w:p w14:paraId="2F7E8544" w14:textId="77777777" w:rsidR="007F58CC" w:rsidRDefault="007F58CC" w:rsidP="008B091F">
      <w:pPr>
        <w:jc w:val="both"/>
        <w:rPr>
          <w:rFonts w:ascii="Arial" w:hAnsi="Arial" w:cs="Arial"/>
          <w:b/>
          <w:bCs/>
        </w:rPr>
      </w:pPr>
    </w:p>
    <w:p w14:paraId="38F22D49" w14:textId="02593213" w:rsidR="00A16800" w:rsidRDefault="00C06CBD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223A9">
        <w:rPr>
          <w:rFonts w:ascii="Arial" w:hAnsi="Arial" w:cs="Arial"/>
          <w:b/>
          <w:bCs/>
        </w:rPr>
        <w:t xml:space="preserve">COHERENCIA CON OTROS PROGRAMAS </w:t>
      </w:r>
    </w:p>
    <w:p w14:paraId="60E77FBE" w14:textId="77777777" w:rsidR="00E223A9" w:rsidRDefault="00E223A9" w:rsidP="00E223A9">
      <w:pPr>
        <w:pStyle w:val="tablas"/>
      </w:pPr>
      <w:r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4</w:t>
      </w:r>
      <w:r w:rsidR="00241A9B">
        <w:rPr>
          <w:noProof/>
        </w:rPr>
        <w:fldChar w:fldCharType="end"/>
      </w:r>
      <w:r>
        <w:t xml:space="preserve">. </w:t>
      </w:r>
      <w:r w:rsidRPr="00E223A9">
        <w:rPr>
          <w:b w:val="0"/>
          <w:bCs/>
        </w:rPr>
        <w:t>Coherencia con Otros Programas.</w:t>
      </w:r>
    </w:p>
    <w:tbl>
      <w:tblPr>
        <w:tblStyle w:val="Tablaconcuadrculaclar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297"/>
        <w:gridCol w:w="1562"/>
        <w:gridCol w:w="1067"/>
        <w:gridCol w:w="1495"/>
        <w:gridCol w:w="1232"/>
        <w:gridCol w:w="1277"/>
        <w:gridCol w:w="1742"/>
        <w:gridCol w:w="1698"/>
      </w:tblGrid>
      <w:tr w:rsidR="00E223A9" w:rsidRPr="008830F8" w14:paraId="2B953679" w14:textId="77777777" w:rsidTr="003B4787">
        <w:trPr>
          <w:cantSplit/>
          <w:trHeight w:hRule="exact" w:val="1719"/>
          <w:jc w:val="center"/>
        </w:trPr>
        <w:tc>
          <w:tcPr>
            <w:tcW w:w="707" w:type="pct"/>
            <w:shd w:val="clear" w:color="auto" w:fill="BFBFBF" w:themeFill="background1" w:themeFillShade="BF"/>
            <w:vAlign w:val="center"/>
          </w:tcPr>
          <w:p w14:paraId="2C1C8753" w14:textId="77777777" w:rsidR="00E223A9" w:rsidRPr="00E223A9" w:rsidRDefault="00E223A9" w:rsidP="00241A9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Nombre del Programa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center"/>
          </w:tcPr>
          <w:p w14:paraId="5D8032D3" w14:textId="77777777" w:rsidR="00E223A9" w:rsidRPr="00E223A9" w:rsidRDefault="00E223A9" w:rsidP="00241A9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Tipo de</w:t>
            </w:r>
          </w:p>
          <w:p w14:paraId="1A2AA0EC" w14:textId="77777777" w:rsidR="00E223A9" w:rsidRPr="00E223A9" w:rsidRDefault="00E223A9" w:rsidP="00241A9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programa</w:t>
            </w:r>
          </w:p>
          <w:p w14:paraId="706C3029" w14:textId="77777777" w:rsidR="00E223A9" w:rsidRPr="00E223A9" w:rsidRDefault="00E223A9" w:rsidP="00241A9B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1=Federal.</w:t>
            </w:r>
          </w:p>
          <w:p w14:paraId="0180781B" w14:textId="77777777" w:rsidR="00E223A9" w:rsidRPr="00E223A9" w:rsidRDefault="00E223A9" w:rsidP="00241A9B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2=Estatal.</w:t>
            </w:r>
          </w:p>
          <w:p w14:paraId="388C43CE" w14:textId="77777777" w:rsidR="00E223A9" w:rsidRPr="00E223A9" w:rsidRDefault="00E223A9" w:rsidP="00241A9B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 Municipal</w:t>
            </w:r>
          </w:p>
          <w:p w14:paraId="7811FED0" w14:textId="77777777" w:rsidR="00E223A9" w:rsidRPr="00E223A9" w:rsidRDefault="00E223A9" w:rsidP="00241A9B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4= Otro (especifique).</w:t>
            </w:r>
          </w:p>
        </w:tc>
        <w:tc>
          <w:tcPr>
            <w:tcW w:w="683" w:type="pct"/>
            <w:shd w:val="clear" w:color="auto" w:fill="BFBFBF" w:themeFill="background1" w:themeFillShade="BF"/>
            <w:vAlign w:val="center"/>
          </w:tcPr>
          <w:p w14:paraId="65697A14" w14:textId="77777777" w:rsidR="00E223A9" w:rsidRPr="00E223A9" w:rsidRDefault="00E223A9" w:rsidP="00241A9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Objetivo</w:t>
            </w:r>
          </w:p>
        </w:tc>
        <w:tc>
          <w:tcPr>
            <w:tcW w:w="396" w:type="pct"/>
            <w:shd w:val="clear" w:color="auto" w:fill="BFBFBF" w:themeFill="background1" w:themeFillShade="BF"/>
            <w:vAlign w:val="center"/>
          </w:tcPr>
          <w:p w14:paraId="1A7D4FAC" w14:textId="77777777" w:rsidR="00E223A9" w:rsidRPr="00E223A9" w:rsidRDefault="00E223A9" w:rsidP="00241A9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Población objetivo</w:t>
            </w: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54663D5E" w14:textId="77777777" w:rsidR="00E223A9" w:rsidRPr="00E223A9" w:rsidRDefault="00E223A9" w:rsidP="00241A9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Bienes y servicios que provee</w:t>
            </w:r>
          </w:p>
        </w:tc>
        <w:tc>
          <w:tcPr>
            <w:tcW w:w="483" w:type="pct"/>
            <w:shd w:val="clear" w:color="auto" w:fill="BFBFBF" w:themeFill="background1" w:themeFillShade="BF"/>
            <w:vAlign w:val="center"/>
          </w:tcPr>
          <w:p w14:paraId="714D2EB7" w14:textId="77777777" w:rsidR="00E223A9" w:rsidRPr="00E223A9" w:rsidRDefault="00E223A9" w:rsidP="00241A9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Cobertura</w:t>
            </w:r>
          </w:p>
          <w:p w14:paraId="39060E14" w14:textId="77777777" w:rsidR="00E223A9" w:rsidRPr="00E223A9" w:rsidRDefault="00E223A9" w:rsidP="00241A9B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1=Todos los municipios.</w:t>
            </w:r>
          </w:p>
          <w:p w14:paraId="3856E8D0" w14:textId="77777777" w:rsidR="00E223A9" w:rsidRPr="00E223A9" w:rsidRDefault="00E223A9" w:rsidP="00241A9B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2=Regional.</w:t>
            </w:r>
          </w:p>
          <w:p w14:paraId="792E3B57" w14:textId="77777777" w:rsidR="00E223A9" w:rsidRPr="00E223A9" w:rsidRDefault="00E223A9" w:rsidP="00241A9B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3=Zonas prioritarias.</w:t>
            </w:r>
          </w:p>
          <w:p w14:paraId="7DA77941" w14:textId="77777777" w:rsidR="00E223A9" w:rsidRPr="00E223A9" w:rsidRDefault="00E223A9" w:rsidP="00241A9B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4=Municipal.</w:t>
            </w: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14:paraId="1CE3AE2C" w14:textId="77777777" w:rsidR="00E223A9" w:rsidRPr="00E223A9" w:rsidRDefault="00E223A9" w:rsidP="00241A9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Dependencia o Entidad coordinadora</w:t>
            </w:r>
          </w:p>
          <w:p w14:paraId="659D95B0" w14:textId="77777777" w:rsidR="00E223A9" w:rsidRPr="00E223A9" w:rsidRDefault="00E223A9" w:rsidP="00241A9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del programa</w:t>
            </w:r>
          </w:p>
        </w:tc>
        <w:tc>
          <w:tcPr>
            <w:tcW w:w="691" w:type="pct"/>
            <w:shd w:val="clear" w:color="auto" w:fill="BFBFBF" w:themeFill="background1" w:themeFillShade="BF"/>
            <w:vAlign w:val="center"/>
          </w:tcPr>
          <w:p w14:paraId="69847A9E" w14:textId="77777777" w:rsidR="00E223A9" w:rsidRPr="00E223A9" w:rsidRDefault="00E223A9" w:rsidP="00241A9B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1=Complementario</w:t>
            </w:r>
          </w:p>
          <w:p w14:paraId="1A60FF01" w14:textId="77777777" w:rsidR="00E223A9" w:rsidRPr="00E223A9" w:rsidRDefault="00E223A9" w:rsidP="00241A9B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2=Posible duplicidad</w:t>
            </w:r>
          </w:p>
          <w:p w14:paraId="162389A8" w14:textId="77777777" w:rsidR="00E223A9" w:rsidRPr="00E223A9" w:rsidRDefault="00E223A9" w:rsidP="00241A9B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3=Otro</w:t>
            </w:r>
          </w:p>
          <w:p w14:paraId="6C649FA9" w14:textId="77777777" w:rsidR="00E223A9" w:rsidRPr="00E223A9" w:rsidRDefault="00E223A9" w:rsidP="00241A9B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(especifique)</w:t>
            </w:r>
          </w:p>
        </w:tc>
        <w:tc>
          <w:tcPr>
            <w:tcW w:w="675" w:type="pct"/>
            <w:shd w:val="clear" w:color="auto" w:fill="BFBFBF" w:themeFill="background1" w:themeFillShade="BF"/>
            <w:vAlign w:val="center"/>
          </w:tcPr>
          <w:p w14:paraId="6B4E07FC" w14:textId="77777777" w:rsidR="00E223A9" w:rsidRPr="00E223A9" w:rsidRDefault="00E223A9" w:rsidP="00241A9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Describa las Interdependencias identificadas entre los programas</w:t>
            </w:r>
          </w:p>
        </w:tc>
      </w:tr>
      <w:tr w:rsidR="00E223A9" w:rsidRPr="008830F8" w14:paraId="7F7FFE12" w14:textId="77777777" w:rsidTr="00034600">
        <w:trPr>
          <w:trHeight w:hRule="exact" w:val="3779"/>
          <w:jc w:val="center"/>
        </w:trPr>
        <w:tc>
          <w:tcPr>
            <w:tcW w:w="707" w:type="pct"/>
            <w:vAlign w:val="center"/>
          </w:tcPr>
          <w:p w14:paraId="16579767" w14:textId="59A8BD8E" w:rsidR="00E223A9" w:rsidRPr="008830F8" w:rsidRDefault="00E223A9" w:rsidP="00034600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8830F8">
              <w:rPr>
                <w:rFonts w:ascii="Arial" w:eastAsia="Arial" w:hAnsi="Arial" w:cs="Arial"/>
                <w:sz w:val="18"/>
                <w:szCs w:val="18"/>
                <w:lang w:val="es-ES_tradnl"/>
              </w:rPr>
              <w:t>1.-</w:t>
            </w:r>
            <w:r w:rsidR="00B83892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Programa Sectorial </w:t>
            </w:r>
            <w:r w:rsidR="00A95347">
              <w:rPr>
                <w:rFonts w:ascii="Arial" w:eastAsia="Arial" w:hAnsi="Arial" w:cs="Arial"/>
                <w:sz w:val="18"/>
                <w:szCs w:val="18"/>
                <w:lang w:val="es-ES_tradnl"/>
              </w:rPr>
              <w:t>Educación, Ciencia, Tecnología Juventud y Deporte</w:t>
            </w:r>
          </w:p>
        </w:tc>
        <w:tc>
          <w:tcPr>
            <w:tcW w:w="491" w:type="pct"/>
            <w:vAlign w:val="center"/>
          </w:tcPr>
          <w:p w14:paraId="3957FCEC" w14:textId="05567513" w:rsidR="00E223A9" w:rsidRPr="008830F8" w:rsidRDefault="00A95347" w:rsidP="0003460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683" w:type="pct"/>
            <w:vAlign w:val="center"/>
          </w:tcPr>
          <w:p w14:paraId="7F8EAD8A" w14:textId="21E35188" w:rsidR="00E223A9" w:rsidRPr="008830F8" w:rsidRDefault="003B4787" w:rsidP="0003460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74907">
              <w:rPr>
                <w:rFonts w:ascii="Arial" w:hAnsi="Arial" w:cs="Arial"/>
                <w:sz w:val="20"/>
                <w:szCs w:val="20"/>
              </w:rPr>
              <w:t>Eficientar las políticas públicas para incrementar la práctica y elevar el nivel competitivo del deporte y de la cultura física en la población tabasqueña, en forma integral e incluyente en todo el estado.</w:t>
            </w:r>
          </w:p>
        </w:tc>
        <w:tc>
          <w:tcPr>
            <w:tcW w:w="396" w:type="pct"/>
            <w:vAlign w:val="center"/>
          </w:tcPr>
          <w:p w14:paraId="1FA49619" w14:textId="397CCDDF" w:rsidR="00E223A9" w:rsidRPr="008830F8" w:rsidRDefault="009E36C6" w:rsidP="0003460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Municipios del estado de Tabasco</w:t>
            </w:r>
          </w:p>
        </w:tc>
        <w:tc>
          <w:tcPr>
            <w:tcW w:w="366" w:type="pct"/>
            <w:vAlign w:val="center"/>
          </w:tcPr>
          <w:p w14:paraId="081F0671" w14:textId="7290D77F" w:rsidR="00E223A9" w:rsidRPr="008830F8" w:rsidRDefault="00953E1A" w:rsidP="0003460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145D9">
              <w:rPr>
                <w:rFonts w:ascii="Arial" w:hAnsi="Arial" w:cs="Arial"/>
                <w:sz w:val="20"/>
                <w:szCs w:val="20"/>
              </w:rPr>
              <w:t>mantener en óptimas condiciones la infraestructura deportiva</w:t>
            </w:r>
          </w:p>
        </w:tc>
        <w:tc>
          <w:tcPr>
            <w:tcW w:w="483" w:type="pct"/>
            <w:vAlign w:val="center"/>
          </w:tcPr>
          <w:p w14:paraId="2946C9DC" w14:textId="39A81CE5" w:rsidR="00E223A9" w:rsidRPr="008830F8" w:rsidRDefault="00953E1A" w:rsidP="0003460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08" w:type="pct"/>
            <w:vAlign w:val="center"/>
          </w:tcPr>
          <w:p w14:paraId="1BBAC83A" w14:textId="03F2C353" w:rsidR="00E223A9" w:rsidRPr="008830F8" w:rsidRDefault="00657301" w:rsidP="0003460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Secretaria de Educación</w:t>
            </w:r>
          </w:p>
        </w:tc>
        <w:tc>
          <w:tcPr>
            <w:tcW w:w="691" w:type="pct"/>
            <w:vAlign w:val="center"/>
          </w:tcPr>
          <w:p w14:paraId="67A02199" w14:textId="4201C9D5" w:rsidR="00E223A9" w:rsidRPr="008830F8" w:rsidRDefault="00034600" w:rsidP="00034600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675" w:type="pct"/>
          </w:tcPr>
          <w:p w14:paraId="0535E432" w14:textId="77777777" w:rsidR="00E223A9" w:rsidRPr="008830F8" w:rsidRDefault="00E223A9" w:rsidP="00241A9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B34DD7D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57F9A7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0D7A3E8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AFE43F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980B2DA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DE6FC4E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2063E4C" w14:textId="1A2BB736" w:rsidR="00E223A9" w:rsidRDefault="003C4E4D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223A9">
        <w:rPr>
          <w:rFonts w:ascii="Arial" w:hAnsi="Arial" w:cs="Arial"/>
          <w:b/>
          <w:bCs/>
        </w:rPr>
        <w:t xml:space="preserve">DIAGNÓSTICO BASADO EN EL ANÁLISIS </w:t>
      </w:r>
    </w:p>
    <w:p w14:paraId="4C94DE09" w14:textId="77777777" w:rsidR="002F293D" w:rsidRPr="002F293D" w:rsidRDefault="002F293D" w:rsidP="002F29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1"/>
          <w:szCs w:val="21"/>
        </w:rPr>
      </w:pPr>
    </w:p>
    <w:p w14:paraId="361F2047" w14:textId="77777777" w:rsidR="0027768F" w:rsidRDefault="003C4E4D" w:rsidP="005727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El propósito del Programa Presupuestario K021.- Mejoramiento de la Infraestructura Deportiva y Recreativa, así como las acciones previstas a ejecutarse con el mismo, se encuentran previstas en</w:t>
      </w:r>
      <w:r w:rsidR="00D31B7F" w:rsidRPr="005727F3">
        <w:rPr>
          <w:rFonts w:ascii="Arial" w:hAnsi="Arial" w:cs="Arial"/>
          <w:lang w:val="es-ES_tradnl"/>
        </w:rPr>
        <w:t xml:space="preserve"> el Plan Municipal de Desarrollo </w:t>
      </w:r>
      <w:r>
        <w:rPr>
          <w:rFonts w:ascii="Arial" w:hAnsi="Arial" w:cs="Arial"/>
          <w:lang w:val="es-ES_tradnl"/>
        </w:rPr>
        <w:t xml:space="preserve">2021-2024, </w:t>
      </w:r>
      <w:r w:rsidR="00F4157A" w:rsidRPr="005727F3">
        <w:rPr>
          <w:rFonts w:ascii="Arial" w:hAnsi="Arial" w:cs="Arial"/>
          <w:lang w:val="es-ES_tradnl"/>
        </w:rPr>
        <w:t>en el eje</w:t>
      </w:r>
      <w:r w:rsidR="00CC18A2" w:rsidRPr="005727F3">
        <w:rPr>
          <w:rFonts w:ascii="Arial" w:hAnsi="Arial" w:cs="Arial"/>
          <w:lang w:val="es-ES_tradnl"/>
        </w:rPr>
        <w:t xml:space="preserve"> 3. </w:t>
      </w:r>
      <w:r w:rsidR="00CC18A2" w:rsidRPr="0027768F">
        <w:rPr>
          <w:rFonts w:ascii="Arial" w:hAnsi="Arial" w:cs="Arial"/>
          <w:b/>
          <w:bCs/>
          <w:i/>
          <w:iCs/>
          <w:lang w:val="es-ES_tradnl"/>
        </w:rPr>
        <w:t>Bienestar y Sustentabilidad para el Desarrollo</w:t>
      </w:r>
      <w:r w:rsidR="005727F3">
        <w:rPr>
          <w:rFonts w:ascii="Arial" w:hAnsi="Arial" w:cs="Arial"/>
          <w:lang w:val="es-ES_tradnl"/>
        </w:rPr>
        <w:t>,</w:t>
      </w:r>
      <w:r w:rsidR="00CC18A2" w:rsidRPr="005727F3">
        <w:rPr>
          <w:rFonts w:ascii="Arial" w:hAnsi="Arial" w:cs="Arial"/>
          <w:lang w:val="es-ES_tradnl"/>
        </w:rPr>
        <w:t xml:space="preserve"> programa </w:t>
      </w:r>
      <w:r w:rsidR="0038210B" w:rsidRPr="0027768F">
        <w:rPr>
          <w:rFonts w:ascii="Arial" w:hAnsi="Arial" w:cs="Arial"/>
          <w:b/>
          <w:bCs/>
          <w:i/>
          <w:iCs/>
          <w:lang w:val="es-ES_tradnl"/>
        </w:rPr>
        <w:t>3.6 Programa de Educación, Cultura y Recreación</w:t>
      </w:r>
      <w:r w:rsidR="0038210B" w:rsidRPr="005727F3">
        <w:rPr>
          <w:rFonts w:ascii="Arial" w:hAnsi="Arial" w:cs="Arial"/>
          <w:lang w:val="es-ES_tradnl"/>
        </w:rPr>
        <w:t>,</w:t>
      </w:r>
      <w:r w:rsidR="005727F3" w:rsidRPr="005727F3">
        <w:rPr>
          <w:rFonts w:ascii="Arial" w:hAnsi="Arial" w:cs="Arial"/>
          <w:lang w:val="es-ES_tradnl"/>
        </w:rPr>
        <w:t xml:space="preserve"> </w:t>
      </w:r>
      <w:r w:rsidR="005727F3" w:rsidRPr="0027768F">
        <w:rPr>
          <w:rFonts w:ascii="Arial" w:hAnsi="Arial" w:cs="Arial"/>
          <w:b/>
          <w:bCs/>
          <w:i/>
          <w:iCs/>
        </w:rPr>
        <w:t>Objetivo 3.6.2.- Promover el desarrollo integral de las personas a través del deporte, la cultura, las artes y la recreación, en su estrategia 3.6.2.1.- Crear comunidades saludables mediante el impulso al deporte, la cultura, las artes y la recreación y</w:t>
      </w:r>
      <w:r w:rsidR="005727F3" w:rsidRPr="0027768F">
        <w:rPr>
          <w:rFonts w:ascii="Arial" w:hAnsi="Arial" w:cs="Arial"/>
          <w:b/>
          <w:bCs/>
          <w:i/>
          <w:iCs/>
          <w:lang w:val="es-ES_tradnl"/>
        </w:rPr>
        <w:t xml:space="preserve"> </w:t>
      </w:r>
      <w:r w:rsidR="0038210B" w:rsidRPr="0027768F">
        <w:rPr>
          <w:rFonts w:ascii="Arial" w:hAnsi="Arial" w:cs="Arial"/>
          <w:b/>
          <w:bCs/>
          <w:i/>
          <w:iCs/>
          <w:lang w:val="es-ES_tradnl"/>
        </w:rPr>
        <w:t xml:space="preserve">en la acción </w:t>
      </w:r>
      <w:r w:rsidR="0038210B" w:rsidRPr="0027768F">
        <w:rPr>
          <w:rFonts w:ascii="Arial" w:hAnsi="Arial" w:cs="Arial"/>
          <w:b/>
          <w:bCs/>
          <w:i/>
          <w:iCs/>
        </w:rPr>
        <w:t>3.6.2.1.2.- Dignificar, rehabilitar, mantener y conservar la infraestructura para el deporte, la recreación, la cultura y las artes</w:t>
      </w:r>
      <w:r w:rsidR="0027768F">
        <w:rPr>
          <w:rFonts w:ascii="Arial" w:hAnsi="Arial" w:cs="Arial"/>
        </w:rPr>
        <w:t xml:space="preserve">. </w:t>
      </w:r>
    </w:p>
    <w:p w14:paraId="4679F679" w14:textId="77777777" w:rsidR="0027768F" w:rsidRDefault="0027768F" w:rsidP="005727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D6A6C60" w14:textId="77777777" w:rsidR="00882337" w:rsidRDefault="0027768F" w:rsidP="005727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</w:rPr>
        <w:t xml:space="preserve">Conforme a esto, tenemos que en el mismo plan se establece como parte del diagnóstico del documento que la </w:t>
      </w:r>
      <w:r w:rsidR="00987DCF" w:rsidRPr="005727F3">
        <w:rPr>
          <w:rFonts w:ascii="Arial" w:hAnsi="Arial" w:cs="Arial"/>
          <w:kern w:val="0"/>
        </w:rPr>
        <w:t xml:space="preserve">infraestructura </w:t>
      </w:r>
      <w:r>
        <w:rPr>
          <w:rFonts w:ascii="Arial" w:hAnsi="Arial" w:cs="Arial"/>
          <w:kern w:val="0"/>
        </w:rPr>
        <w:t>para la</w:t>
      </w:r>
      <w:r w:rsidR="00882337">
        <w:rPr>
          <w:rFonts w:ascii="Arial" w:hAnsi="Arial" w:cs="Arial"/>
          <w:kern w:val="0"/>
        </w:rPr>
        <w:t xml:space="preserve"> práctica del deporte </w:t>
      </w:r>
      <w:r w:rsidR="00987DCF" w:rsidRPr="005727F3">
        <w:rPr>
          <w:rFonts w:ascii="Arial" w:hAnsi="Arial" w:cs="Arial"/>
          <w:kern w:val="0"/>
        </w:rPr>
        <w:t>con la que c</w:t>
      </w:r>
      <w:r>
        <w:rPr>
          <w:rFonts w:ascii="Arial" w:hAnsi="Arial" w:cs="Arial"/>
          <w:kern w:val="0"/>
        </w:rPr>
        <w:t xml:space="preserve">ontaba el municipio al inicio de la administración </w:t>
      </w:r>
      <w:r w:rsidR="00987DCF" w:rsidRPr="005727F3">
        <w:rPr>
          <w:rFonts w:ascii="Arial" w:hAnsi="Arial" w:cs="Arial"/>
          <w:kern w:val="0"/>
        </w:rPr>
        <w:t xml:space="preserve"> </w:t>
      </w:r>
      <w:r w:rsidR="00882337">
        <w:rPr>
          <w:rFonts w:ascii="Arial" w:hAnsi="Arial" w:cs="Arial"/>
          <w:kern w:val="0"/>
        </w:rPr>
        <w:t>se compone de</w:t>
      </w:r>
      <w:r w:rsidR="00987DCF" w:rsidRPr="005727F3">
        <w:rPr>
          <w:rFonts w:ascii="Arial" w:hAnsi="Arial" w:cs="Arial"/>
          <w:kern w:val="0"/>
        </w:rPr>
        <w:t xml:space="preserve">  69 instalaciones deportivas, de las cuales 65 son canchas</w:t>
      </w:r>
      <w:r w:rsidR="00882337">
        <w:rPr>
          <w:rFonts w:ascii="Arial" w:hAnsi="Arial" w:cs="Arial"/>
          <w:kern w:val="0"/>
        </w:rPr>
        <w:t xml:space="preserve"> de usos múltiples</w:t>
      </w:r>
      <w:r w:rsidR="00987DCF" w:rsidRPr="005727F3">
        <w:rPr>
          <w:rFonts w:ascii="Arial" w:hAnsi="Arial" w:cs="Arial"/>
          <w:kern w:val="0"/>
        </w:rPr>
        <w:t xml:space="preserve">, 2 </w:t>
      </w:r>
      <w:r w:rsidR="00882337">
        <w:rPr>
          <w:rFonts w:ascii="Arial" w:hAnsi="Arial" w:cs="Arial"/>
          <w:kern w:val="0"/>
        </w:rPr>
        <w:t xml:space="preserve">son </w:t>
      </w:r>
      <w:r w:rsidR="00987DCF" w:rsidRPr="005727F3">
        <w:rPr>
          <w:rFonts w:ascii="Arial" w:hAnsi="Arial" w:cs="Arial"/>
          <w:kern w:val="0"/>
        </w:rPr>
        <w:t xml:space="preserve">canchas de futbol rápido, 2 </w:t>
      </w:r>
      <w:r w:rsidR="00882337">
        <w:rPr>
          <w:rFonts w:ascii="Arial" w:hAnsi="Arial" w:cs="Arial"/>
          <w:kern w:val="0"/>
        </w:rPr>
        <w:t xml:space="preserve">corresponden a </w:t>
      </w:r>
      <w:r w:rsidR="00987DCF" w:rsidRPr="005727F3">
        <w:rPr>
          <w:rFonts w:ascii="Arial" w:hAnsi="Arial" w:cs="Arial"/>
          <w:kern w:val="0"/>
        </w:rPr>
        <w:t xml:space="preserve">canchas de basquetbol, </w:t>
      </w:r>
      <w:r w:rsidR="00882337">
        <w:rPr>
          <w:rFonts w:ascii="Arial" w:hAnsi="Arial" w:cs="Arial"/>
          <w:kern w:val="0"/>
        </w:rPr>
        <w:t xml:space="preserve">se cuenta con </w:t>
      </w:r>
      <w:r w:rsidR="00987DCF" w:rsidRPr="005727F3">
        <w:rPr>
          <w:rFonts w:ascii="Arial" w:hAnsi="Arial" w:cs="Arial"/>
          <w:kern w:val="0"/>
        </w:rPr>
        <w:t xml:space="preserve">1 campo de softbol y 1 </w:t>
      </w:r>
      <w:r w:rsidR="00882337">
        <w:rPr>
          <w:rFonts w:ascii="Arial" w:hAnsi="Arial" w:cs="Arial"/>
          <w:kern w:val="0"/>
        </w:rPr>
        <w:t xml:space="preserve">una </w:t>
      </w:r>
      <w:r w:rsidR="00987DCF" w:rsidRPr="005727F3">
        <w:rPr>
          <w:rFonts w:ascii="Arial" w:hAnsi="Arial" w:cs="Arial"/>
          <w:kern w:val="0"/>
        </w:rPr>
        <w:t xml:space="preserve">alberca. </w:t>
      </w:r>
    </w:p>
    <w:p w14:paraId="123C1CCF" w14:textId="77777777" w:rsidR="00882337" w:rsidRDefault="00882337" w:rsidP="005727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7016AB8B" w14:textId="02A770A6" w:rsidR="00987DCF" w:rsidRPr="005727F3" w:rsidRDefault="00882337" w:rsidP="005727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Como es de verse, estos bienes públicos de los que se compone la infraestructura para el deporte en el municipio requiere</w:t>
      </w:r>
      <w:r w:rsidR="009B4C90">
        <w:rPr>
          <w:rFonts w:ascii="Arial" w:hAnsi="Arial" w:cs="Arial"/>
          <w:kern w:val="0"/>
        </w:rPr>
        <w:t>n</w:t>
      </w:r>
      <w:r>
        <w:rPr>
          <w:rFonts w:ascii="Arial" w:hAnsi="Arial" w:cs="Arial"/>
          <w:kern w:val="0"/>
        </w:rPr>
        <w:t xml:space="preserve"> de atención y mantenimiento a efectos de provisionar a las personas en la municipalidad espacios seguros, adecuados y saludables para la práctica de la disciplina de su preferencia y también para ser utilizadas como espacios de convivencia y recreación de las familias, los niños y los jóvenes.  Por lo que resulta indispensable establecer los criterios y fijar las bases para la ejecución de los recursos dispuestos en el programa presupuestario K021, para que sean utilizados en el mejoramiento de las instalaciones que se mencionan. </w:t>
      </w:r>
      <w:r w:rsidR="00987DCF" w:rsidRPr="005727F3">
        <w:rPr>
          <w:rFonts w:ascii="Arial" w:hAnsi="Arial" w:cs="Arial"/>
          <w:kern w:val="0"/>
        </w:rPr>
        <w:t xml:space="preserve">Por lo que es </w:t>
      </w:r>
      <w:r w:rsidR="00D14BE0">
        <w:rPr>
          <w:rFonts w:ascii="Arial" w:hAnsi="Arial" w:cs="Arial"/>
          <w:kern w:val="0"/>
        </w:rPr>
        <w:t xml:space="preserve">indispensable atender la infraestructura deportiva y recreativa para que las personas puedan realizar diversas actividades </w:t>
      </w:r>
    </w:p>
    <w:p w14:paraId="2EC82912" w14:textId="30BFF007" w:rsidR="0038210B" w:rsidRPr="00B80B13" w:rsidRDefault="0038210B" w:rsidP="0038210B">
      <w:pPr>
        <w:jc w:val="both"/>
        <w:rPr>
          <w:rFonts w:ascii="Arial" w:hAnsi="Arial" w:cs="Arial"/>
          <w:sz w:val="20"/>
          <w:szCs w:val="20"/>
        </w:rPr>
      </w:pPr>
    </w:p>
    <w:p w14:paraId="624A4812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2814981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7DFAA18" w14:textId="77777777" w:rsidR="00E223A9" w:rsidRDefault="00E223A9" w:rsidP="00E223A9">
      <w:pPr>
        <w:pStyle w:val="tablas"/>
      </w:pPr>
      <w:r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5</w:t>
      </w:r>
      <w:r w:rsidR="00241A9B">
        <w:rPr>
          <w:noProof/>
        </w:rPr>
        <w:fldChar w:fldCharType="end"/>
      </w:r>
      <w:r>
        <w:t xml:space="preserve">. </w:t>
      </w:r>
      <w:r w:rsidRPr="00E223A9">
        <w:rPr>
          <w:b w:val="0"/>
          <w:bCs/>
        </w:rPr>
        <w:t>Identificación de Involucrados.</w:t>
      </w:r>
    </w:p>
    <w:tbl>
      <w:tblPr>
        <w:tblStyle w:val="Tablaconcuadrcula1clara"/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8574"/>
      </w:tblGrid>
      <w:tr w:rsidR="00E223A9" w:rsidRPr="00125E70" w14:paraId="2272E420" w14:textId="77777777" w:rsidTr="00A47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A8D3CCC" w14:textId="77777777" w:rsidR="00E223A9" w:rsidRPr="003D3087" w:rsidRDefault="00E223A9" w:rsidP="00241A9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D3087">
              <w:rPr>
                <w:rFonts w:ascii="Arial" w:hAnsi="Arial" w:cs="Arial"/>
                <w:sz w:val="20"/>
                <w:szCs w:val="20"/>
                <w:lang w:val="es-ES_tradnl"/>
              </w:rPr>
              <w:t>ACTORES</w:t>
            </w:r>
          </w:p>
        </w:tc>
        <w:tc>
          <w:tcPr>
            <w:tcW w:w="3483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7625565" w14:textId="77777777" w:rsidR="00E223A9" w:rsidRPr="003D3087" w:rsidRDefault="00E223A9" w:rsidP="00241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D3087">
              <w:rPr>
                <w:rFonts w:ascii="Arial" w:hAnsi="Arial" w:cs="Arial"/>
                <w:sz w:val="20"/>
                <w:szCs w:val="20"/>
                <w:lang w:val="es-ES_tradnl"/>
              </w:rPr>
              <w:t>DESCRIPCIÓN DEL TIPO DE RELACIÓN CON EL MML – MIR PRESUPUESTARIO</w:t>
            </w:r>
          </w:p>
        </w:tc>
      </w:tr>
      <w:tr w:rsidR="00A47B05" w:rsidRPr="00125E70" w14:paraId="58D16119" w14:textId="77777777" w:rsidTr="00A47B05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2CA670B3" w14:textId="3245DC9F" w:rsidR="00A47B05" w:rsidRPr="00A47B0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Públicos: Coordinación General de Desarrollo Ramo 33</w:t>
            </w:r>
          </w:p>
        </w:tc>
        <w:tc>
          <w:tcPr>
            <w:tcW w:w="3483" w:type="pct"/>
          </w:tcPr>
          <w:p w14:paraId="083E4B0A" w14:textId="2458F72C" w:rsidR="00A47B05" w:rsidRPr="00A47B05" w:rsidRDefault="00A47B05" w:rsidP="00A47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Elabora los proyectos de construcción y presupuestos de los programas de obra pública. Realiza el seguimiento, supervisión y avances físicos y financieros de las obras ejecutadas. Captura en la MIDS, el resultado de la inversión en desarrollo social efectuados con los recursos del programa presupuestario</w:t>
            </w:r>
            <w:r w:rsidR="005D22A1">
              <w:rPr>
                <w:rFonts w:ascii="Arial" w:hAnsi="Arial" w:cs="Arial"/>
                <w:sz w:val="20"/>
                <w:szCs w:val="20"/>
              </w:rPr>
              <w:t>.</w:t>
            </w:r>
            <w:r w:rsidRPr="00A47B0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47B05" w:rsidRPr="00125E70" w14:paraId="351FDCFE" w14:textId="77777777" w:rsidTr="00A47B05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25AAB363" w14:textId="1611E129" w:rsidR="00A47B05" w:rsidRPr="00A47B0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Públicos: Dirección de Obras Públicas Ordenamiento Territorial y Servicios Municipales,</w:t>
            </w:r>
          </w:p>
        </w:tc>
        <w:tc>
          <w:tcPr>
            <w:tcW w:w="3483" w:type="pct"/>
          </w:tcPr>
          <w:p w14:paraId="20B0AE6A" w14:textId="46F7955F" w:rsidR="00A47B05" w:rsidRPr="00A47B05" w:rsidRDefault="00A47B05" w:rsidP="00A47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Elabora los procesos de contratación para la ejecución de las obras de construcción, mantenimiento y adecuación de la infraestructura municipal.</w:t>
            </w:r>
          </w:p>
        </w:tc>
      </w:tr>
      <w:tr w:rsidR="00A47B05" w:rsidRPr="00125E70" w14:paraId="399110EF" w14:textId="77777777" w:rsidTr="00A47B05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1713889C" w14:textId="77777777" w:rsidR="00A47B05" w:rsidRDefault="00A47B05" w:rsidP="00A47B05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 xml:space="preserve">Públicos: </w:t>
            </w:r>
          </w:p>
          <w:p w14:paraId="1488358E" w14:textId="6396464B" w:rsidR="00A47B05" w:rsidRPr="00A47B0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Dirección de Programación</w:t>
            </w:r>
          </w:p>
        </w:tc>
        <w:tc>
          <w:tcPr>
            <w:tcW w:w="3483" w:type="pct"/>
          </w:tcPr>
          <w:p w14:paraId="487B3445" w14:textId="2460F777" w:rsidR="00A47B05" w:rsidRPr="00A47B05" w:rsidRDefault="00A47B05" w:rsidP="00A47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 xml:space="preserve">Supervisar la implementación del programa presupuestario y asegurarse de que se ajuste al presupuesto de egresos. Efectúa la planificación del gasto conforme a las necesidades de atención, asigna y da seguimiento al cumplimiento de las metas asignadas en los proyectos de gasto.  </w:t>
            </w:r>
          </w:p>
        </w:tc>
      </w:tr>
      <w:tr w:rsidR="00A47B05" w:rsidRPr="00125E70" w14:paraId="548DB59D" w14:textId="77777777" w:rsidTr="00A47B05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55C0BA02" w14:textId="77777777" w:rsidR="00A47B05" w:rsidRDefault="00A47B05" w:rsidP="00A47B05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 xml:space="preserve">Públicos: </w:t>
            </w:r>
          </w:p>
          <w:p w14:paraId="3AC34963" w14:textId="636C8895" w:rsidR="00A47B05" w:rsidRPr="00A47B0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Contraloría</w:t>
            </w:r>
          </w:p>
        </w:tc>
        <w:tc>
          <w:tcPr>
            <w:tcW w:w="3483" w:type="pct"/>
          </w:tcPr>
          <w:p w14:paraId="70E3219F" w14:textId="70EE7A41" w:rsidR="00A47B05" w:rsidRPr="00A47B05" w:rsidRDefault="00A47B05" w:rsidP="00A47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Supervisar el adecuado uso del programa presupuestario. El cumplimiento de las reglas de control y fiscalización del programa. Supervisar la calidad, puntualidad y adecuada ejecución de las actividades y obras relacionadas con el programa presupuestario.</w:t>
            </w:r>
          </w:p>
        </w:tc>
      </w:tr>
      <w:tr w:rsidR="00A47B05" w:rsidRPr="00125E70" w14:paraId="5C74F76E" w14:textId="77777777" w:rsidTr="00A47B05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4086C232" w14:textId="07D501F5" w:rsidR="00A47B05" w:rsidRPr="00A47B0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Públicos: Dirección de Finanzas</w:t>
            </w:r>
          </w:p>
        </w:tc>
        <w:tc>
          <w:tcPr>
            <w:tcW w:w="3483" w:type="pct"/>
          </w:tcPr>
          <w:p w14:paraId="0CD4D827" w14:textId="11B8CEAD" w:rsidR="00A47B05" w:rsidRPr="00A47B05" w:rsidRDefault="00A47B05" w:rsidP="00A47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Ejecuta los pagos derivados de los contratos celebrados.</w:t>
            </w:r>
          </w:p>
        </w:tc>
      </w:tr>
      <w:tr w:rsidR="00A47B05" w:rsidRPr="00125E70" w14:paraId="0D77EAC4" w14:textId="77777777" w:rsidTr="00A47B05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1D7CA199" w14:textId="6087F88E" w:rsidR="00A47B05" w:rsidRPr="00A47B0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Públicos: Dirección de Educación, Cultura y Recreación </w:t>
            </w:r>
          </w:p>
        </w:tc>
        <w:tc>
          <w:tcPr>
            <w:tcW w:w="3483" w:type="pct"/>
          </w:tcPr>
          <w:p w14:paraId="515037C2" w14:textId="1D3FE1DA" w:rsidR="00A47B05" w:rsidRPr="00A47B05" w:rsidRDefault="00017B75" w:rsidP="00A47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Encargado de fomentar las actividades deportivas y demás talleres para beneficio de la población. </w:t>
            </w:r>
          </w:p>
        </w:tc>
      </w:tr>
      <w:tr w:rsidR="00A47B05" w:rsidRPr="00125E70" w14:paraId="2A66E703" w14:textId="77777777" w:rsidTr="00A47B05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32B724C6" w14:textId="79DD7EF0" w:rsidR="00A47B05" w:rsidRPr="00A47B0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Secretaria de Bienestar, Sustentabilidad y Cambio Climático.</w:t>
            </w:r>
          </w:p>
        </w:tc>
        <w:tc>
          <w:tcPr>
            <w:tcW w:w="3483" w:type="pct"/>
          </w:tcPr>
          <w:p w14:paraId="370A8A42" w14:textId="415BB0F4" w:rsidR="00A47B05" w:rsidRPr="00A47B05" w:rsidRDefault="00A47B05" w:rsidP="00A47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Emite el Informe Anual Sobre la Situación de Pobreza y Marginación Social que es la base para la determinación de las Zonas de Atención Prioritaria y determinación de población objetivo. Además de recibir la información de captura en la MIDS, para la determinación de la inversión social efectuada en las localidades del país</w:t>
            </w:r>
          </w:p>
        </w:tc>
      </w:tr>
      <w:tr w:rsidR="00A47B05" w:rsidRPr="00125E70" w14:paraId="025DCAE4" w14:textId="77777777" w:rsidTr="00A47B05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0AEBF627" w14:textId="75A04C8A" w:rsidR="00A47B05" w:rsidRPr="00A47B0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Privados: Ciudadanía, habitantes del municipio, migrantes en tránsito.</w:t>
            </w:r>
          </w:p>
        </w:tc>
        <w:tc>
          <w:tcPr>
            <w:tcW w:w="3483" w:type="pct"/>
          </w:tcPr>
          <w:p w14:paraId="194EE2C1" w14:textId="21A54A6A" w:rsidR="00A47B05" w:rsidRPr="00A47B05" w:rsidRDefault="00A47B05" w:rsidP="00A47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Son los que de manera directa reciben el beneficio de contar con una adecuada infraestructura pública</w:t>
            </w:r>
          </w:p>
        </w:tc>
      </w:tr>
      <w:tr w:rsidR="00A47B05" w:rsidRPr="00125E70" w14:paraId="7169233B" w14:textId="77777777" w:rsidTr="00A47B05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47175A00" w14:textId="77777777" w:rsidR="00A47B05" w:rsidRDefault="00A47B05" w:rsidP="00A47B05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 xml:space="preserve">Privados: </w:t>
            </w:r>
          </w:p>
          <w:p w14:paraId="5DB08C90" w14:textId="5DACBE8F" w:rsidR="00A47B05" w:rsidRPr="00A47B0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Contratistas y empresas privadas.</w:t>
            </w:r>
          </w:p>
        </w:tc>
        <w:tc>
          <w:tcPr>
            <w:tcW w:w="3483" w:type="pct"/>
          </w:tcPr>
          <w:p w14:paraId="590D61AE" w14:textId="5AEDD249" w:rsidR="00A47B05" w:rsidRPr="00A47B05" w:rsidRDefault="00A47B05" w:rsidP="00A47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Son quienes ejecutan por si o a través de terceros los contratos de ejecución de obra, los proyectos de mantenimiento y servicios relacionados con la infraestructura.</w:t>
            </w:r>
          </w:p>
        </w:tc>
      </w:tr>
      <w:tr w:rsidR="00A47B05" w:rsidRPr="00125E70" w14:paraId="3F67B680" w14:textId="77777777" w:rsidTr="00A47B05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4EAE9346" w14:textId="70A92F7B" w:rsidR="00A47B05" w:rsidRPr="00A47B0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ONG</w:t>
            </w:r>
          </w:p>
        </w:tc>
        <w:tc>
          <w:tcPr>
            <w:tcW w:w="3483" w:type="pct"/>
          </w:tcPr>
          <w:p w14:paraId="1A54B9C7" w14:textId="258F7048" w:rsidR="00A47B05" w:rsidRPr="00A47B05" w:rsidRDefault="00A47B05" w:rsidP="00A47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A47B05" w:rsidRPr="00125E70" w14:paraId="15ADA3B8" w14:textId="77777777" w:rsidTr="00A47B05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0D7EEDE5" w14:textId="0AD33188" w:rsidR="00A47B05" w:rsidRPr="00A47B05" w:rsidRDefault="00A47B05" w:rsidP="00A4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B05">
              <w:rPr>
                <w:rFonts w:ascii="Arial" w:hAnsi="Arial" w:cs="Arial"/>
                <w:sz w:val="20"/>
                <w:szCs w:val="20"/>
              </w:rPr>
              <w:t>Otras categorías de involucrados</w:t>
            </w:r>
          </w:p>
        </w:tc>
        <w:tc>
          <w:tcPr>
            <w:tcW w:w="3483" w:type="pct"/>
          </w:tcPr>
          <w:p w14:paraId="5979187F" w14:textId="1AC6161D" w:rsidR="00A47B05" w:rsidRPr="00A47B05" w:rsidRDefault="005B5386" w:rsidP="00A47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Asociaciones de deportistas y practicantes del deporte.</w:t>
            </w:r>
          </w:p>
        </w:tc>
      </w:tr>
    </w:tbl>
    <w:p w14:paraId="148B87A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D96A1C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A348B68" w14:textId="437AEA79" w:rsidR="00E223A9" w:rsidRPr="002B0BDF" w:rsidRDefault="00E223A9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OBJETIVO DEL MML-MIR. </w:t>
      </w:r>
    </w:p>
    <w:p w14:paraId="297E6A1C" w14:textId="77777777" w:rsidR="00E223A9" w:rsidRPr="00E223A9" w:rsidRDefault="00E223A9" w:rsidP="00E223A9">
      <w:pPr>
        <w:pStyle w:val="tablas"/>
        <w:rPr>
          <w:b w:val="0"/>
          <w:bCs/>
        </w:rPr>
      </w:pPr>
      <w:r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6</w:t>
      </w:r>
      <w:r w:rsidR="00241A9B">
        <w:rPr>
          <w:noProof/>
        </w:rPr>
        <w:fldChar w:fldCharType="end"/>
      </w:r>
      <w:r>
        <w:t xml:space="preserve">. </w:t>
      </w:r>
      <w:r w:rsidRPr="00E223A9">
        <w:rPr>
          <w:b w:val="0"/>
          <w:bCs/>
        </w:rPr>
        <w:t>Estructura Analítica del MML - MIR.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497"/>
        <w:gridCol w:w="6497"/>
      </w:tblGrid>
      <w:tr w:rsidR="00E223A9" w:rsidRPr="00E40666" w14:paraId="65E382EE" w14:textId="77777777" w:rsidTr="00241A9B">
        <w:trPr>
          <w:jc w:val="center"/>
        </w:trPr>
        <w:tc>
          <w:tcPr>
            <w:tcW w:w="2500" w:type="pct"/>
            <w:shd w:val="clear" w:color="auto" w:fill="BFBFBF" w:themeFill="background1" w:themeFillShade="BF"/>
          </w:tcPr>
          <w:p w14:paraId="71B9805F" w14:textId="25D01026" w:rsidR="00E223A9" w:rsidRPr="00FB3F19" w:rsidRDefault="00E223A9" w:rsidP="00241A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B3F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Problemática</w:t>
            </w:r>
          </w:p>
          <w:p w14:paraId="747EBDCC" w14:textId="71D6104E" w:rsidR="00E223A9" w:rsidRPr="00FB3F19" w:rsidRDefault="00E223A9" w:rsidP="00241A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B3F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(Proviene del Árbol de Problemas)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3D443851" w14:textId="0B282B52" w:rsidR="00E223A9" w:rsidRPr="00FB3F19" w:rsidRDefault="00E223A9" w:rsidP="00241A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B3F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Solución</w:t>
            </w:r>
          </w:p>
          <w:p w14:paraId="7D3142FB" w14:textId="65D9FD03" w:rsidR="00E223A9" w:rsidRPr="00FB3F19" w:rsidRDefault="00E223A9" w:rsidP="00241A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B3F1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(Proviene del Árbol de Objetivos)</w:t>
            </w:r>
          </w:p>
        </w:tc>
      </w:tr>
      <w:tr w:rsidR="00E223A9" w:rsidRPr="00E40666" w14:paraId="64A8D4F5" w14:textId="77777777" w:rsidTr="00241A9B">
        <w:trPr>
          <w:trHeight w:val="697"/>
          <w:jc w:val="center"/>
        </w:trPr>
        <w:tc>
          <w:tcPr>
            <w:tcW w:w="2500" w:type="pct"/>
          </w:tcPr>
          <w:p w14:paraId="57D3D5C0" w14:textId="77777777" w:rsidR="00450F9B" w:rsidRPr="007701F8" w:rsidRDefault="00E223A9" w:rsidP="000330A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Efectos:</w:t>
            </w:r>
            <w:r w:rsidR="00450F9B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450F9B" w:rsidRPr="007701F8">
              <w:rPr>
                <w:rFonts w:ascii="Arial" w:hAnsi="Arial" w:cs="Arial"/>
                <w:sz w:val="20"/>
                <w:szCs w:val="20"/>
                <w:lang w:val="es-ES"/>
              </w:rPr>
              <w:t>Falta de opciones para la actividad física y recreativa</w:t>
            </w:r>
          </w:p>
          <w:p w14:paraId="74BC04A2" w14:textId="77777777" w:rsidR="00450F9B" w:rsidRPr="007701F8" w:rsidRDefault="00450F9B" w:rsidP="000330A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01F8">
              <w:rPr>
                <w:rFonts w:ascii="Arial" w:hAnsi="Arial" w:cs="Arial"/>
                <w:sz w:val="20"/>
                <w:szCs w:val="20"/>
                <w:lang w:val="es-ES"/>
              </w:rPr>
              <w:t>Aislamiento social y falta de integración y convivencia comunitaria</w:t>
            </w:r>
          </w:p>
          <w:p w14:paraId="6C0AAB8B" w14:textId="77777777" w:rsidR="00450F9B" w:rsidRPr="007701F8" w:rsidRDefault="00450F9B" w:rsidP="000330A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01F8">
              <w:rPr>
                <w:rFonts w:ascii="Arial" w:hAnsi="Arial" w:cs="Arial"/>
                <w:sz w:val="20"/>
                <w:szCs w:val="20"/>
                <w:lang w:val="es-ES"/>
              </w:rPr>
              <w:t>Incremento de la obesidad y enfermedades relacionadas con la falta de actividad física – sedentarismo.</w:t>
            </w:r>
          </w:p>
          <w:p w14:paraId="7063D487" w14:textId="77777777" w:rsidR="00450F9B" w:rsidRPr="007701F8" w:rsidRDefault="00450F9B" w:rsidP="000330A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01F8">
              <w:rPr>
                <w:rFonts w:ascii="Arial" w:hAnsi="Arial" w:cs="Arial"/>
                <w:sz w:val="20"/>
                <w:szCs w:val="20"/>
                <w:lang w:val="es-ES"/>
              </w:rPr>
              <w:t>Pérdida de oportunidades de desarrollo deportivo y talento local</w:t>
            </w:r>
          </w:p>
          <w:p w14:paraId="6422C617" w14:textId="433D4A6C" w:rsidR="00E223A9" w:rsidRPr="007701F8" w:rsidRDefault="00450F9B" w:rsidP="000330A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01F8">
              <w:rPr>
                <w:rFonts w:ascii="Arial" w:hAnsi="Arial" w:cs="Arial"/>
                <w:sz w:val="20"/>
                <w:szCs w:val="20"/>
                <w:lang w:val="es-ES"/>
              </w:rPr>
              <w:t>incremento de las adicciones por falta de hábitos saludables.</w:t>
            </w:r>
          </w:p>
        </w:tc>
        <w:tc>
          <w:tcPr>
            <w:tcW w:w="2500" w:type="pct"/>
          </w:tcPr>
          <w:p w14:paraId="25165432" w14:textId="355A008E" w:rsidR="00E223A9" w:rsidRPr="007701F8" w:rsidRDefault="00E223A9" w:rsidP="000330A7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Fines</w:t>
            </w:r>
            <w:r w:rsidRPr="007701F8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="00050D89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050D89" w:rsidRPr="007701F8">
              <w:rPr>
                <w:rFonts w:ascii="Arial" w:hAnsi="Arial" w:cs="Arial"/>
                <w:sz w:val="20"/>
                <w:szCs w:val="20"/>
                <w:lang w:val="es-ES"/>
              </w:rPr>
              <w:t>La comunidad tiene acceso a instalaciones deportivas y recreativas de calidad, asequibles a toda persona sin distinción de condición de salud o edad.</w:t>
            </w:r>
          </w:p>
        </w:tc>
      </w:tr>
      <w:tr w:rsidR="00E223A9" w:rsidRPr="00E40666" w14:paraId="1A48447A" w14:textId="77777777" w:rsidTr="00241A9B">
        <w:trPr>
          <w:jc w:val="center"/>
        </w:trPr>
        <w:tc>
          <w:tcPr>
            <w:tcW w:w="2500" w:type="pct"/>
          </w:tcPr>
          <w:p w14:paraId="3B5586C4" w14:textId="77777777" w:rsidR="00A41B38" w:rsidRDefault="00E223A9" w:rsidP="00241A9B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Problema central:</w:t>
            </w:r>
            <w:r w:rsidR="004011D8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A41B38">
              <w:rPr>
                <w:rFonts w:ascii="Arial" w:hAnsi="Arial" w:cs="Arial"/>
              </w:rPr>
              <w:t>Los habitantes del municipio carecen de infraestructura deportiva y recreativa en buenas condiciones que disminuyen la práctica de deportes y convivencia social adecuadas</w:t>
            </w:r>
            <w:r w:rsidR="00A41B38"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  <w:p w14:paraId="34BA24F0" w14:textId="0DE8E994" w:rsidR="00E223A9" w:rsidRPr="007701F8" w:rsidRDefault="00E223A9" w:rsidP="00241A9B">
            <w:pPr>
              <w:spacing w:after="2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Población o área de enfoque:</w:t>
            </w:r>
            <w:r w:rsidR="00450F9B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Habitantes del Municipio de Tenosique </w:t>
            </w:r>
          </w:p>
          <w:p w14:paraId="6427DC8F" w14:textId="2B29554B" w:rsidR="00E223A9" w:rsidRPr="007701F8" w:rsidRDefault="00E223A9" w:rsidP="00241A9B">
            <w:pPr>
              <w:spacing w:after="2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Descripción del problema:</w:t>
            </w:r>
            <w:r w:rsidR="00CF140A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 población no cuenta con una infraestructura deportiva adecuada para la recreación. </w:t>
            </w:r>
          </w:p>
          <w:p w14:paraId="68453DD4" w14:textId="0CEDF0B3" w:rsidR="00E223A9" w:rsidRPr="007701F8" w:rsidRDefault="00E223A9" w:rsidP="00241A9B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Magnitud (Línea base)</w:t>
            </w:r>
            <w:r w:rsidR="00276BE3"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:</w:t>
            </w:r>
            <w:r w:rsidR="00DC240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9D1794" w:rsidRPr="009D1794">
              <w:rPr>
                <w:rFonts w:ascii="Arial" w:hAnsi="Arial" w:cs="Arial"/>
                <w:sz w:val="20"/>
                <w:szCs w:val="20"/>
                <w:lang w:val="es-ES_tradnl"/>
              </w:rPr>
              <w:t>69 instalaciones deportivas con las que cuenta el municipio.</w:t>
            </w:r>
          </w:p>
        </w:tc>
        <w:tc>
          <w:tcPr>
            <w:tcW w:w="2500" w:type="pct"/>
          </w:tcPr>
          <w:p w14:paraId="4361CCBA" w14:textId="16E6F5CD" w:rsidR="00E223A9" w:rsidRPr="007701F8" w:rsidRDefault="00E223A9" w:rsidP="0023061D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Objetivo:</w:t>
            </w:r>
            <w:r w:rsidR="0023061D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23061D" w:rsidRPr="007701F8">
              <w:rPr>
                <w:rFonts w:ascii="Arial" w:hAnsi="Arial" w:cs="Arial"/>
                <w:sz w:val="20"/>
                <w:szCs w:val="20"/>
                <w:lang w:val="es-ES"/>
              </w:rPr>
              <w:t xml:space="preserve">Mejorar la calidad de vida de la comunidad mediante de la construcción y mantenimiento de infraestructura deportiva y recreativa que propicien la sana convivencia </w:t>
            </w:r>
            <w:r w:rsidR="00D16E77">
              <w:rPr>
                <w:rFonts w:ascii="Arial" w:hAnsi="Arial" w:cs="Arial"/>
                <w:sz w:val="20"/>
                <w:szCs w:val="20"/>
                <w:lang w:val="es-ES"/>
              </w:rPr>
              <w:t xml:space="preserve">y el desarrollo de </w:t>
            </w:r>
            <w:r w:rsidR="0023061D" w:rsidRPr="007701F8">
              <w:rPr>
                <w:rFonts w:ascii="Arial" w:hAnsi="Arial" w:cs="Arial"/>
                <w:sz w:val="20"/>
                <w:szCs w:val="20"/>
                <w:lang w:val="es-ES"/>
              </w:rPr>
              <w:t>hábitos saludables.</w:t>
            </w:r>
          </w:p>
          <w:p w14:paraId="19F7C5D4" w14:textId="371E10A6" w:rsidR="00E223A9" w:rsidRPr="007701F8" w:rsidRDefault="00E223A9" w:rsidP="00241A9B">
            <w:pPr>
              <w:spacing w:after="2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Población o área de enfoque:</w:t>
            </w:r>
            <w:r w:rsidR="008C2872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Habitantes del Municipio de Ten</w:t>
            </w:r>
            <w:r w:rsidR="00617306" w:rsidRPr="007701F8">
              <w:rPr>
                <w:rFonts w:ascii="Arial" w:hAnsi="Arial" w:cs="Arial"/>
                <w:sz w:val="20"/>
                <w:szCs w:val="20"/>
                <w:lang w:val="es-ES_tradnl"/>
              </w:rPr>
              <w:t>osique</w:t>
            </w:r>
          </w:p>
          <w:p w14:paraId="516D09B7" w14:textId="73119A27" w:rsidR="00E223A9" w:rsidRPr="007701F8" w:rsidRDefault="00E223A9" w:rsidP="00241A9B">
            <w:pPr>
              <w:spacing w:after="2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Descripción del resultado esperado</w:t>
            </w:r>
            <w:r w:rsidRPr="007701F8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="00951858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 comunidad cuenta con un espacio para la recreación equipado y adecuado a las </w:t>
            </w:r>
            <w:r w:rsidR="003C2950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necesidades de la comunidad. </w:t>
            </w:r>
          </w:p>
          <w:p w14:paraId="5F1A980E" w14:textId="68891007" w:rsidR="00E223A9" w:rsidRPr="007701F8" w:rsidRDefault="00E223A9" w:rsidP="00241A9B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Magnitud (Resultado esperado)</w:t>
            </w:r>
            <w:r w:rsidR="00DC240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r w:rsidR="00DD0D5C" w:rsidRPr="00DD0D5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Atender la infraestructura deportiva hasta en un </w:t>
            </w:r>
            <w:r w:rsidR="009D1794">
              <w:rPr>
                <w:rFonts w:ascii="Arial" w:hAnsi="Arial" w:cs="Arial"/>
                <w:sz w:val="20"/>
                <w:szCs w:val="20"/>
                <w:lang w:val="es-ES_tradnl"/>
              </w:rPr>
              <w:t>10%</w:t>
            </w:r>
            <w:r w:rsidR="00DD0D5C" w:rsidRPr="00DD0D5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respecto del total de la infraestructura existente.</w:t>
            </w:r>
          </w:p>
        </w:tc>
      </w:tr>
      <w:tr w:rsidR="00E223A9" w:rsidRPr="00E40666" w14:paraId="1D1D0F60" w14:textId="77777777" w:rsidTr="00241A9B">
        <w:trPr>
          <w:jc w:val="center"/>
        </w:trPr>
        <w:tc>
          <w:tcPr>
            <w:tcW w:w="2500" w:type="pct"/>
          </w:tcPr>
          <w:p w14:paraId="1827CCD5" w14:textId="4B4E4142" w:rsidR="001C753B" w:rsidRPr="007701F8" w:rsidRDefault="00E223A9" w:rsidP="001C75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Causas</w:t>
            </w:r>
            <w:r w:rsidRPr="007701F8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="001C753B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1C753B" w:rsidRPr="007701F8">
              <w:rPr>
                <w:rFonts w:ascii="Arial" w:hAnsi="Arial" w:cs="Arial"/>
                <w:sz w:val="20"/>
                <w:szCs w:val="20"/>
                <w:lang w:val="es-ES"/>
              </w:rPr>
              <w:t>Falta de interés o apoyo de la comunidad</w:t>
            </w:r>
            <w:r w:rsidR="003C2950" w:rsidRPr="007701F8">
              <w:rPr>
                <w:rFonts w:ascii="Arial" w:hAnsi="Arial" w:cs="Arial"/>
                <w:sz w:val="20"/>
                <w:szCs w:val="20"/>
                <w:lang w:val="es-ES"/>
              </w:rPr>
              <w:t>, l</w:t>
            </w:r>
            <w:r w:rsidR="001C753B" w:rsidRPr="007701F8">
              <w:rPr>
                <w:rFonts w:ascii="Arial" w:hAnsi="Arial" w:cs="Arial"/>
                <w:sz w:val="20"/>
                <w:szCs w:val="20"/>
                <w:lang w:val="es-ES"/>
              </w:rPr>
              <w:t>a población daña y mal utiliza los espacios para la recreación y el deporte</w:t>
            </w:r>
            <w:r w:rsidR="00BE341E" w:rsidRPr="007701F8">
              <w:rPr>
                <w:rFonts w:ascii="Arial" w:hAnsi="Arial" w:cs="Arial"/>
                <w:sz w:val="20"/>
                <w:szCs w:val="20"/>
                <w:lang w:val="es-ES"/>
              </w:rPr>
              <w:t>, p</w:t>
            </w:r>
            <w:r w:rsidR="001C753B" w:rsidRPr="007701F8">
              <w:rPr>
                <w:rFonts w:ascii="Arial" w:hAnsi="Arial" w:cs="Arial"/>
                <w:sz w:val="20"/>
                <w:szCs w:val="20"/>
                <w:lang w:val="es-ES"/>
              </w:rPr>
              <w:t>roblemas de planificación urbana y uso del suelo</w:t>
            </w:r>
            <w:r w:rsidR="00BE341E" w:rsidRPr="007701F8">
              <w:rPr>
                <w:rFonts w:ascii="Arial" w:hAnsi="Arial" w:cs="Arial"/>
                <w:sz w:val="20"/>
                <w:szCs w:val="20"/>
                <w:lang w:val="es-ES"/>
              </w:rPr>
              <w:t>, f</w:t>
            </w:r>
            <w:r w:rsidR="001C753B" w:rsidRPr="007701F8">
              <w:rPr>
                <w:rFonts w:ascii="Arial" w:hAnsi="Arial" w:cs="Arial"/>
                <w:sz w:val="20"/>
                <w:szCs w:val="20"/>
                <w:lang w:val="es-ES"/>
              </w:rPr>
              <w:t>alta de recursos o financiamiento para construir y mantener la infraestructura</w:t>
            </w:r>
            <w:r w:rsidR="00BE341E" w:rsidRPr="007701F8">
              <w:rPr>
                <w:rFonts w:ascii="Arial" w:hAnsi="Arial" w:cs="Arial"/>
                <w:sz w:val="20"/>
                <w:szCs w:val="20"/>
                <w:lang w:val="es-ES"/>
              </w:rPr>
              <w:t>, l</w:t>
            </w:r>
            <w:r w:rsidR="001C753B" w:rsidRPr="007701F8">
              <w:rPr>
                <w:rFonts w:ascii="Arial" w:hAnsi="Arial" w:cs="Arial"/>
                <w:sz w:val="20"/>
                <w:szCs w:val="20"/>
                <w:lang w:val="es-ES"/>
              </w:rPr>
              <w:t>imitaciones geográficas o de espacio por mala planeación</w:t>
            </w:r>
          </w:p>
          <w:p w14:paraId="6177CBAB" w14:textId="49E9CD70" w:rsidR="00E223A9" w:rsidRPr="007701F8" w:rsidRDefault="00E223A9" w:rsidP="00241A9B">
            <w:pPr>
              <w:spacing w:after="2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00" w:type="pct"/>
          </w:tcPr>
          <w:p w14:paraId="4BCD46AC" w14:textId="4FD5A1A3" w:rsidR="00E223A9" w:rsidRPr="007701F8" w:rsidRDefault="00E223A9" w:rsidP="000330A7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701F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Medios</w:t>
            </w:r>
            <w:r w:rsidRPr="007701F8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="00755652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164C65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gestión de recursos para creación de espacios para la </w:t>
            </w:r>
            <w:r w:rsidR="007701F8" w:rsidRPr="007701F8">
              <w:rPr>
                <w:rFonts w:ascii="Arial" w:hAnsi="Arial" w:cs="Arial"/>
                <w:sz w:val="20"/>
                <w:szCs w:val="20"/>
                <w:lang w:val="es-ES_tradnl"/>
              </w:rPr>
              <w:t>recreación</w:t>
            </w:r>
            <w:r w:rsidR="00164C65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el deporte, </w:t>
            </w:r>
            <w:r w:rsidR="002E4A9B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planeación urbana adecuada y eficiente, </w:t>
            </w:r>
            <w:r w:rsidR="007701F8" w:rsidRPr="007701F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adquisición de materiales para mantenimientos. </w:t>
            </w:r>
          </w:p>
        </w:tc>
      </w:tr>
    </w:tbl>
    <w:p w14:paraId="00E9EEE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18AA1EAC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7C8E8BB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342C785" w14:textId="2BFECA6A" w:rsidR="00E223A9" w:rsidRDefault="00E223A9" w:rsidP="00E223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IDENTIFICACIÓN Y CUANTIFICACIÓN DE LA POBLACION OBJETIVO </w:t>
      </w:r>
    </w:p>
    <w:p w14:paraId="2BBE0488" w14:textId="77777777" w:rsidR="00E223A9" w:rsidRDefault="00E223A9" w:rsidP="00E223A9">
      <w:pPr>
        <w:pStyle w:val="tablas"/>
        <w:ind w:left="360"/>
      </w:pPr>
      <w:r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7</w:t>
      </w:r>
      <w:r w:rsidR="00241A9B">
        <w:rPr>
          <w:noProof/>
        </w:rPr>
        <w:fldChar w:fldCharType="end"/>
      </w:r>
      <w:r>
        <w:t xml:space="preserve">. </w:t>
      </w:r>
      <w:r w:rsidRPr="00F53CE1">
        <w:t>Identificación y Cuantificación de la Población Objetivo.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07"/>
        <w:gridCol w:w="1702"/>
        <w:gridCol w:w="1559"/>
        <w:gridCol w:w="1957"/>
        <w:gridCol w:w="1759"/>
        <w:gridCol w:w="1910"/>
      </w:tblGrid>
      <w:tr w:rsidR="00E223A9" w:rsidRPr="00E223A9" w14:paraId="5218C826" w14:textId="77777777" w:rsidTr="00241A9B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33C0947F" w14:textId="13E7078C" w:rsidR="00E223A9" w:rsidRPr="00EB475C" w:rsidRDefault="00E223A9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Población de Referencia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7E0DA3B9" w14:textId="17EFC017" w:rsidR="00E223A9" w:rsidRPr="00EB475C" w:rsidRDefault="00E223A9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6C4EFD5F" w14:textId="61B10C1C" w:rsidR="00E223A9" w:rsidRPr="00EB475C" w:rsidRDefault="00E223A9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2D5B0772" w14:textId="15FF477F" w:rsidR="00E223A9" w:rsidRPr="00EB475C" w:rsidRDefault="00E223A9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1839637A" w14:textId="1680F146" w:rsidR="00E223A9" w:rsidRPr="00EB475C" w:rsidRDefault="00E223A9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6CAA0899" w14:textId="1325C499" w:rsidR="00E223A9" w:rsidRPr="00EB475C" w:rsidRDefault="00E223A9" w:rsidP="00241A9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Otros Criterios</w:t>
            </w:r>
          </w:p>
        </w:tc>
      </w:tr>
      <w:tr w:rsidR="004755DF" w:rsidRPr="00E223A9" w14:paraId="73628E0B" w14:textId="77777777" w:rsidTr="00241A9B">
        <w:trPr>
          <w:trHeight w:val="454"/>
        </w:trPr>
        <w:tc>
          <w:tcPr>
            <w:tcW w:w="1580" w:type="pct"/>
            <w:vAlign w:val="center"/>
          </w:tcPr>
          <w:p w14:paraId="1BC3294E" w14:textId="04C11164" w:rsidR="004755DF" w:rsidRPr="00EB475C" w:rsidRDefault="004755DF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 xml:space="preserve">62,310 </w:t>
            </w:r>
          </w:p>
        </w:tc>
        <w:tc>
          <w:tcPr>
            <w:tcW w:w="655" w:type="pct"/>
            <w:vAlign w:val="center"/>
          </w:tcPr>
          <w:p w14:paraId="29146476" w14:textId="7DC4DA41" w:rsidR="004755DF" w:rsidRPr="00EB475C" w:rsidRDefault="004755DF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30,661</w:t>
            </w:r>
          </w:p>
        </w:tc>
        <w:tc>
          <w:tcPr>
            <w:tcW w:w="600" w:type="pct"/>
            <w:vAlign w:val="center"/>
          </w:tcPr>
          <w:p w14:paraId="0E5ED584" w14:textId="03F5E0E9" w:rsidR="004755DF" w:rsidRPr="00EB475C" w:rsidRDefault="004755DF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31,649</w:t>
            </w:r>
          </w:p>
        </w:tc>
        <w:tc>
          <w:tcPr>
            <w:tcW w:w="753" w:type="pct"/>
            <w:vAlign w:val="center"/>
          </w:tcPr>
          <w:p w14:paraId="6731E9D7" w14:textId="0AC1F056" w:rsidR="004755DF" w:rsidRPr="00EB475C" w:rsidRDefault="004755DF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00E4C27D" w14:textId="4D2DD4BB" w:rsidR="004755DF" w:rsidRPr="00EB475C" w:rsidRDefault="004755DF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 xml:space="preserve">Todas las edades </w:t>
            </w:r>
          </w:p>
        </w:tc>
        <w:tc>
          <w:tcPr>
            <w:tcW w:w="735" w:type="pct"/>
            <w:vAlign w:val="center"/>
          </w:tcPr>
          <w:p w14:paraId="6305DFAB" w14:textId="0552A84A" w:rsidR="004755DF" w:rsidRPr="00EB475C" w:rsidRDefault="00017B75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Migrantes en tránsito 7,153</w:t>
            </w:r>
          </w:p>
        </w:tc>
      </w:tr>
      <w:tr w:rsidR="004755DF" w:rsidRPr="00E223A9" w14:paraId="678B73C7" w14:textId="77777777" w:rsidTr="00241A9B">
        <w:trPr>
          <w:trHeight w:val="454"/>
        </w:trPr>
        <w:tc>
          <w:tcPr>
            <w:tcW w:w="1580" w:type="pct"/>
            <w:vAlign w:val="center"/>
          </w:tcPr>
          <w:p w14:paraId="26F02905" w14:textId="60EFDBF2" w:rsidR="004755DF" w:rsidRPr="00EB475C" w:rsidRDefault="004755DF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66626361" w14:textId="0BF22BFC" w:rsidR="004755DF" w:rsidRPr="00EB475C" w:rsidRDefault="00A24A3B" w:rsidP="00A24A3B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A24A3B">
              <w:rPr>
                <w:rFonts w:ascii="Arial" w:eastAsia="Arial" w:hAnsi="Arial" w:cs="Arial"/>
                <w:sz w:val="20"/>
                <w:szCs w:val="20"/>
                <w:lang w:val="es-ES_tradnl"/>
              </w:rPr>
              <w:t>Censo de Población y Vivienda INEGI 2020</w:t>
            </w:r>
          </w:p>
        </w:tc>
      </w:tr>
      <w:tr w:rsidR="004755DF" w:rsidRPr="00E223A9" w14:paraId="292B6DAC" w14:textId="77777777" w:rsidTr="00241A9B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6BE57694" w14:textId="471150CD" w:rsidR="004755DF" w:rsidRPr="00EB475C" w:rsidRDefault="004755DF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Población Potencial O Afectada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5D02EB13" w14:textId="37041FF1" w:rsidR="004755DF" w:rsidRPr="00EB475C" w:rsidRDefault="004755DF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5401138A" w14:textId="1CE2F4B2" w:rsidR="004755DF" w:rsidRPr="00EB475C" w:rsidRDefault="004755DF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48577497" w14:textId="62245CBF" w:rsidR="004755DF" w:rsidRPr="00EB475C" w:rsidRDefault="004755DF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5E20AE6E" w14:textId="10C674DE" w:rsidR="004755DF" w:rsidRPr="00EB475C" w:rsidRDefault="004755DF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26D0892E" w14:textId="583FBFE9" w:rsidR="004755DF" w:rsidRPr="00EB475C" w:rsidRDefault="004755DF" w:rsidP="004755DF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Otros Criterios</w:t>
            </w:r>
          </w:p>
        </w:tc>
      </w:tr>
      <w:tr w:rsidR="00017B75" w:rsidRPr="00E223A9" w14:paraId="5A3D6BAD" w14:textId="77777777" w:rsidTr="00241A9B">
        <w:trPr>
          <w:trHeight w:val="454"/>
        </w:trPr>
        <w:tc>
          <w:tcPr>
            <w:tcW w:w="1580" w:type="pct"/>
            <w:vAlign w:val="center"/>
          </w:tcPr>
          <w:p w14:paraId="021B2FA9" w14:textId="79A189B4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34,946</w:t>
            </w:r>
          </w:p>
        </w:tc>
        <w:tc>
          <w:tcPr>
            <w:tcW w:w="655" w:type="pct"/>
            <w:vAlign w:val="center"/>
          </w:tcPr>
          <w:p w14:paraId="68002781" w14:textId="6A6898DE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16,990</w:t>
            </w:r>
          </w:p>
        </w:tc>
        <w:tc>
          <w:tcPr>
            <w:tcW w:w="600" w:type="pct"/>
            <w:vAlign w:val="center"/>
          </w:tcPr>
          <w:p w14:paraId="68F87A25" w14:textId="2E060B75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17,956</w:t>
            </w:r>
          </w:p>
        </w:tc>
        <w:tc>
          <w:tcPr>
            <w:tcW w:w="753" w:type="pct"/>
            <w:vAlign w:val="center"/>
          </w:tcPr>
          <w:p w14:paraId="1F72DF12" w14:textId="698FCC72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14E47229" w14:textId="22F5ECF4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Todas las edades</w:t>
            </w:r>
          </w:p>
        </w:tc>
        <w:tc>
          <w:tcPr>
            <w:tcW w:w="735" w:type="pct"/>
            <w:vAlign w:val="center"/>
          </w:tcPr>
          <w:p w14:paraId="1AFC405A" w14:textId="05897208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Migrantes en tránsito 7,153</w:t>
            </w:r>
          </w:p>
        </w:tc>
      </w:tr>
      <w:tr w:rsidR="00017B75" w:rsidRPr="00E223A9" w14:paraId="5764004B" w14:textId="77777777" w:rsidTr="00241A9B">
        <w:trPr>
          <w:trHeight w:val="454"/>
        </w:trPr>
        <w:tc>
          <w:tcPr>
            <w:tcW w:w="1580" w:type="pct"/>
            <w:vAlign w:val="center"/>
          </w:tcPr>
          <w:p w14:paraId="0158A16B" w14:textId="5E8A602D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3CE42A66" w14:textId="77777777" w:rsidR="00017B75" w:rsidRDefault="00017B75" w:rsidP="00017B75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Informe anual sobre la Situación de Pobreza y Rezago Social 2022, </w:t>
            </w:r>
          </w:p>
          <w:p w14:paraId="403549FB" w14:textId="23E5AB2A" w:rsidR="00017B75" w:rsidRPr="00EB475C" w:rsidRDefault="00017B75" w:rsidP="00017B75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sz w:val="20"/>
                <w:szCs w:val="20"/>
                <w:lang w:val="es-ES_tradnl"/>
              </w:rPr>
              <w:t>Censo de Población y Vivienda INEGI 2020</w:t>
            </w:r>
          </w:p>
        </w:tc>
      </w:tr>
      <w:tr w:rsidR="00017B75" w:rsidRPr="00E223A9" w14:paraId="2566AC8E" w14:textId="77777777" w:rsidTr="00241A9B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326C27F2" w14:textId="6E1838DE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Población Objetivo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7A453B90" w14:textId="70C9C776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4D0AFC8C" w14:textId="7FC7160B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39875CCE" w14:textId="2FB68427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19000B6D" w14:textId="0C8AA0F3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31C31E1A" w14:textId="01B3EFC6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Otros Criterios</w:t>
            </w:r>
          </w:p>
        </w:tc>
      </w:tr>
      <w:tr w:rsidR="00017B75" w:rsidRPr="00E223A9" w14:paraId="2A80741C" w14:textId="77777777" w:rsidTr="00241A9B">
        <w:trPr>
          <w:trHeight w:val="454"/>
        </w:trPr>
        <w:tc>
          <w:tcPr>
            <w:tcW w:w="1580" w:type="pct"/>
            <w:vAlign w:val="center"/>
          </w:tcPr>
          <w:p w14:paraId="6EF686A5" w14:textId="3834E5F0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34,946</w:t>
            </w:r>
          </w:p>
        </w:tc>
        <w:tc>
          <w:tcPr>
            <w:tcW w:w="655" w:type="pct"/>
            <w:vAlign w:val="center"/>
          </w:tcPr>
          <w:p w14:paraId="02985797" w14:textId="60660339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16,990</w:t>
            </w:r>
          </w:p>
        </w:tc>
        <w:tc>
          <w:tcPr>
            <w:tcW w:w="600" w:type="pct"/>
            <w:vAlign w:val="center"/>
          </w:tcPr>
          <w:p w14:paraId="2964E1D9" w14:textId="44969625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17,956</w:t>
            </w:r>
          </w:p>
        </w:tc>
        <w:tc>
          <w:tcPr>
            <w:tcW w:w="753" w:type="pct"/>
            <w:vAlign w:val="center"/>
          </w:tcPr>
          <w:p w14:paraId="1E38F8D6" w14:textId="4CA315D2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0AAEDA4D" w14:textId="4F90153F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Todas las edades</w:t>
            </w:r>
          </w:p>
        </w:tc>
        <w:tc>
          <w:tcPr>
            <w:tcW w:w="735" w:type="pct"/>
            <w:vAlign w:val="center"/>
          </w:tcPr>
          <w:p w14:paraId="70F9640E" w14:textId="40899792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Migrantes en tránsito 7,153</w:t>
            </w:r>
          </w:p>
        </w:tc>
      </w:tr>
      <w:tr w:rsidR="00017B75" w:rsidRPr="00E223A9" w14:paraId="14BC8448" w14:textId="77777777" w:rsidTr="00241A9B">
        <w:trPr>
          <w:trHeight w:val="454"/>
        </w:trPr>
        <w:tc>
          <w:tcPr>
            <w:tcW w:w="1580" w:type="pct"/>
            <w:vAlign w:val="center"/>
          </w:tcPr>
          <w:p w14:paraId="1CF315F0" w14:textId="61696B84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20F64871" w14:textId="77777777" w:rsidR="00017B75" w:rsidRDefault="00017B75" w:rsidP="00017B75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Informe anual sobre la Situación de Pobreza y Rezago Social 2022, </w:t>
            </w:r>
          </w:p>
          <w:p w14:paraId="349D61C5" w14:textId="2345D638" w:rsidR="00017B75" w:rsidRPr="00EB475C" w:rsidRDefault="00017B75" w:rsidP="00017B75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sz w:val="20"/>
                <w:szCs w:val="20"/>
                <w:lang w:val="es-ES_tradnl"/>
              </w:rPr>
              <w:t>Censo de Población y Vivienda INEGI 2020</w:t>
            </w:r>
          </w:p>
        </w:tc>
      </w:tr>
      <w:tr w:rsidR="00017B75" w:rsidRPr="00E223A9" w14:paraId="33F598B3" w14:textId="77777777" w:rsidTr="00241A9B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1F2B7D19" w14:textId="37011121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Población Postergada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626AF1BC" w14:textId="3974195E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3BC8A857" w14:textId="69D654D3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1BEEF2CA" w14:textId="65E65059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38E4F96A" w14:textId="59FE877D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43411CAB" w14:textId="3D2E1F4E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Otros Criterios</w:t>
            </w:r>
          </w:p>
        </w:tc>
      </w:tr>
      <w:tr w:rsidR="00017B75" w:rsidRPr="00E223A9" w14:paraId="66772532" w14:textId="77777777" w:rsidTr="00241A9B">
        <w:trPr>
          <w:trHeight w:val="454"/>
        </w:trPr>
        <w:tc>
          <w:tcPr>
            <w:tcW w:w="1580" w:type="pct"/>
            <w:vAlign w:val="center"/>
          </w:tcPr>
          <w:p w14:paraId="6FEFD6ED" w14:textId="7FBDA17F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27,364</w:t>
            </w:r>
          </w:p>
        </w:tc>
        <w:tc>
          <w:tcPr>
            <w:tcW w:w="655" w:type="pct"/>
            <w:vAlign w:val="center"/>
          </w:tcPr>
          <w:p w14:paraId="5F154260" w14:textId="4B20B6A5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13,671</w:t>
            </w:r>
          </w:p>
        </w:tc>
        <w:tc>
          <w:tcPr>
            <w:tcW w:w="600" w:type="pct"/>
            <w:vAlign w:val="center"/>
          </w:tcPr>
          <w:p w14:paraId="4DA03584" w14:textId="22E133E2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13,693</w:t>
            </w:r>
          </w:p>
        </w:tc>
        <w:tc>
          <w:tcPr>
            <w:tcW w:w="753" w:type="pct"/>
            <w:vAlign w:val="center"/>
          </w:tcPr>
          <w:p w14:paraId="1631DE39" w14:textId="2788E784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1226FF4F" w14:textId="658BEC19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Todas las edades</w:t>
            </w:r>
          </w:p>
        </w:tc>
        <w:tc>
          <w:tcPr>
            <w:tcW w:w="735" w:type="pct"/>
            <w:vAlign w:val="center"/>
          </w:tcPr>
          <w:p w14:paraId="7D1D41ED" w14:textId="5DD3E31E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Migrantes en tránsito 7,153</w:t>
            </w:r>
          </w:p>
        </w:tc>
      </w:tr>
      <w:tr w:rsidR="00017B75" w:rsidRPr="00E223A9" w14:paraId="10C2BE8B" w14:textId="77777777" w:rsidTr="00241A9B">
        <w:trPr>
          <w:trHeight w:val="454"/>
        </w:trPr>
        <w:tc>
          <w:tcPr>
            <w:tcW w:w="1580" w:type="pct"/>
            <w:vAlign w:val="center"/>
          </w:tcPr>
          <w:p w14:paraId="03DAD200" w14:textId="75561EE5" w:rsidR="00017B75" w:rsidRPr="00EB475C" w:rsidRDefault="00017B75" w:rsidP="00017B75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1EF99787" w14:textId="77777777" w:rsidR="00017B75" w:rsidRDefault="00017B75" w:rsidP="00017B75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Informe anual sobre la Situación de Pobreza y Rezago Social 2022, </w:t>
            </w:r>
          </w:p>
          <w:p w14:paraId="7CB6ED83" w14:textId="6836D37B" w:rsidR="00017B75" w:rsidRPr="00EB475C" w:rsidRDefault="00017B75" w:rsidP="00017B75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EB475C">
              <w:rPr>
                <w:rFonts w:ascii="Arial" w:eastAsia="Arial" w:hAnsi="Arial" w:cs="Arial"/>
                <w:sz w:val="20"/>
                <w:szCs w:val="20"/>
                <w:lang w:val="es-ES_tradnl"/>
              </w:rPr>
              <w:t>Censo de Población y Vivienda INEGI 2020</w:t>
            </w:r>
          </w:p>
        </w:tc>
      </w:tr>
    </w:tbl>
    <w:p w14:paraId="0FD8851A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1250970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2111C1D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3ECAE8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6F3365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DF95D21" w14:textId="22F08468" w:rsidR="00E223A9" w:rsidRDefault="00E223A9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IDENTIFICACIÓN Y CUANTIFICACIÓN DEL ÁREA DE ENFOQUE OBJETIVO </w:t>
      </w:r>
    </w:p>
    <w:p w14:paraId="3FF8F968" w14:textId="77777777" w:rsidR="00E223A9" w:rsidRDefault="00E223A9" w:rsidP="00E223A9">
      <w:pPr>
        <w:pStyle w:val="tablas"/>
      </w:pPr>
      <w:r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8</w:t>
      </w:r>
      <w:r w:rsidR="00241A9B">
        <w:rPr>
          <w:noProof/>
        </w:rPr>
        <w:fldChar w:fldCharType="end"/>
      </w:r>
      <w:r>
        <w:t>.</w:t>
      </w:r>
      <w:r w:rsidRPr="00E223A9">
        <w:rPr>
          <w:b w:val="0"/>
          <w:bCs/>
        </w:rPr>
        <w:t xml:space="preserve"> Identificación y Cuantificación del Área de Enfoque Objetivo.</w:t>
      </w:r>
    </w:p>
    <w:tbl>
      <w:tblPr>
        <w:tblStyle w:val="Tablaconcuadrcula"/>
        <w:tblW w:w="10501" w:type="dxa"/>
        <w:jc w:val="center"/>
        <w:tblLook w:val="04A0" w:firstRow="1" w:lastRow="0" w:firstColumn="1" w:lastColumn="0" w:noHBand="0" w:noVBand="1"/>
      </w:tblPr>
      <w:tblGrid>
        <w:gridCol w:w="2006"/>
        <w:gridCol w:w="3832"/>
        <w:gridCol w:w="4663"/>
      </w:tblGrid>
      <w:tr w:rsidR="00E223A9" w:rsidRPr="001F0084" w14:paraId="7E9115F0" w14:textId="77777777" w:rsidTr="001F0084">
        <w:trPr>
          <w:trHeight w:val="474"/>
          <w:jc w:val="center"/>
        </w:trPr>
        <w:tc>
          <w:tcPr>
            <w:tcW w:w="10501" w:type="dxa"/>
            <w:gridSpan w:val="3"/>
            <w:shd w:val="clear" w:color="auto" w:fill="BFBFBF" w:themeFill="background1" w:themeFillShade="BF"/>
          </w:tcPr>
          <w:p w14:paraId="4D84E6A5" w14:textId="7C5B0079" w:rsidR="00E223A9" w:rsidRPr="001F0084" w:rsidRDefault="00E223A9" w:rsidP="00241A9B">
            <w:pPr>
              <w:jc w:val="center"/>
              <w:rPr>
                <w:rFonts w:ascii="Arial" w:eastAsia="Arial" w:hAnsi="Arial" w:cs="Arial"/>
                <w:b/>
                <w:szCs w:val="28"/>
                <w:lang w:val="es-ES_tradnl"/>
              </w:rPr>
            </w:pPr>
            <w:r w:rsidRPr="001F0084">
              <w:rPr>
                <w:rFonts w:ascii="Arial" w:eastAsia="Arial" w:hAnsi="Arial" w:cs="Arial"/>
                <w:b/>
                <w:szCs w:val="28"/>
                <w:lang w:val="es-ES_tradnl"/>
              </w:rPr>
              <w:t>Área de Enfoque</w:t>
            </w:r>
          </w:p>
        </w:tc>
      </w:tr>
      <w:tr w:rsidR="00E223A9" w:rsidRPr="001F0084" w14:paraId="1F236EAE" w14:textId="77777777" w:rsidTr="001F0084">
        <w:trPr>
          <w:trHeight w:val="996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F039BC4" w14:textId="7D3C771E" w:rsidR="00E223A9" w:rsidRPr="001F0084" w:rsidRDefault="00E223A9" w:rsidP="00241A9B">
            <w:pPr>
              <w:jc w:val="center"/>
              <w:rPr>
                <w:rFonts w:ascii="Arial" w:eastAsia="Arial" w:hAnsi="Arial" w:cs="Arial"/>
                <w:b/>
                <w:szCs w:val="28"/>
                <w:lang w:val="es-ES_tradnl"/>
              </w:rPr>
            </w:pPr>
            <w:r w:rsidRPr="001F0084">
              <w:rPr>
                <w:rFonts w:ascii="Arial" w:eastAsia="Arial" w:hAnsi="Arial" w:cs="Arial"/>
                <w:b/>
                <w:szCs w:val="28"/>
                <w:lang w:val="es-ES_tradnl"/>
              </w:rPr>
              <w:t>Característica</w:t>
            </w:r>
          </w:p>
        </w:tc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687B602E" w14:textId="489200AD" w:rsidR="00E223A9" w:rsidRPr="001F0084" w:rsidRDefault="00E223A9" w:rsidP="00241A9B">
            <w:pPr>
              <w:jc w:val="center"/>
              <w:rPr>
                <w:rFonts w:ascii="Arial" w:eastAsia="Arial" w:hAnsi="Arial" w:cs="Arial"/>
                <w:b/>
                <w:szCs w:val="28"/>
                <w:lang w:val="es-ES_tradnl"/>
              </w:rPr>
            </w:pPr>
            <w:r w:rsidRPr="001F0084">
              <w:rPr>
                <w:rFonts w:ascii="Arial" w:eastAsia="Arial" w:hAnsi="Arial" w:cs="Arial"/>
                <w:b/>
                <w:szCs w:val="28"/>
                <w:lang w:val="es-ES_tradnl"/>
              </w:rPr>
              <w:t>Población Potencial</w:t>
            </w:r>
          </w:p>
        </w:tc>
        <w:tc>
          <w:tcPr>
            <w:tcW w:w="4652" w:type="dxa"/>
            <w:shd w:val="clear" w:color="auto" w:fill="BFBFBF" w:themeFill="background1" w:themeFillShade="BF"/>
            <w:vAlign w:val="center"/>
          </w:tcPr>
          <w:p w14:paraId="6025A478" w14:textId="7D154D2F" w:rsidR="00E223A9" w:rsidRPr="001F0084" w:rsidRDefault="00E223A9" w:rsidP="00241A9B">
            <w:pPr>
              <w:jc w:val="center"/>
              <w:rPr>
                <w:rFonts w:ascii="Arial" w:eastAsia="Arial" w:hAnsi="Arial" w:cs="Arial"/>
                <w:b/>
                <w:szCs w:val="28"/>
                <w:lang w:val="es-ES_tradnl"/>
              </w:rPr>
            </w:pPr>
            <w:r w:rsidRPr="001F0084">
              <w:rPr>
                <w:rFonts w:ascii="Arial" w:eastAsia="Arial" w:hAnsi="Arial" w:cs="Arial"/>
                <w:b/>
                <w:szCs w:val="28"/>
                <w:lang w:val="es-ES_tradnl"/>
              </w:rPr>
              <w:t>Objetivo</w:t>
            </w:r>
          </w:p>
        </w:tc>
      </w:tr>
      <w:tr w:rsidR="00E223A9" w:rsidRPr="001F0084" w14:paraId="6903EF25" w14:textId="77777777" w:rsidTr="001F0084">
        <w:trPr>
          <w:trHeight w:val="925"/>
          <w:jc w:val="center"/>
        </w:trPr>
        <w:tc>
          <w:tcPr>
            <w:tcW w:w="0" w:type="auto"/>
          </w:tcPr>
          <w:p w14:paraId="2D59CFF2" w14:textId="4F1DB7BF" w:rsidR="00E223A9" w:rsidRPr="001F0084" w:rsidRDefault="00E223A9" w:rsidP="00241A9B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1F0084">
              <w:rPr>
                <w:rFonts w:ascii="Arial" w:eastAsia="Arial" w:hAnsi="Arial" w:cs="Arial"/>
                <w:bCs/>
                <w:szCs w:val="28"/>
                <w:lang w:val="es-ES_tradnl"/>
              </w:rPr>
              <w:t>Descripción</w:t>
            </w:r>
          </w:p>
        </w:tc>
        <w:tc>
          <w:tcPr>
            <w:tcW w:w="3823" w:type="dxa"/>
          </w:tcPr>
          <w:p w14:paraId="698B3C5F" w14:textId="019535E2" w:rsidR="00E223A9" w:rsidRPr="001F0084" w:rsidRDefault="00B90E8D" w:rsidP="009B70A7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1F0084">
              <w:rPr>
                <w:rFonts w:ascii="Arial" w:eastAsia="Arial" w:hAnsi="Arial" w:cs="Arial"/>
                <w:bCs/>
                <w:szCs w:val="28"/>
                <w:lang w:val="es-ES_tradnl"/>
              </w:rPr>
              <w:t>Construcción, ampliación</w:t>
            </w:r>
            <w:r w:rsidR="001F0084" w:rsidRPr="001F0084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, rehabilitación </w:t>
            </w:r>
            <w:r w:rsidR="0035442A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y mejoramiento </w:t>
            </w:r>
            <w:r w:rsidR="001F0084" w:rsidRPr="001F0084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de los espacios deportivos y recreativos. </w:t>
            </w:r>
          </w:p>
        </w:tc>
        <w:tc>
          <w:tcPr>
            <w:tcW w:w="4652" w:type="dxa"/>
          </w:tcPr>
          <w:p w14:paraId="1D97F0F7" w14:textId="18F18196" w:rsidR="00E223A9" w:rsidRPr="001F0084" w:rsidRDefault="000C0E87" w:rsidP="009B70A7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Brindar a la población de las diferentes comunidades la infraestructura adecuada y eficiente para la </w:t>
            </w:r>
            <w:r w:rsidR="00017B75">
              <w:rPr>
                <w:rFonts w:ascii="Arial" w:eastAsia="Arial" w:hAnsi="Arial" w:cs="Arial"/>
                <w:bCs/>
                <w:szCs w:val="28"/>
                <w:lang w:val="es-ES_tradnl"/>
              </w:rPr>
              <w:t>práctica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de deportes y actividades recreativas. </w:t>
            </w:r>
          </w:p>
        </w:tc>
      </w:tr>
      <w:tr w:rsidR="00E223A9" w:rsidRPr="001F0084" w14:paraId="26439115" w14:textId="77777777" w:rsidTr="001F0084">
        <w:trPr>
          <w:trHeight w:val="996"/>
          <w:jc w:val="center"/>
        </w:trPr>
        <w:tc>
          <w:tcPr>
            <w:tcW w:w="0" w:type="auto"/>
          </w:tcPr>
          <w:p w14:paraId="56FA6037" w14:textId="3A1BB4C4" w:rsidR="00E223A9" w:rsidRPr="001F0084" w:rsidRDefault="00E223A9" w:rsidP="00241A9B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1F0084">
              <w:rPr>
                <w:rFonts w:ascii="Arial" w:eastAsia="Arial" w:hAnsi="Arial" w:cs="Arial"/>
                <w:bCs/>
                <w:szCs w:val="28"/>
                <w:lang w:val="es-ES_tradnl"/>
              </w:rPr>
              <w:t>Tipo</w:t>
            </w:r>
          </w:p>
        </w:tc>
        <w:tc>
          <w:tcPr>
            <w:tcW w:w="3823" w:type="dxa"/>
          </w:tcPr>
          <w:p w14:paraId="5E4A0EE5" w14:textId="2C68B99F" w:rsidR="00E223A9" w:rsidRPr="001F0084" w:rsidRDefault="007B58EA" w:rsidP="007B58EA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Infraestructura </w:t>
            </w:r>
            <w:r w:rsidR="0035442A">
              <w:rPr>
                <w:rFonts w:ascii="Arial" w:eastAsia="Arial" w:hAnsi="Arial" w:cs="Arial"/>
                <w:bCs/>
                <w:szCs w:val="28"/>
                <w:lang w:val="es-ES_tradnl"/>
              </w:rPr>
              <w:t>municipal</w:t>
            </w:r>
          </w:p>
        </w:tc>
        <w:tc>
          <w:tcPr>
            <w:tcW w:w="4652" w:type="dxa"/>
          </w:tcPr>
          <w:p w14:paraId="5A2A5D21" w14:textId="1662A32D" w:rsidR="00E223A9" w:rsidRPr="001F0084" w:rsidRDefault="007B58EA" w:rsidP="009B70A7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>Atender parques, canchas, campos de juego, en aquellas localidades que carezcan de espacios deportivos o bien, los que estén en mal estado por falta de</w:t>
            </w:r>
            <w:r w:rsidR="004C23E9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mantenimiento. </w:t>
            </w:r>
          </w:p>
        </w:tc>
      </w:tr>
      <w:tr w:rsidR="00E223A9" w:rsidRPr="001F0084" w14:paraId="27780B54" w14:textId="77777777" w:rsidTr="001F0084">
        <w:trPr>
          <w:trHeight w:val="925"/>
          <w:jc w:val="center"/>
        </w:trPr>
        <w:tc>
          <w:tcPr>
            <w:tcW w:w="0" w:type="auto"/>
          </w:tcPr>
          <w:p w14:paraId="0921A128" w14:textId="331F4369" w:rsidR="00E223A9" w:rsidRPr="001F0084" w:rsidRDefault="00E223A9" w:rsidP="00241A9B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1F0084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Unidad </w:t>
            </w:r>
            <w:r w:rsidR="004E679C" w:rsidRPr="001F0084">
              <w:rPr>
                <w:rFonts w:ascii="Arial" w:eastAsia="Arial" w:hAnsi="Arial" w:cs="Arial"/>
                <w:bCs/>
                <w:szCs w:val="28"/>
                <w:lang w:val="es-ES_tradnl"/>
              </w:rPr>
              <w:t>d</w:t>
            </w:r>
            <w:r w:rsidRPr="001F0084">
              <w:rPr>
                <w:rFonts w:ascii="Arial" w:eastAsia="Arial" w:hAnsi="Arial" w:cs="Arial"/>
                <w:bCs/>
                <w:szCs w:val="28"/>
                <w:lang w:val="es-ES_tradnl"/>
              </w:rPr>
              <w:t>e Medida</w:t>
            </w:r>
          </w:p>
        </w:tc>
        <w:tc>
          <w:tcPr>
            <w:tcW w:w="3823" w:type="dxa"/>
          </w:tcPr>
          <w:p w14:paraId="6A303CCB" w14:textId="36056950" w:rsidR="00E223A9" w:rsidRPr="001F0084" w:rsidRDefault="0028544A" w:rsidP="0035442A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1F0084">
              <w:rPr>
                <w:rFonts w:ascii="Arial" w:eastAsia="Arial" w:hAnsi="Arial" w:cs="Arial"/>
                <w:bCs/>
                <w:szCs w:val="28"/>
                <w:lang w:val="es-ES_tradnl"/>
              </w:rPr>
              <w:t>Espacios deportivos y recreativo</w:t>
            </w:r>
            <w:r w:rsidR="0045142E" w:rsidRPr="001F0084">
              <w:rPr>
                <w:rFonts w:ascii="Arial" w:eastAsia="Arial" w:hAnsi="Arial" w:cs="Arial"/>
                <w:bCs/>
                <w:szCs w:val="28"/>
                <w:lang w:val="es-ES_tradnl"/>
              </w:rPr>
              <w:t>s</w:t>
            </w:r>
            <w:r w:rsidRPr="001F0084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en el municipio.</w:t>
            </w:r>
          </w:p>
        </w:tc>
        <w:tc>
          <w:tcPr>
            <w:tcW w:w="4652" w:type="dxa"/>
          </w:tcPr>
          <w:p w14:paraId="5799199A" w14:textId="4F8E48C2" w:rsidR="00E223A9" w:rsidRPr="001F0084" w:rsidRDefault="00673D49" w:rsidP="009B70A7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Aumentar el </w:t>
            </w:r>
            <w:r w:rsidR="00017B75">
              <w:rPr>
                <w:rFonts w:ascii="Arial" w:eastAsia="Arial" w:hAnsi="Arial" w:cs="Arial"/>
                <w:bCs/>
                <w:szCs w:val="28"/>
                <w:lang w:val="es-ES_tradnl"/>
              </w:rPr>
              <w:t>número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de espacios deportivos y recreativos para que la población pueda utilizarlos y aumentar la participación en algún deporte. </w:t>
            </w:r>
          </w:p>
        </w:tc>
      </w:tr>
      <w:tr w:rsidR="00E223A9" w:rsidRPr="001F0084" w14:paraId="2BAD5BDD" w14:textId="77777777" w:rsidTr="001F0084">
        <w:trPr>
          <w:trHeight w:val="925"/>
          <w:jc w:val="center"/>
        </w:trPr>
        <w:tc>
          <w:tcPr>
            <w:tcW w:w="0" w:type="auto"/>
          </w:tcPr>
          <w:p w14:paraId="43575BF3" w14:textId="5850FAB2" w:rsidR="00E223A9" w:rsidRPr="001F0084" w:rsidRDefault="00E223A9" w:rsidP="00241A9B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1F0084">
              <w:rPr>
                <w:rFonts w:ascii="Arial" w:eastAsia="Arial" w:hAnsi="Arial" w:cs="Arial"/>
                <w:bCs/>
                <w:szCs w:val="28"/>
                <w:lang w:val="es-ES_tradnl"/>
              </w:rPr>
              <w:t>Cuantificación</w:t>
            </w:r>
          </w:p>
        </w:tc>
        <w:tc>
          <w:tcPr>
            <w:tcW w:w="3823" w:type="dxa"/>
          </w:tcPr>
          <w:p w14:paraId="096F493B" w14:textId="1D8297C7" w:rsidR="00E223A9" w:rsidRPr="001F0084" w:rsidRDefault="0035442A" w:rsidP="0035442A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>69 espacios</w:t>
            </w:r>
          </w:p>
        </w:tc>
        <w:tc>
          <w:tcPr>
            <w:tcW w:w="4652" w:type="dxa"/>
          </w:tcPr>
          <w:p w14:paraId="0D5908A5" w14:textId="2CDF3D5E" w:rsidR="00E223A9" w:rsidRPr="001F0084" w:rsidRDefault="0035442A" w:rsidP="009B70A7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>Comunidades que no cuentan con infraestructura para el deporte y la recreación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para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</w:t>
            </w:r>
            <w:r w:rsidR="002720D2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Reducir las enfermedades como la obesidad </w:t>
            </w:r>
            <w:r w:rsidR="00234B6E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y diversas enfermedades derivado de la falta de ejercicio. </w:t>
            </w:r>
          </w:p>
        </w:tc>
      </w:tr>
    </w:tbl>
    <w:p w14:paraId="25FA2212" w14:textId="77777777" w:rsidR="00E223A9" w:rsidRDefault="00E223A9" w:rsidP="00E223A9">
      <w:pPr>
        <w:spacing w:line="360" w:lineRule="auto"/>
        <w:rPr>
          <w:rFonts w:ascii="Arial" w:hAnsi="Arial" w:cs="Arial"/>
        </w:rPr>
      </w:pPr>
    </w:p>
    <w:p w14:paraId="63D59DD6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1AA9F3C0" w14:textId="45A382EC" w:rsidR="0012091B" w:rsidRDefault="0012091B" w:rsidP="0012091B">
      <w:pPr>
        <w:pStyle w:val="Ttulo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X.- ALCANCE POBLACIONAL DE LA INTERVENCIÓN DEL PROGRAMA PRESUPUESTARIO: </w:t>
      </w:r>
    </w:p>
    <w:p w14:paraId="0A303152" w14:textId="2CE27492" w:rsidR="004E679C" w:rsidRDefault="0012091B" w:rsidP="0012091B">
      <w:pPr>
        <w:pStyle w:val="Ttulo1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 w:rsidRPr="00F158FB">
        <w:rPr>
          <w:rFonts w:ascii="Arial" w:hAnsi="Arial" w:cs="Arial"/>
          <w:b w:val="0"/>
          <w:bCs/>
          <w:sz w:val="22"/>
          <w:szCs w:val="22"/>
        </w:rPr>
        <w:t>Se establece un alcance universal por ser un programa de infraestructura pública cuyos efectos recibe la población en general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1826CBEC" w14:textId="77777777" w:rsidR="0012091B" w:rsidRPr="0012091B" w:rsidRDefault="0012091B" w:rsidP="0012091B">
      <w:pPr>
        <w:rPr>
          <w:lang w:val="es-ES_tradnl" w:eastAsia="es-ES"/>
        </w:rPr>
      </w:pPr>
    </w:p>
    <w:p w14:paraId="52B9D9A9" w14:textId="77777777" w:rsidR="004E679C" w:rsidRDefault="004E679C" w:rsidP="004E679C">
      <w:pPr>
        <w:pStyle w:val="tablas"/>
      </w:pPr>
      <w:r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9</w:t>
      </w:r>
      <w:r w:rsidR="00241A9B">
        <w:rPr>
          <w:noProof/>
        </w:rPr>
        <w:fldChar w:fldCharType="end"/>
      </w:r>
      <w:r>
        <w:t xml:space="preserve">. </w:t>
      </w:r>
      <w:r w:rsidRPr="004E679C">
        <w:rPr>
          <w:b w:val="0"/>
          <w:bCs/>
        </w:rPr>
        <w:t>Cobertura Geográfica.</w:t>
      </w:r>
    </w:p>
    <w:tbl>
      <w:tblPr>
        <w:tblStyle w:val="Tablaconcuadrculaclara"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1134"/>
        <w:gridCol w:w="996"/>
        <w:gridCol w:w="1134"/>
        <w:gridCol w:w="708"/>
        <w:gridCol w:w="666"/>
        <w:gridCol w:w="773"/>
        <w:gridCol w:w="843"/>
        <w:gridCol w:w="843"/>
        <w:gridCol w:w="806"/>
      </w:tblGrid>
      <w:tr w:rsidR="004E679C" w:rsidRPr="00441F6C" w14:paraId="61AC69B5" w14:textId="77777777" w:rsidTr="004E679C">
        <w:trPr>
          <w:trHeight w:val="406"/>
          <w:jc w:val="center"/>
        </w:trPr>
        <w:tc>
          <w:tcPr>
            <w:tcW w:w="981" w:type="pct"/>
            <w:vMerge w:val="restart"/>
            <w:shd w:val="clear" w:color="auto" w:fill="BFBFBF" w:themeFill="background1" w:themeFillShade="BF"/>
            <w:vAlign w:val="center"/>
          </w:tcPr>
          <w:p w14:paraId="3EE01797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</w:t>
            </w:r>
          </w:p>
          <w:p w14:paraId="35F5C49D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MUNICIPIO</w:t>
            </w:r>
          </w:p>
        </w:tc>
        <w:tc>
          <w:tcPr>
            <w:tcW w:w="981" w:type="pct"/>
            <w:vMerge w:val="restart"/>
            <w:shd w:val="clear" w:color="auto" w:fill="BFBFBF" w:themeFill="background1" w:themeFillShade="BF"/>
            <w:vAlign w:val="center"/>
          </w:tcPr>
          <w:p w14:paraId="30847CD3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436" w:type="pct"/>
            <w:vMerge w:val="restart"/>
            <w:shd w:val="clear" w:color="auto" w:fill="BFBFBF" w:themeFill="background1" w:themeFillShade="BF"/>
            <w:vAlign w:val="center"/>
          </w:tcPr>
          <w:p w14:paraId="65B5708F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POB. TOTAL</w:t>
            </w:r>
          </w:p>
        </w:tc>
        <w:tc>
          <w:tcPr>
            <w:tcW w:w="383" w:type="pct"/>
            <w:vMerge w:val="restart"/>
            <w:shd w:val="clear" w:color="auto" w:fill="BFBFBF" w:themeFill="background1" w:themeFillShade="BF"/>
            <w:vAlign w:val="center"/>
          </w:tcPr>
          <w:p w14:paraId="7CAC09D8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% DE POB.</w:t>
            </w:r>
          </w:p>
          <w:p w14:paraId="6F0292E2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URBANA</w:t>
            </w:r>
          </w:p>
        </w:tc>
        <w:tc>
          <w:tcPr>
            <w:tcW w:w="436" w:type="pct"/>
            <w:vMerge w:val="restart"/>
            <w:shd w:val="clear" w:color="auto" w:fill="BFBFBF" w:themeFill="background1" w:themeFillShade="BF"/>
            <w:vAlign w:val="center"/>
          </w:tcPr>
          <w:p w14:paraId="50C9EC33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% DE POB.</w:t>
            </w:r>
          </w:p>
          <w:p w14:paraId="6D77435B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RURAL</w:t>
            </w:r>
          </w:p>
        </w:tc>
        <w:tc>
          <w:tcPr>
            <w:tcW w:w="1783" w:type="pct"/>
            <w:gridSpan w:val="6"/>
            <w:shd w:val="clear" w:color="auto" w:fill="BFBFBF" w:themeFill="background1" w:themeFillShade="BF"/>
            <w:vAlign w:val="center"/>
          </w:tcPr>
          <w:p w14:paraId="135FEA4E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HABITANTES POR TAMAÑO DE LOCALIDAD</w:t>
            </w:r>
          </w:p>
        </w:tc>
      </w:tr>
      <w:tr w:rsidR="004E679C" w:rsidRPr="00441F6C" w14:paraId="54699413" w14:textId="77777777" w:rsidTr="004E679C">
        <w:trPr>
          <w:trHeight w:val="855"/>
          <w:jc w:val="center"/>
        </w:trPr>
        <w:tc>
          <w:tcPr>
            <w:tcW w:w="981" w:type="pct"/>
            <w:vMerge/>
            <w:shd w:val="clear" w:color="auto" w:fill="BFBFBF" w:themeFill="background1" w:themeFillShade="BF"/>
            <w:vAlign w:val="center"/>
          </w:tcPr>
          <w:p w14:paraId="2E602783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81" w:type="pct"/>
            <w:vMerge/>
            <w:shd w:val="clear" w:color="auto" w:fill="BFBFBF" w:themeFill="background1" w:themeFillShade="BF"/>
            <w:vAlign w:val="center"/>
          </w:tcPr>
          <w:p w14:paraId="39D88F80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Merge/>
            <w:shd w:val="clear" w:color="auto" w:fill="BFBFBF" w:themeFill="background1" w:themeFillShade="BF"/>
            <w:vAlign w:val="center"/>
          </w:tcPr>
          <w:p w14:paraId="44060335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83" w:type="pct"/>
            <w:vMerge/>
            <w:shd w:val="clear" w:color="auto" w:fill="BFBFBF" w:themeFill="background1" w:themeFillShade="BF"/>
            <w:vAlign w:val="center"/>
          </w:tcPr>
          <w:p w14:paraId="35B5DCB3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Merge/>
            <w:shd w:val="clear" w:color="auto" w:fill="BFBFBF" w:themeFill="background1" w:themeFillShade="BF"/>
            <w:vAlign w:val="center"/>
          </w:tcPr>
          <w:p w14:paraId="1CE08DB4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2" w:type="pct"/>
            <w:shd w:val="clear" w:color="auto" w:fill="BFBFBF" w:themeFill="background1" w:themeFillShade="BF"/>
            <w:vAlign w:val="center"/>
          </w:tcPr>
          <w:p w14:paraId="6DA90196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 A 500</w:t>
            </w:r>
          </w:p>
        </w:tc>
        <w:tc>
          <w:tcPr>
            <w:tcW w:w="256" w:type="pct"/>
            <w:shd w:val="clear" w:color="auto" w:fill="BFBFBF" w:themeFill="background1" w:themeFillShade="BF"/>
            <w:vAlign w:val="center"/>
          </w:tcPr>
          <w:p w14:paraId="07AED779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501 A 2500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598CF9B9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2501 A 10000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105513F6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10001 A 15000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AEB9178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15001 A 50000</w:t>
            </w:r>
          </w:p>
        </w:tc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2A387EEA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MÁS DE 50000</w:t>
            </w:r>
          </w:p>
        </w:tc>
      </w:tr>
      <w:tr w:rsidR="003666D6" w:rsidRPr="00441F6C" w14:paraId="3C2DACA3" w14:textId="77777777" w:rsidTr="004E679C">
        <w:trPr>
          <w:trHeight w:val="552"/>
          <w:jc w:val="center"/>
        </w:trPr>
        <w:tc>
          <w:tcPr>
            <w:tcW w:w="981" w:type="pct"/>
            <w:vAlign w:val="center"/>
          </w:tcPr>
          <w:p w14:paraId="3487C27B" w14:textId="7D808995" w:rsidR="003666D6" w:rsidRDefault="003666D6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Tenosique </w:t>
            </w:r>
          </w:p>
        </w:tc>
        <w:tc>
          <w:tcPr>
            <w:tcW w:w="981" w:type="pct"/>
            <w:vAlign w:val="center"/>
          </w:tcPr>
          <w:p w14:paraId="573CC8F7" w14:textId="55A7246D" w:rsidR="003666D6" w:rsidRDefault="003666D6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Tenosique de Pino Suarez</w:t>
            </w:r>
          </w:p>
        </w:tc>
        <w:tc>
          <w:tcPr>
            <w:tcW w:w="436" w:type="pct"/>
            <w:vAlign w:val="center"/>
          </w:tcPr>
          <w:p w14:paraId="51F6953B" w14:textId="7F9F9A08" w:rsidR="003666D6" w:rsidRDefault="007C7B2E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32,579</w:t>
            </w:r>
          </w:p>
        </w:tc>
        <w:tc>
          <w:tcPr>
            <w:tcW w:w="383" w:type="pct"/>
            <w:vAlign w:val="center"/>
          </w:tcPr>
          <w:p w14:paraId="7BC7C8AE" w14:textId="0F080A8B" w:rsidR="003666D6" w:rsidRPr="00441F6C" w:rsidRDefault="009668EE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55.26%</w:t>
            </w:r>
          </w:p>
        </w:tc>
        <w:tc>
          <w:tcPr>
            <w:tcW w:w="436" w:type="pct"/>
            <w:vAlign w:val="center"/>
          </w:tcPr>
          <w:p w14:paraId="3A6AA9A8" w14:textId="77777777" w:rsidR="003666D6" w:rsidRDefault="003666D6" w:rsidP="00A805E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2" w:type="pct"/>
            <w:vAlign w:val="center"/>
          </w:tcPr>
          <w:p w14:paraId="28FB61FB" w14:textId="77777777" w:rsidR="003666D6" w:rsidRPr="00441F6C" w:rsidRDefault="003666D6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6" w:type="pct"/>
            <w:vAlign w:val="center"/>
          </w:tcPr>
          <w:p w14:paraId="4EEAACC1" w14:textId="77777777" w:rsidR="003666D6" w:rsidRPr="00441F6C" w:rsidRDefault="003666D6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BF24866" w14:textId="77777777" w:rsidR="003666D6" w:rsidRPr="00441F6C" w:rsidRDefault="003666D6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38D03431" w14:textId="77777777" w:rsidR="003666D6" w:rsidRPr="00441F6C" w:rsidRDefault="003666D6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266F0C0D" w14:textId="041F6A41" w:rsidR="003666D6" w:rsidRPr="00441F6C" w:rsidRDefault="003666D6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0D2E16CF" w14:textId="443C01DA" w:rsidR="003666D6" w:rsidRPr="00441F6C" w:rsidRDefault="0035442A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X</w:t>
            </w:r>
          </w:p>
        </w:tc>
      </w:tr>
      <w:tr w:rsidR="004E679C" w:rsidRPr="00441F6C" w14:paraId="7E14295B" w14:textId="77777777" w:rsidTr="004E679C">
        <w:trPr>
          <w:trHeight w:val="552"/>
          <w:jc w:val="center"/>
        </w:trPr>
        <w:tc>
          <w:tcPr>
            <w:tcW w:w="981" w:type="pct"/>
            <w:vAlign w:val="center"/>
          </w:tcPr>
          <w:p w14:paraId="7162782A" w14:textId="0BF524A2" w:rsidR="004E679C" w:rsidRPr="00441F6C" w:rsidRDefault="00876734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Tenosique </w:t>
            </w:r>
          </w:p>
        </w:tc>
        <w:tc>
          <w:tcPr>
            <w:tcW w:w="981" w:type="pct"/>
            <w:vAlign w:val="center"/>
          </w:tcPr>
          <w:p w14:paraId="69A8C63C" w14:textId="548C6DDC" w:rsidR="004E679C" w:rsidRPr="00441F6C" w:rsidRDefault="00876734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Gregorio </w:t>
            </w:r>
            <w:r w:rsidR="00F8692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Méndez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" w:type="pct"/>
            <w:vAlign w:val="center"/>
          </w:tcPr>
          <w:p w14:paraId="0AC9EA0E" w14:textId="412F9A5D" w:rsidR="004E679C" w:rsidRPr="00441F6C" w:rsidRDefault="00C333C6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258</w:t>
            </w:r>
          </w:p>
        </w:tc>
        <w:tc>
          <w:tcPr>
            <w:tcW w:w="383" w:type="pct"/>
            <w:vAlign w:val="center"/>
          </w:tcPr>
          <w:p w14:paraId="7F24D108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14:paraId="427417B7" w14:textId="479BF8F9" w:rsidR="00A805ED" w:rsidRPr="00441F6C" w:rsidRDefault="00BA2A89" w:rsidP="00A805E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0.438</w:t>
            </w:r>
            <w:r w:rsidR="00A805E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272" w:type="pct"/>
            <w:vAlign w:val="center"/>
          </w:tcPr>
          <w:p w14:paraId="7ABEB266" w14:textId="56546781" w:rsidR="004E679C" w:rsidRPr="00441F6C" w:rsidRDefault="00655B0B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256" w:type="pct"/>
            <w:vAlign w:val="center"/>
          </w:tcPr>
          <w:p w14:paraId="00CEFAFB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F7F0F7B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6881A02C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4FEAB00E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7970F92D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4E679C" w:rsidRPr="00441F6C" w14:paraId="76364FBC" w14:textId="77777777" w:rsidTr="004E679C">
        <w:trPr>
          <w:trHeight w:val="545"/>
          <w:jc w:val="center"/>
        </w:trPr>
        <w:tc>
          <w:tcPr>
            <w:tcW w:w="981" w:type="pct"/>
            <w:vAlign w:val="center"/>
          </w:tcPr>
          <w:p w14:paraId="66838B8E" w14:textId="65EB6267" w:rsidR="004E679C" w:rsidRPr="00441F6C" w:rsidRDefault="00670B40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Tenosique</w:t>
            </w:r>
          </w:p>
        </w:tc>
        <w:tc>
          <w:tcPr>
            <w:tcW w:w="981" w:type="pct"/>
            <w:vAlign w:val="center"/>
          </w:tcPr>
          <w:p w14:paraId="5F8DBE65" w14:textId="3E142268" w:rsidR="004E679C" w:rsidRPr="00441F6C" w:rsidRDefault="00463A12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Santo Tomas </w:t>
            </w:r>
          </w:p>
        </w:tc>
        <w:tc>
          <w:tcPr>
            <w:tcW w:w="436" w:type="pct"/>
            <w:vAlign w:val="center"/>
          </w:tcPr>
          <w:p w14:paraId="5BCE138A" w14:textId="0C9F424B" w:rsidR="004E679C" w:rsidRPr="00441F6C" w:rsidRDefault="00A46B2F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249</w:t>
            </w:r>
          </w:p>
        </w:tc>
        <w:tc>
          <w:tcPr>
            <w:tcW w:w="383" w:type="pct"/>
            <w:vAlign w:val="center"/>
          </w:tcPr>
          <w:p w14:paraId="0BD06FBA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14:paraId="565AD6D6" w14:textId="307536C4" w:rsidR="004E679C" w:rsidRPr="00441F6C" w:rsidRDefault="00A805ED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0.422%</w:t>
            </w:r>
          </w:p>
        </w:tc>
        <w:tc>
          <w:tcPr>
            <w:tcW w:w="272" w:type="pct"/>
            <w:vAlign w:val="center"/>
          </w:tcPr>
          <w:p w14:paraId="75F0A648" w14:textId="7F13B5DF" w:rsidR="004E679C" w:rsidRPr="00441F6C" w:rsidRDefault="00655B0B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256" w:type="pct"/>
            <w:vAlign w:val="center"/>
          </w:tcPr>
          <w:p w14:paraId="2C28107E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80D80D3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5913EA54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6C1183E3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76FD8077" w14:textId="77777777" w:rsidR="004E679C" w:rsidRPr="00441F6C" w:rsidRDefault="004E679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670B40" w:rsidRPr="00441F6C" w14:paraId="79FBF110" w14:textId="77777777" w:rsidTr="004E679C">
        <w:trPr>
          <w:trHeight w:val="545"/>
          <w:jc w:val="center"/>
        </w:trPr>
        <w:tc>
          <w:tcPr>
            <w:tcW w:w="981" w:type="pct"/>
            <w:vAlign w:val="center"/>
          </w:tcPr>
          <w:p w14:paraId="49722CAC" w14:textId="32EC27A7" w:rsidR="00670B40" w:rsidRPr="00441F6C" w:rsidRDefault="00670B40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Tenosique </w:t>
            </w:r>
          </w:p>
        </w:tc>
        <w:tc>
          <w:tcPr>
            <w:tcW w:w="981" w:type="pct"/>
            <w:vAlign w:val="center"/>
          </w:tcPr>
          <w:p w14:paraId="3C2899A0" w14:textId="28255CCF" w:rsidR="00670B40" w:rsidRPr="00441F6C" w:rsidRDefault="0054602C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Javier Rojo </w:t>
            </w:r>
            <w:r w:rsidR="00F8692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Gómez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" w:type="pct"/>
            <w:vAlign w:val="center"/>
          </w:tcPr>
          <w:p w14:paraId="7C9A727A" w14:textId="49A50180" w:rsidR="00670B40" w:rsidRPr="00441F6C" w:rsidRDefault="00CB067E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387</w:t>
            </w:r>
          </w:p>
        </w:tc>
        <w:tc>
          <w:tcPr>
            <w:tcW w:w="383" w:type="pct"/>
            <w:vAlign w:val="center"/>
          </w:tcPr>
          <w:p w14:paraId="4C26ACFA" w14:textId="77777777" w:rsidR="00670B40" w:rsidRPr="00441F6C" w:rsidRDefault="00670B40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14:paraId="02C6DA00" w14:textId="64B24BF5" w:rsidR="00670B40" w:rsidRPr="00441F6C" w:rsidRDefault="00720894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0.656%</w:t>
            </w:r>
          </w:p>
        </w:tc>
        <w:tc>
          <w:tcPr>
            <w:tcW w:w="272" w:type="pct"/>
            <w:vAlign w:val="center"/>
          </w:tcPr>
          <w:p w14:paraId="21A5EA0C" w14:textId="191B681A" w:rsidR="00670B40" w:rsidRPr="00441F6C" w:rsidRDefault="00655B0B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256" w:type="pct"/>
            <w:vAlign w:val="center"/>
          </w:tcPr>
          <w:p w14:paraId="7510A31A" w14:textId="77777777" w:rsidR="00670B40" w:rsidRPr="00441F6C" w:rsidRDefault="00670B40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A4E1E00" w14:textId="77777777" w:rsidR="00670B40" w:rsidRPr="00441F6C" w:rsidRDefault="00670B40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41E19BB9" w14:textId="77777777" w:rsidR="00670B40" w:rsidRPr="00441F6C" w:rsidRDefault="00670B40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071FEB1E" w14:textId="77777777" w:rsidR="00670B40" w:rsidRPr="00441F6C" w:rsidRDefault="00670B40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6E8B8861" w14:textId="77777777" w:rsidR="00670B40" w:rsidRPr="00441F6C" w:rsidRDefault="00670B40" w:rsidP="00241A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14:paraId="4D091540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59514BEE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19F26A8A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185447B0" w14:textId="77777777" w:rsidR="00CB3081" w:rsidRDefault="00CB3081" w:rsidP="004E679C">
      <w:pPr>
        <w:spacing w:line="360" w:lineRule="auto"/>
        <w:rPr>
          <w:rFonts w:ascii="Arial" w:hAnsi="Arial" w:cs="Arial"/>
        </w:rPr>
      </w:pPr>
    </w:p>
    <w:p w14:paraId="7FCB8094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449E386A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45787CA3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10D0B7F" w14:textId="73B38C73" w:rsidR="004E679C" w:rsidRPr="0012091B" w:rsidRDefault="004E679C" w:rsidP="0012091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2091B">
        <w:rPr>
          <w:rFonts w:ascii="Arial" w:hAnsi="Arial" w:cs="Arial"/>
          <w:b/>
          <w:bCs/>
        </w:rPr>
        <w:lastRenderedPageBreak/>
        <w:t xml:space="preserve">CRITERIOS DE FOCALIZACIÓN </w:t>
      </w:r>
    </w:p>
    <w:p w14:paraId="5FC50D3D" w14:textId="77777777" w:rsidR="004E679C" w:rsidRPr="00E83501" w:rsidRDefault="004E679C" w:rsidP="004E679C">
      <w:pPr>
        <w:pStyle w:val="Descripcin"/>
        <w:keepNext/>
        <w:spacing w:before="240"/>
        <w:ind w:left="360"/>
        <w:rPr>
          <w:rFonts w:ascii="Arial" w:hAnsi="Arial" w:cs="Arial"/>
          <w:b/>
          <w:i w:val="0"/>
          <w:color w:val="auto"/>
          <w:sz w:val="22"/>
        </w:rPr>
      </w:pPr>
      <w:r w:rsidRPr="00E83501">
        <w:rPr>
          <w:rFonts w:ascii="Arial" w:hAnsi="Arial" w:cs="Arial"/>
          <w:b/>
          <w:i w:val="0"/>
          <w:color w:val="auto"/>
          <w:sz w:val="22"/>
        </w:rPr>
        <w:t xml:space="preserve">Formato </w: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E83501">
        <w:rPr>
          <w:rFonts w:ascii="Arial" w:hAnsi="Arial" w:cs="Arial"/>
          <w:b/>
          <w:i w:val="0"/>
          <w:color w:val="auto"/>
          <w:sz w:val="22"/>
        </w:rPr>
        <w:instrText xml:space="preserve"> SEQ Formato \* ARABIC </w:instrTex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separate"/>
      </w:r>
      <w:r>
        <w:rPr>
          <w:rFonts w:ascii="Arial" w:hAnsi="Arial" w:cs="Arial"/>
          <w:b/>
          <w:i w:val="0"/>
          <w:noProof/>
          <w:color w:val="auto"/>
          <w:sz w:val="22"/>
        </w:rPr>
        <w:t>10</w: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E83501">
        <w:rPr>
          <w:rFonts w:ascii="Arial" w:hAnsi="Arial" w:cs="Arial"/>
          <w:b/>
          <w:i w:val="0"/>
          <w:color w:val="auto"/>
          <w:sz w:val="22"/>
        </w:rPr>
        <w:t xml:space="preserve">. </w:t>
      </w:r>
      <w:r w:rsidRPr="004E679C">
        <w:rPr>
          <w:rFonts w:ascii="Arial" w:hAnsi="Arial" w:cs="Arial"/>
          <w:bCs/>
          <w:i w:val="0"/>
          <w:color w:val="auto"/>
          <w:sz w:val="22"/>
        </w:rPr>
        <w:t>Criterios para la Focalización de la Población Objetivo.</w:t>
      </w:r>
    </w:p>
    <w:tbl>
      <w:tblPr>
        <w:tblStyle w:val="Tablaconcuadrcula"/>
        <w:tblW w:w="4761" w:type="pct"/>
        <w:tblInd w:w="421" w:type="dxa"/>
        <w:tblLook w:val="04A0" w:firstRow="1" w:lastRow="0" w:firstColumn="1" w:lastColumn="0" w:noHBand="0" w:noVBand="1"/>
      </w:tblPr>
      <w:tblGrid>
        <w:gridCol w:w="2977"/>
        <w:gridCol w:w="4818"/>
        <w:gridCol w:w="4578"/>
      </w:tblGrid>
      <w:tr w:rsidR="004E679C" w:rsidRPr="001F627D" w14:paraId="68C50C3D" w14:textId="77777777" w:rsidTr="00094BAF">
        <w:trPr>
          <w:trHeight w:val="556"/>
        </w:trPr>
        <w:tc>
          <w:tcPr>
            <w:tcW w:w="1203" w:type="pct"/>
            <w:shd w:val="clear" w:color="auto" w:fill="BFBFBF" w:themeFill="background1" w:themeFillShade="BF"/>
            <w:vAlign w:val="center"/>
          </w:tcPr>
          <w:p w14:paraId="2599CDC8" w14:textId="5863A118" w:rsidR="004E679C" w:rsidRPr="00094BAF" w:rsidRDefault="004E679C" w:rsidP="00241A9B">
            <w:pPr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094BAF">
              <w:rPr>
                <w:rFonts w:ascii="Arial" w:hAnsi="Arial" w:cs="Arial"/>
                <w:b/>
                <w:szCs w:val="28"/>
                <w:lang w:val="es-ES_tradnl"/>
              </w:rPr>
              <w:t>Criterio</w:t>
            </w:r>
          </w:p>
        </w:tc>
        <w:tc>
          <w:tcPr>
            <w:tcW w:w="1947" w:type="pct"/>
            <w:shd w:val="clear" w:color="auto" w:fill="BFBFBF" w:themeFill="background1" w:themeFillShade="BF"/>
            <w:vAlign w:val="center"/>
          </w:tcPr>
          <w:p w14:paraId="1878255C" w14:textId="0EC7752D" w:rsidR="004E679C" w:rsidRPr="00094BAF" w:rsidRDefault="004E679C" w:rsidP="003906D9">
            <w:pPr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094BAF">
              <w:rPr>
                <w:rFonts w:ascii="Arial" w:hAnsi="Arial" w:cs="Arial"/>
                <w:b/>
                <w:szCs w:val="28"/>
                <w:lang w:val="es-ES_tradnl"/>
              </w:rPr>
              <w:t>Descripción del Criterio</w:t>
            </w:r>
          </w:p>
        </w:tc>
        <w:tc>
          <w:tcPr>
            <w:tcW w:w="1850" w:type="pct"/>
            <w:shd w:val="clear" w:color="auto" w:fill="BFBFBF" w:themeFill="background1" w:themeFillShade="BF"/>
            <w:vAlign w:val="center"/>
          </w:tcPr>
          <w:p w14:paraId="543DFAA2" w14:textId="6D745C78" w:rsidR="004E679C" w:rsidRPr="00094BAF" w:rsidRDefault="004E679C" w:rsidP="003906D9">
            <w:pPr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094BAF">
              <w:rPr>
                <w:rFonts w:ascii="Arial" w:hAnsi="Arial" w:cs="Arial"/>
                <w:b/>
                <w:szCs w:val="28"/>
                <w:lang w:val="es-ES_tradnl"/>
              </w:rPr>
              <w:t>Justificación de la Elección</w:t>
            </w:r>
          </w:p>
        </w:tc>
      </w:tr>
      <w:tr w:rsidR="003906D9" w:rsidRPr="001F627D" w14:paraId="01A28909" w14:textId="77777777" w:rsidTr="00094BAF">
        <w:trPr>
          <w:trHeight w:val="571"/>
        </w:trPr>
        <w:tc>
          <w:tcPr>
            <w:tcW w:w="1203" w:type="pct"/>
            <w:vAlign w:val="center"/>
          </w:tcPr>
          <w:p w14:paraId="6A7375DF" w14:textId="77777777" w:rsidR="003906D9" w:rsidRPr="00094BAF" w:rsidRDefault="003906D9" w:rsidP="003906D9">
            <w:pPr>
              <w:spacing w:after="120"/>
              <w:rPr>
                <w:rFonts w:ascii="Arial" w:hAnsi="Arial" w:cs="Arial"/>
                <w:szCs w:val="28"/>
                <w:lang w:val="es-ES_tradnl"/>
              </w:rPr>
            </w:pPr>
            <w:r w:rsidRPr="00094BAF">
              <w:rPr>
                <w:rFonts w:ascii="Arial" w:hAnsi="Arial" w:cs="Arial"/>
                <w:szCs w:val="28"/>
                <w:lang w:val="es-ES_tradnl"/>
              </w:rPr>
              <w:t>Ingreso</w:t>
            </w:r>
          </w:p>
        </w:tc>
        <w:tc>
          <w:tcPr>
            <w:tcW w:w="1947" w:type="pct"/>
            <w:vAlign w:val="center"/>
          </w:tcPr>
          <w:p w14:paraId="6A7DD38F" w14:textId="24F87435" w:rsidR="003906D9" w:rsidRPr="00094BAF" w:rsidRDefault="003906D9" w:rsidP="003906D9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>No aplica</w:t>
            </w:r>
          </w:p>
        </w:tc>
        <w:tc>
          <w:tcPr>
            <w:tcW w:w="1850" w:type="pct"/>
            <w:vAlign w:val="center"/>
          </w:tcPr>
          <w:p w14:paraId="782A1633" w14:textId="269B68C4" w:rsidR="003906D9" w:rsidRPr="00094BAF" w:rsidRDefault="003906D9" w:rsidP="003906D9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>No aplica</w:t>
            </w:r>
          </w:p>
        </w:tc>
      </w:tr>
      <w:tr w:rsidR="003906D9" w:rsidRPr="001F627D" w14:paraId="42ABA304" w14:textId="77777777" w:rsidTr="006B4E86">
        <w:trPr>
          <w:trHeight w:val="545"/>
        </w:trPr>
        <w:tc>
          <w:tcPr>
            <w:tcW w:w="1203" w:type="pct"/>
            <w:vAlign w:val="center"/>
          </w:tcPr>
          <w:p w14:paraId="536FBDF7" w14:textId="77777777" w:rsidR="003906D9" w:rsidRPr="00094BAF" w:rsidRDefault="003906D9" w:rsidP="003906D9">
            <w:pPr>
              <w:spacing w:after="120"/>
              <w:rPr>
                <w:rFonts w:ascii="Arial" w:hAnsi="Arial" w:cs="Arial"/>
                <w:szCs w:val="28"/>
                <w:lang w:val="es-ES_tradnl"/>
              </w:rPr>
            </w:pPr>
            <w:r w:rsidRPr="00094BAF">
              <w:rPr>
                <w:rFonts w:ascii="Arial" w:hAnsi="Arial" w:cs="Arial"/>
                <w:szCs w:val="28"/>
                <w:lang w:val="es-ES_tradnl"/>
              </w:rPr>
              <w:t>Sexo</w:t>
            </w:r>
          </w:p>
        </w:tc>
        <w:tc>
          <w:tcPr>
            <w:tcW w:w="1947" w:type="pct"/>
            <w:vAlign w:val="center"/>
          </w:tcPr>
          <w:p w14:paraId="00D78035" w14:textId="610FE33B" w:rsidR="003906D9" w:rsidRPr="009A185E" w:rsidRDefault="003906D9" w:rsidP="003906D9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 aplica</w:t>
            </w:r>
          </w:p>
        </w:tc>
        <w:tc>
          <w:tcPr>
            <w:tcW w:w="1850" w:type="pct"/>
            <w:vAlign w:val="center"/>
          </w:tcPr>
          <w:p w14:paraId="665E172A" w14:textId="5ED09563" w:rsidR="003906D9" w:rsidRPr="00F82E3B" w:rsidRDefault="003906D9" w:rsidP="003906D9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 aplica</w:t>
            </w:r>
          </w:p>
        </w:tc>
      </w:tr>
      <w:tr w:rsidR="003906D9" w:rsidRPr="001F627D" w14:paraId="7FE5EB14" w14:textId="77777777" w:rsidTr="00094BAF">
        <w:trPr>
          <w:trHeight w:val="545"/>
        </w:trPr>
        <w:tc>
          <w:tcPr>
            <w:tcW w:w="1203" w:type="pct"/>
            <w:vAlign w:val="center"/>
          </w:tcPr>
          <w:p w14:paraId="4D999FF4" w14:textId="77777777" w:rsidR="003906D9" w:rsidRPr="00094BAF" w:rsidRDefault="003906D9" w:rsidP="003906D9">
            <w:pPr>
              <w:spacing w:after="120"/>
              <w:rPr>
                <w:rFonts w:ascii="Arial" w:hAnsi="Arial" w:cs="Arial"/>
                <w:szCs w:val="28"/>
                <w:lang w:val="es-ES_tradnl"/>
              </w:rPr>
            </w:pPr>
            <w:r w:rsidRPr="00094BAF">
              <w:rPr>
                <w:rFonts w:ascii="Arial" w:hAnsi="Arial" w:cs="Arial"/>
                <w:szCs w:val="28"/>
                <w:lang w:val="es-ES_tradnl"/>
              </w:rPr>
              <w:t>Grupo etario</w:t>
            </w:r>
          </w:p>
        </w:tc>
        <w:tc>
          <w:tcPr>
            <w:tcW w:w="1947" w:type="pct"/>
            <w:vAlign w:val="center"/>
          </w:tcPr>
          <w:p w14:paraId="199A22C4" w14:textId="0355C933" w:rsidR="003906D9" w:rsidRPr="00094BAF" w:rsidRDefault="003906D9" w:rsidP="003906D9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 aplica</w:t>
            </w:r>
          </w:p>
        </w:tc>
        <w:tc>
          <w:tcPr>
            <w:tcW w:w="1850" w:type="pct"/>
            <w:vAlign w:val="center"/>
          </w:tcPr>
          <w:p w14:paraId="49348BD9" w14:textId="02FFD72D" w:rsidR="003906D9" w:rsidRPr="00094BAF" w:rsidRDefault="003906D9" w:rsidP="003906D9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 aplica</w:t>
            </w:r>
          </w:p>
        </w:tc>
      </w:tr>
      <w:tr w:rsidR="003906D9" w:rsidRPr="001F627D" w14:paraId="436B7D10" w14:textId="77777777" w:rsidTr="00094BAF">
        <w:trPr>
          <w:trHeight w:val="571"/>
        </w:trPr>
        <w:tc>
          <w:tcPr>
            <w:tcW w:w="1203" w:type="pct"/>
            <w:vAlign w:val="center"/>
          </w:tcPr>
          <w:p w14:paraId="32786A02" w14:textId="77777777" w:rsidR="003906D9" w:rsidRPr="00094BAF" w:rsidRDefault="003906D9" w:rsidP="003906D9">
            <w:pPr>
              <w:spacing w:after="120"/>
              <w:rPr>
                <w:rFonts w:ascii="Arial" w:hAnsi="Arial" w:cs="Arial"/>
                <w:szCs w:val="28"/>
                <w:lang w:val="es-ES_tradnl"/>
              </w:rPr>
            </w:pPr>
            <w:r w:rsidRPr="00094BAF">
              <w:rPr>
                <w:rFonts w:ascii="Arial" w:hAnsi="Arial" w:cs="Arial"/>
                <w:szCs w:val="28"/>
                <w:lang w:val="es-ES_tradnl"/>
              </w:rPr>
              <w:t>Condición de hablante de lengua indígena</w:t>
            </w:r>
          </w:p>
        </w:tc>
        <w:tc>
          <w:tcPr>
            <w:tcW w:w="1947" w:type="pct"/>
            <w:vAlign w:val="center"/>
          </w:tcPr>
          <w:p w14:paraId="50879F6C" w14:textId="6789B9F2" w:rsidR="003906D9" w:rsidRPr="00B5059B" w:rsidRDefault="003906D9" w:rsidP="003906D9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 aplica</w:t>
            </w:r>
          </w:p>
        </w:tc>
        <w:tc>
          <w:tcPr>
            <w:tcW w:w="1850" w:type="pct"/>
            <w:vAlign w:val="center"/>
          </w:tcPr>
          <w:p w14:paraId="7DFBE41F" w14:textId="2BEE9584" w:rsidR="003906D9" w:rsidRPr="00094BAF" w:rsidRDefault="003906D9" w:rsidP="003906D9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 aplica</w:t>
            </w:r>
          </w:p>
        </w:tc>
      </w:tr>
      <w:tr w:rsidR="003906D9" w:rsidRPr="001F627D" w14:paraId="3CC60BC4" w14:textId="77777777" w:rsidTr="00094BAF">
        <w:trPr>
          <w:trHeight w:val="545"/>
        </w:trPr>
        <w:tc>
          <w:tcPr>
            <w:tcW w:w="1203" w:type="pct"/>
            <w:vAlign w:val="center"/>
          </w:tcPr>
          <w:p w14:paraId="0DA995C6" w14:textId="77777777" w:rsidR="003906D9" w:rsidRPr="00094BAF" w:rsidRDefault="003906D9" w:rsidP="003906D9">
            <w:pPr>
              <w:spacing w:after="120"/>
              <w:rPr>
                <w:rFonts w:ascii="Arial" w:hAnsi="Arial" w:cs="Arial"/>
                <w:szCs w:val="28"/>
                <w:lang w:val="es-ES_tradnl"/>
              </w:rPr>
            </w:pPr>
            <w:r w:rsidRPr="00094BAF">
              <w:rPr>
                <w:rFonts w:ascii="Arial" w:hAnsi="Arial" w:cs="Arial"/>
                <w:szCs w:val="28"/>
                <w:lang w:val="es-ES_tradnl"/>
              </w:rPr>
              <w:t>Ubicación geográfica</w:t>
            </w:r>
          </w:p>
        </w:tc>
        <w:tc>
          <w:tcPr>
            <w:tcW w:w="1947" w:type="pct"/>
            <w:vAlign w:val="center"/>
          </w:tcPr>
          <w:p w14:paraId="3DE380EE" w14:textId="7AEABD52" w:rsidR="003906D9" w:rsidRPr="00094BAF" w:rsidRDefault="003906D9" w:rsidP="003906D9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>Localidades en las que no se cuente con infraestructura deportiva o en la cual no tenga el adecuado mantenimiento.</w:t>
            </w:r>
          </w:p>
        </w:tc>
        <w:tc>
          <w:tcPr>
            <w:tcW w:w="1850" w:type="pct"/>
            <w:vAlign w:val="center"/>
          </w:tcPr>
          <w:p w14:paraId="5BD6068C" w14:textId="1A6DF7DD" w:rsidR="003906D9" w:rsidRPr="00094BAF" w:rsidRDefault="003906D9" w:rsidP="003906D9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>Las personas al no tener la infraestructura adecuada para el deporte o la recreación pueden sufrir de problemas de salud por lo que se debe priorizar aquellas zonas que no cuentan con infraestructura.</w:t>
            </w:r>
          </w:p>
        </w:tc>
      </w:tr>
      <w:tr w:rsidR="003906D9" w:rsidRPr="001F627D" w14:paraId="02F8537D" w14:textId="77777777" w:rsidTr="00094BAF">
        <w:trPr>
          <w:trHeight w:val="571"/>
        </w:trPr>
        <w:tc>
          <w:tcPr>
            <w:tcW w:w="1203" w:type="pct"/>
            <w:vAlign w:val="center"/>
          </w:tcPr>
          <w:p w14:paraId="14BE2F0E" w14:textId="77777777" w:rsidR="003906D9" w:rsidRPr="00094BAF" w:rsidRDefault="003906D9" w:rsidP="003906D9">
            <w:pPr>
              <w:spacing w:after="120"/>
              <w:rPr>
                <w:rFonts w:ascii="Arial" w:hAnsi="Arial" w:cs="Arial"/>
                <w:szCs w:val="28"/>
                <w:lang w:val="es-ES_tradnl"/>
              </w:rPr>
            </w:pPr>
            <w:r w:rsidRPr="00094BAF">
              <w:rPr>
                <w:rFonts w:ascii="Arial" w:hAnsi="Arial" w:cs="Arial"/>
                <w:szCs w:val="28"/>
                <w:lang w:val="es-ES_tradnl"/>
              </w:rPr>
              <w:t>Especificar otros criterios:</w:t>
            </w:r>
          </w:p>
        </w:tc>
        <w:tc>
          <w:tcPr>
            <w:tcW w:w="1947" w:type="pct"/>
            <w:vAlign w:val="center"/>
          </w:tcPr>
          <w:p w14:paraId="5F1FDF2F" w14:textId="77777777" w:rsidR="003906D9" w:rsidRPr="00094BAF" w:rsidRDefault="003906D9" w:rsidP="003906D9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</w:p>
        </w:tc>
        <w:tc>
          <w:tcPr>
            <w:tcW w:w="1850" w:type="pct"/>
            <w:vAlign w:val="center"/>
          </w:tcPr>
          <w:p w14:paraId="64C209A1" w14:textId="77777777" w:rsidR="003906D9" w:rsidRPr="00094BAF" w:rsidRDefault="003906D9" w:rsidP="003906D9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</w:p>
        </w:tc>
      </w:tr>
    </w:tbl>
    <w:p w14:paraId="14448A9F" w14:textId="77777777" w:rsidR="004E679C" w:rsidRPr="004E679C" w:rsidRDefault="004E679C" w:rsidP="004E679C">
      <w:pPr>
        <w:spacing w:line="360" w:lineRule="auto"/>
        <w:rPr>
          <w:rFonts w:ascii="Arial" w:hAnsi="Arial" w:cs="Arial"/>
        </w:rPr>
      </w:pPr>
    </w:p>
    <w:p w14:paraId="4BA839F1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3F0BF33" w14:textId="77777777" w:rsidR="003906D9" w:rsidRDefault="003906D9" w:rsidP="004E679C">
      <w:pPr>
        <w:spacing w:line="360" w:lineRule="auto"/>
        <w:rPr>
          <w:rFonts w:ascii="Arial" w:hAnsi="Arial" w:cs="Arial"/>
        </w:rPr>
      </w:pPr>
    </w:p>
    <w:p w14:paraId="4E72910D" w14:textId="77777777" w:rsidR="003906D9" w:rsidRDefault="003906D9" w:rsidP="004E679C">
      <w:pPr>
        <w:spacing w:line="360" w:lineRule="auto"/>
        <w:rPr>
          <w:rFonts w:ascii="Arial" w:hAnsi="Arial" w:cs="Arial"/>
        </w:rPr>
      </w:pPr>
    </w:p>
    <w:p w14:paraId="731F5F4F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2596E3BF" w14:textId="77777777" w:rsidR="0012091B" w:rsidRDefault="0012091B" w:rsidP="004E679C">
      <w:pPr>
        <w:spacing w:line="360" w:lineRule="auto"/>
        <w:rPr>
          <w:rFonts w:ascii="Arial" w:hAnsi="Arial" w:cs="Arial"/>
        </w:rPr>
      </w:pPr>
    </w:p>
    <w:p w14:paraId="0DE96542" w14:textId="065A21F8" w:rsidR="004E679C" w:rsidRPr="004E679C" w:rsidRDefault="004E679C" w:rsidP="0012091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DESCRIPCIÓN DEL MML – MIR </w:t>
      </w:r>
    </w:p>
    <w:p w14:paraId="0245A203" w14:textId="28ABD242" w:rsidR="004E679C" w:rsidRPr="00B338DB" w:rsidRDefault="004E679C" w:rsidP="004E679C">
      <w:pPr>
        <w:pStyle w:val="tablas"/>
        <w:rPr>
          <w:b w:val="0"/>
          <w:bCs/>
        </w:rPr>
      </w:pPr>
      <w:r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11</w:t>
      </w:r>
      <w:r w:rsidR="00241A9B">
        <w:rPr>
          <w:noProof/>
        </w:rPr>
        <w:fldChar w:fldCharType="end"/>
      </w:r>
      <w:r>
        <w:t>.</w:t>
      </w:r>
      <w:r w:rsidR="0012091B">
        <w:t xml:space="preserve"> </w:t>
      </w:r>
      <w:r w:rsidRPr="00B338DB">
        <w:rPr>
          <w:b w:val="0"/>
          <w:bCs/>
        </w:rPr>
        <w:t>Características de los Bienes o Servicios del MML - MIR.</w:t>
      </w:r>
    </w:p>
    <w:tbl>
      <w:tblPr>
        <w:tblStyle w:val="Tablaconcuadrcula"/>
        <w:tblW w:w="4893" w:type="pct"/>
        <w:jc w:val="center"/>
        <w:tblLook w:val="04A0" w:firstRow="1" w:lastRow="0" w:firstColumn="1" w:lastColumn="0" w:noHBand="0" w:noVBand="1"/>
      </w:tblPr>
      <w:tblGrid>
        <w:gridCol w:w="1620"/>
        <w:gridCol w:w="1902"/>
        <w:gridCol w:w="1905"/>
        <w:gridCol w:w="2093"/>
        <w:gridCol w:w="2475"/>
        <w:gridCol w:w="2721"/>
      </w:tblGrid>
      <w:tr w:rsidR="004E679C" w:rsidRPr="00235688" w14:paraId="505D4022" w14:textId="77777777" w:rsidTr="00241A9B">
        <w:trPr>
          <w:trHeight w:val="1253"/>
          <w:jc w:val="center"/>
        </w:trPr>
        <w:tc>
          <w:tcPr>
            <w:tcW w:w="637" w:type="pct"/>
            <w:shd w:val="clear" w:color="auto" w:fill="BFBFBF" w:themeFill="background1" w:themeFillShade="BF"/>
            <w:vAlign w:val="center"/>
          </w:tcPr>
          <w:p w14:paraId="44650224" w14:textId="49354708" w:rsidR="004E679C" w:rsidRPr="00E75031" w:rsidRDefault="004E679C" w:rsidP="00241A9B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Bien o Servicio</w:t>
            </w:r>
          </w:p>
        </w:tc>
        <w:tc>
          <w:tcPr>
            <w:tcW w:w="748" w:type="pct"/>
            <w:shd w:val="clear" w:color="auto" w:fill="BFBFBF" w:themeFill="background1" w:themeFillShade="BF"/>
            <w:vAlign w:val="center"/>
          </w:tcPr>
          <w:p w14:paraId="720FE9A2" w14:textId="57D6920E" w:rsidR="004E679C" w:rsidRPr="00E75031" w:rsidRDefault="004E679C" w:rsidP="00241A9B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Descripción del Bien o Servicio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6782D26D" w14:textId="799001F4" w:rsidR="004E679C" w:rsidRPr="00E75031" w:rsidRDefault="004E679C" w:rsidP="00241A9B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Criterios de Calidad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14:paraId="20CF9310" w14:textId="73CDDD49" w:rsidR="004E679C" w:rsidRPr="00E75031" w:rsidRDefault="004E679C" w:rsidP="00241A9B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Criterios para Determinar la Entrega Oportuna</w:t>
            </w:r>
          </w:p>
        </w:tc>
        <w:tc>
          <w:tcPr>
            <w:tcW w:w="973" w:type="pct"/>
            <w:shd w:val="clear" w:color="auto" w:fill="BFBFBF" w:themeFill="background1" w:themeFillShade="BF"/>
            <w:vAlign w:val="center"/>
          </w:tcPr>
          <w:p w14:paraId="5649A321" w14:textId="4D74124D" w:rsidR="004E679C" w:rsidRPr="00E75031" w:rsidRDefault="004E679C" w:rsidP="00241A9B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Requisitos para Acceder A Los Bienes O Servicios</w:t>
            </w:r>
          </w:p>
        </w:tc>
        <w:tc>
          <w:tcPr>
            <w:tcW w:w="1070" w:type="pct"/>
            <w:shd w:val="clear" w:color="auto" w:fill="BFBFBF" w:themeFill="background1" w:themeFillShade="BF"/>
            <w:vAlign w:val="center"/>
          </w:tcPr>
          <w:p w14:paraId="62040C6B" w14:textId="65015D21" w:rsidR="004E679C" w:rsidRPr="00E75031" w:rsidRDefault="004E679C" w:rsidP="00241A9B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Por Qué Este Bien O Servicio Es Necesario Para Cumplir El Objetivo</w:t>
            </w:r>
          </w:p>
        </w:tc>
      </w:tr>
      <w:tr w:rsidR="004E679C" w:rsidRPr="00235688" w14:paraId="4B1A6043" w14:textId="77777777" w:rsidTr="00241A9B">
        <w:trPr>
          <w:trHeight w:val="991"/>
          <w:jc w:val="center"/>
        </w:trPr>
        <w:tc>
          <w:tcPr>
            <w:tcW w:w="637" w:type="pct"/>
            <w:vAlign w:val="center"/>
          </w:tcPr>
          <w:p w14:paraId="24723B55" w14:textId="0CE95FE5" w:rsidR="004E679C" w:rsidRPr="00E75031" w:rsidRDefault="00BA277A" w:rsidP="009B70A7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Construcción y </w:t>
            </w:r>
            <w:r w:rsidR="00E75031"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mejoramiento</w:t>
            </w:r>
            <w:r w:rsidR="001743BD"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 </w:t>
            </w: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de infraestructura deportiva y recreativa </w:t>
            </w:r>
          </w:p>
        </w:tc>
        <w:tc>
          <w:tcPr>
            <w:tcW w:w="748" w:type="pct"/>
            <w:vAlign w:val="center"/>
          </w:tcPr>
          <w:p w14:paraId="4D5B03B2" w14:textId="54590C26" w:rsidR="004E679C" w:rsidRPr="00E75031" w:rsidRDefault="003B3D7B" w:rsidP="009B70A7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Se busca la construcción </w:t>
            </w:r>
            <w:r w:rsidR="00E75031"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y mejoramiento de los diferentes espacios utilizados para deportes o recreación </w:t>
            </w:r>
          </w:p>
        </w:tc>
        <w:tc>
          <w:tcPr>
            <w:tcW w:w="749" w:type="pct"/>
            <w:vAlign w:val="center"/>
          </w:tcPr>
          <w:p w14:paraId="37A99902" w14:textId="251BBEA3" w:rsidR="004E679C" w:rsidRPr="00E75031" w:rsidRDefault="003124FC" w:rsidP="009B70A7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Las especificadas en los contratos de obras </w:t>
            </w:r>
          </w:p>
        </w:tc>
        <w:tc>
          <w:tcPr>
            <w:tcW w:w="823" w:type="pct"/>
            <w:vAlign w:val="center"/>
          </w:tcPr>
          <w:p w14:paraId="005FB74D" w14:textId="234FE231" w:rsidR="004E679C" w:rsidRPr="00E75031" w:rsidRDefault="003124FC" w:rsidP="009B70A7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Los plazos programados dentro del contrato </w:t>
            </w:r>
          </w:p>
        </w:tc>
        <w:tc>
          <w:tcPr>
            <w:tcW w:w="973" w:type="pct"/>
            <w:vAlign w:val="center"/>
          </w:tcPr>
          <w:p w14:paraId="7307A2B7" w14:textId="0EAB4909" w:rsidR="004E679C" w:rsidRPr="00E75031" w:rsidRDefault="005B042E" w:rsidP="009B70A7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Ninguno </w:t>
            </w:r>
          </w:p>
        </w:tc>
        <w:tc>
          <w:tcPr>
            <w:tcW w:w="1070" w:type="pct"/>
            <w:vAlign w:val="center"/>
          </w:tcPr>
          <w:p w14:paraId="06FA4AF5" w14:textId="037DDF63" w:rsidR="004E679C" w:rsidRPr="00E75031" w:rsidRDefault="005B042E" w:rsidP="009B70A7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Para que la población pueda realizar actividades de recreación e integración familiar. </w:t>
            </w:r>
          </w:p>
        </w:tc>
      </w:tr>
      <w:tr w:rsidR="003124FC" w:rsidRPr="00235688" w14:paraId="795CBC31" w14:textId="77777777" w:rsidTr="00241A9B">
        <w:trPr>
          <w:trHeight w:val="991"/>
          <w:jc w:val="center"/>
        </w:trPr>
        <w:tc>
          <w:tcPr>
            <w:tcW w:w="637" w:type="pct"/>
            <w:vAlign w:val="center"/>
          </w:tcPr>
          <w:p w14:paraId="4DEBBA36" w14:textId="2AB40D4F" w:rsidR="003124FC" w:rsidRPr="00E75031" w:rsidRDefault="003124FC" w:rsidP="009B70A7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Rehabilitación y m</w:t>
            </w:r>
            <w:r w:rsidR="00CC3B10"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antenimiento</w:t>
            </w: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 de infraestructura deportiva y recreativa </w:t>
            </w:r>
          </w:p>
        </w:tc>
        <w:tc>
          <w:tcPr>
            <w:tcW w:w="748" w:type="pct"/>
            <w:vAlign w:val="center"/>
          </w:tcPr>
          <w:p w14:paraId="67539B95" w14:textId="44809C05" w:rsidR="003124FC" w:rsidRPr="00E75031" w:rsidRDefault="00E75031" w:rsidP="009B70A7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Se busca la Rehabilitación y mantenimiento de los diferentes espacios utilizados para deportes o recreación</w:t>
            </w:r>
          </w:p>
        </w:tc>
        <w:tc>
          <w:tcPr>
            <w:tcW w:w="749" w:type="pct"/>
            <w:vAlign w:val="center"/>
          </w:tcPr>
          <w:p w14:paraId="0D848789" w14:textId="50679840" w:rsidR="003124FC" w:rsidRPr="00E75031" w:rsidRDefault="003124FC" w:rsidP="009B70A7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Las especificadas en los contratos de obras </w:t>
            </w:r>
          </w:p>
        </w:tc>
        <w:tc>
          <w:tcPr>
            <w:tcW w:w="823" w:type="pct"/>
            <w:vAlign w:val="center"/>
          </w:tcPr>
          <w:p w14:paraId="30505588" w14:textId="31489FF4" w:rsidR="003124FC" w:rsidRPr="00E75031" w:rsidRDefault="003124FC" w:rsidP="009B70A7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Los plazos programados dentro del contrato </w:t>
            </w:r>
          </w:p>
        </w:tc>
        <w:tc>
          <w:tcPr>
            <w:tcW w:w="973" w:type="pct"/>
            <w:vAlign w:val="center"/>
          </w:tcPr>
          <w:p w14:paraId="14EE162E" w14:textId="59973D9D" w:rsidR="003124FC" w:rsidRPr="00E75031" w:rsidRDefault="005B042E" w:rsidP="009B70A7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E75031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Ninguno </w:t>
            </w:r>
          </w:p>
        </w:tc>
        <w:tc>
          <w:tcPr>
            <w:tcW w:w="1070" w:type="pct"/>
            <w:vAlign w:val="center"/>
          </w:tcPr>
          <w:p w14:paraId="0CD5990A" w14:textId="427F24A5" w:rsidR="003124FC" w:rsidRPr="00E75031" w:rsidRDefault="005D22A1" w:rsidP="009B70A7">
            <w:pPr>
              <w:jc w:val="both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P</w:t>
            </w:r>
            <w:r w:rsidR="00C54A46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ara que las personas tengan un lugar seguro y adecuado para hacer ejercicio y mejorar su salud. </w:t>
            </w:r>
          </w:p>
        </w:tc>
      </w:tr>
    </w:tbl>
    <w:p w14:paraId="75ACA067" w14:textId="77777777" w:rsidR="004E679C" w:rsidRPr="004E679C" w:rsidRDefault="004E679C" w:rsidP="004E679C">
      <w:pPr>
        <w:spacing w:line="360" w:lineRule="auto"/>
        <w:rPr>
          <w:rFonts w:ascii="Arial" w:hAnsi="Arial" w:cs="Arial"/>
        </w:rPr>
      </w:pPr>
    </w:p>
    <w:p w14:paraId="7A929250" w14:textId="77777777" w:rsidR="004E679C" w:rsidRPr="00B338DB" w:rsidRDefault="004E679C" w:rsidP="004E679C">
      <w:pPr>
        <w:pStyle w:val="tablas"/>
        <w:rPr>
          <w:b w:val="0"/>
          <w:bCs/>
        </w:rPr>
      </w:pPr>
      <w:r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12</w:t>
      </w:r>
      <w:r w:rsidR="00241A9B">
        <w:rPr>
          <w:noProof/>
        </w:rPr>
        <w:fldChar w:fldCharType="end"/>
      </w:r>
      <w:r>
        <w:t xml:space="preserve">. </w:t>
      </w:r>
      <w:r w:rsidRPr="00B338DB">
        <w:rPr>
          <w:b w:val="0"/>
          <w:bCs/>
        </w:rPr>
        <w:t>Coherencia Interinstitucional.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2"/>
        <w:gridCol w:w="2543"/>
      </w:tblGrid>
      <w:tr w:rsidR="004E679C" w:rsidRPr="009B70A7" w14:paraId="28643E7B" w14:textId="77777777" w:rsidTr="00241A9B">
        <w:trPr>
          <w:trHeight w:val="771"/>
          <w:jc w:val="center"/>
        </w:trPr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640413DA" w14:textId="0DED1A3D" w:rsidR="004E679C" w:rsidRPr="009B70A7" w:rsidRDefault="00B338DB" w:rsidP="00241A9B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B70A7">
              <w:rPr>
                <w:rFonts w:ascii="Arial" w:hAnsi="Arial" w:cs="Arial"/>
                <w:bCs/>
                <w:lang w:val="es-ES_tradnl"/>
              </w:rPr>
              <w:t>Institución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0B7A77BA" w14:textId="10EC88CE" w:rsidR="004E679C" w:rsidRPr="009B70A7" w:rsidRDefault="00B338DB" w:rsidP="00241A9B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B70A7">
              <w:rPr>
                <w:rFonts w:ascii="Arial" w:hAnsi="Arial" w:cs="Arial"/>
                <w:bCs/>
                <w:lang w:val="es-ES_tradnl"/>
              </w:rPr>
              <w:t>Área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744FD2C3" w14:textId="541F1C14" w:rsidR="004E679C" w:rsidRPr="009B70A7" w:rsidRDefault="00B338DB" w:rsidP="00241A9B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B70A7">
              <w:rPr>
                <w:rFonts w:ascii="Arial" w:hAnsi="Arial" w:cs="Arial"/>
                <w:bCs/>
                <w:lang w:val="es-ES_tradnl"/>
              </w:rPr>
              <w:t>Responsabilidad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35558BE2" w14:textId="32D3E677" w:rsidR="004E679C" w:rsidRPr="009B70A7" w:rsidRDefault="00B338DB" w:rsidP="00241A9B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B70A7">
              <w:rPr>
                <w:rFonts w:ascii="Arial" w:hAnsi="Arial" w:cs="Arial"/>
                <w:bCs/>
                <w:lang w:val="es-ES_tradnl"/>
              </w:rPr>
              <w:t>Interactúa Con</w:t>
            </w:r>
          </w:p>
        </w:tc>
        <w:tc>
          <w:tcPr>
            <w:tcW w:w="2543" w:type="dxa"/>
            <w:shd w:val="clear" w:color="auto" w:fill="BFBFBF" w:themeFill="background1" w:themeFillShade="BF"/>
            <w:vAlign w:val="center"/>
          </w:tcPr>
          <w:p w14:paraId="2DE43F7C" w14:textId="0C5FB747" w:rsidR="004E679C" w:rsidRPr="009B70A7" w:rsidRDefault="00B338DB" w:rsidP="00241A9B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9B70A7">
              <w:rPr>
                <w:rFonts w:ascii="Arial" w:hAnsi="Arial" w:cs="Arial"/>
                <w:bCs/>
                <w:lang w:val="es-ES_tradnl"/>
              </w:rPr>
              <w:t>Mecanismos de Coordinación</w:t>
            </w:r>
          </w:p>
        </w:tc>
      </w:tr>
      <w:tr w:rsidR="004E679C" w:rsidRPr="009B70A7" w14:paraId="09180F6A" w14:textId="77777777" w:rsidTr="00241A9B">
        <w:trPr>
          <w:jc w:val="center"/>
        </w:trPr>
        <w:tc>
          <w:tcPr>
            <w:tcW w:w="2542" w:type="dxa"/>
          </w:tcPr>
          <w:p w14:paraId="28BDC4A2" w14:textId="36A1EE41" w:rsidR="004E679C" w:rsidRPr="009B70A7" w:rsidRDefault="003C68BF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9B70A7">
              <w:rPr>
                <w:rFonts w:ascii="Arial" w:hAnsi="Arial" w:cs="Arial"/>
                <w:b/>
                <w:bCs/>
                <w:lang w:val="es-ES_tradnl"/>
              </w:rPr>
              <w:t xml:space="preserve">No aplica </w:t>
            </w:r>
          </w:p>
        </w:tc>
        <w:tc>
          <w:tcPr>
            <w:tcW w:w="2542" w:type="dxa"/>
          </w:tcPr>
          <w:p w14:paraId="132D4D6D" w14:textId="77777777" w:rsidR="004E679C" w:rsidRPr="009B70A7" w:rsidRDefault="004E679C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42" w:type="dxa"/>
          </w:tcPr>
          <w:p w14:paraId="4C000884" w14:textId="77777777" w:rsidR="004E679C" w:rsidRPr="009B70A7" w:rsidRDefault="004E679C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42" w:type="dxa"/>
          </w:tcPr>
          <w:p w14:paraId="38539974" w14:textId="77777777" w:rsidR="004E679C" w:rsidRPr="009B70A7" w:rsidRDefault="004E679C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43" w:type="dxa"/>
          </w:tcPr>
          <w:p w14:paraId="7A32C763" w14:textId="77777777" w:rsidR="004E679C" w:rsidRPr="009B70A7" w:rsidRDefault="004E679C" w:rsidP="00241A9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4E679C" w:rsidRPr="009B70A7" w14:paraId="13EAA21D" w14:textId="77777777" w:rsidTr="00241A9B">
        <w:trPr>
          <w:jc w:val="center"/>
        </w:trPr>
        <w:tc>
          <w:tcPr>
            <w:tcW w:w="2542" w:type="dxa"/>
          </w:tcPr>
          <w:p w14:paraId="7F9C1B93" w14:textId="77777777" w:rsidR="004E679C" w:rsidRPr="009B70A7" w:rsidRDefault="004E679C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42" w:type="dxa"/>
          </w:tcPr>
          <w:p w14:paraId="22DAD482" w14:textId="77777777" w:rsidR="004E679C" w:rsidRPr="009B70A7" w:rsidRDefault="004E679C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42" w:type="dxa"/>
          </w:tcPr>
          <w:p w14:paraId="40174DAD" w14:textId="77777777" w:rsidR="004E679C" w:rsidRPr="009B70A7" w:rsidRDefault="004E679C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42" w:type="dxa"/>
          </w:tcPr>
          <w:p w14:paraId="590BC681" w14:textId="77777777" w:rsidR="004E679C" w:rsidRPr="009B70A7" w:rsidRDefault="004E679C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43" w:type="dxa"/>
          </w:tcPr>
          <w:p w14:paraId="33CB28D7" w14:textId="77777777" w:rsidR="004E679C" w:rsidRPr="009B70A7" w:rsidRDefault="004E679C" w:rsidP="00241A9B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55FF38BE" w14:textId="77777777" w:rsidR="00B338DB" w:rsidRDefault="00B338DB" w:rsidP="004E679C">
      <w:pPr>
        <w:spacing w:line="360" w:lineRule="auto"/>
        <w:rPr>
          <w:rFonts w:ascii="Arial" w:hAnsi="Arial" w:cs="Arial"/>
        </w:rPr>
      </w:pPr>
    </w:p>
    <w:p w14:paraId="3ECF505D" w14:textId="77777777" w:rsidR="003C68BF" w:rsidRDefault="003C68BF" w:rsidP="004E679C">
      <w:pPr>
        <w:spacing w:line="360" w:lineRule="auto"/>
        <w:rPr>
          <w:rFonts w:ascii="Arial" w:hAnsi="Arial" w:cs="Arial"/>
        </w:rPr>
      </w:pPr>
    </w:p>
    <w:p w14:paraId="5147D314" w14:textId="1D2C0A2C" w:rsidR="00B338DB" w:rsidRPr="00B338DB" w:rsidRDefault="00B338DB" w:rsidP="0012091B">
      <w:pPr>
        <w:pStyle w:val="Prrafodelista"/>
        <w:numPr>
          <w:ilvl w:val="0"/>
          <w:numId w:val="5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MATRIZ DE INDICADORES PARA RESULTADOS </w:t>
      </w:r>
    </w:p>
    <w:p w14:paraId="00E27E9A" w14:textId="77777777" w:rsidR="00B338DB" w:rsidRDefault="00B338DB" w:rsidP="00B338DB">
      <w:pPr>
        <w:pStyle w:val="tablas"/>
      </w:pPr>
      <w:r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13</w:t>
      </w:r>
      <w:r w:rsidR="00241A9B">
        <w:rPr>
          <w:noProof/>
        </w:rPr>
        <w:fldChar w:fldCharType="end"/>
      </w:r>
      <w:r>
        <w:t xml:space="preserve">. </w:t>
      </w:r>
      <w:r w:rsidRPr="00B338DB">
        <w:rPr>
          <w:b w:val="0"/>
          <w:bCs/>
        </w:rPr>
        <w:t>Matriz de Indicadores para Resultados.</w:t>
      </w:r>
    </w:p>
    <w:tbl>
      <w:tblPr>
        <w:tblStyle w:val="Tablaconcuadrcula"/>
        <w:tblW w:w="4970" w:type="pct"/>
        <w:jc w:val="center"/>
        <w:tblLook w:val="04A0" w:firstRow="1" w:lastRow="0" w:firstColumn="1" w:lastColumn="0" w:noHBand="0" w:noVBand="1"/>
      </w:tblPr>
      <w:tblGrid>
        <w:gridCol w:w="3332"/>
        <w:gridCol w:w="3666"/>
        <w:gridCol w:w="2503"/>
        <w:gridCol w:w="3415"/>
      </w:tblGrid>
      <w:tr w:rsidR="00F9606A" w:rsidRPr="009B1373" w14:paraId="016B5841" w14:textId="77777777" w:rsidTr="003C3A82">
        <w:trPr>
          <w:trHeight w:val="557"/>
          <w:jc w:val="center"/>
        </w:trPr>
        <w:tc>
          <w:tcPr>
            <w:tcW w:w="1290" w:type="pct"/>
            <w:shd w:val="clear" w:color="auto" w:fill="BFBFBF" w:themeFill="background1" w:themeFillShade="BF"/>
            <w:vAlign w:val="center"/>
          </w:tcPr>
          <w:p w14:paraId="2ED7F88F" w14:textId="4074D8FD" w:rsidR="00F9606A" w:rsidRPr="00B338DB" w:rsidRDefault="00F9606A" w:rsidP="00241A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338DB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Resumen Narrativo</w:t>
            </w:r>
          </w:p>
        </w:tc>
        <w:tc>
          <w:tcPr>
            <w:tcW w:w="1419" w:type="pct"/>
            <w:shd w:val="clear" w:color="auto" w:fill="BFBFBF" w:themeFill="background1" w:themeFillShade="BF"/>
            <w:vAlign w:val="center"/>
          </w:tcPr>
          <w:p w14:paraId="2E675616" w14:textId="0BF30FBD" w:rsidR="00F9606A" w:rsidRPr="00B338DB" w:rsidRDefault="00F9606A" w:rsidP="00241A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338DB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Indicadores</w:t>
            </w:r>
          </w:p>
        </w:tc>
        <w:tc>
          <w:tcPr>
            <w:tcW w:w="969" w:type="pct"/>
            <w:shd w:val="clear" w:color="auto" w:fill="BFBFBF" w:themeFill="background1" w:themeFillShade="BF"/>
            <w:vAlign w:val="center"/>
          </w:tcPr>
          <w:p w14:paraId="4D5E5ACD" w14:textId="7AD5B1B0" w:rsidR="00F9606A" w:rsidRPr="00B338DB" w:rsidRDefault="00F9606A" w:rsidP="00241A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338DB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Medios </w:t>
            </w: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</w:t>
            </w:r>
            <w:r w:rsidRPr="00B338DB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 Verificación</w:t>
            </w:r>
          </w:p>
        </w:tc>
        <w:tc>
          <w:tcPr>
            <w:tcW w:w="1322" w:type="pct"/>
            <w:shd w:val="clear" w:color="auto" w:fill="BFBFBF" w:themeFill="background1" w:themeFillShade="BF"/>
            <w:vAlign w:val="center"/>
          </w:tcPr>
          <w:p w14:paraId="37CE53A3" w14:textId="35C2747E" w:rsidR="00F9606A" w:rsidRPr="00B338DB" w:rsidRDefault="00F9606A" w:rsidP="00241A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338DB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Supuestos</w:t>
            </w:r>
          </w:p>
        </w:tc>
      </w:tr>
      <w:tr w:rsidR="00BC1F3A" w:rsidRPr="009B1373" w14:paraId="76D106BC" w14:textId="77777777" w:rsidTr="003C3A82">
        <w:trPr>
          <w:trHeight w:val="358"/>
          <w:jc w:val="center"/>
        </w:trPr>
        <w:tc>
          <w:tcPr>
            <w:tcW w:w="1290" w:type="pct"/>
          </w:tcPr>
          <w:p w14:paraId="4BD5EDAF" w14:textId="177B11F1" w:rsidR="00BC1F3A" w:rsidRPr="009B1373" w:rsidRDefault="00BC1F3A" w:rsidP="00BC1F3A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71B69">
              <w:rPr>
                <w:rFonts w:ascii="Arial" w:hAnsi="Arial" w:cs="Arial"/>
                <w:b/>
                <w:lang w:val="es-ES"/>
              </w:rPr>
              <w:t>Fin. -</w:t>
            </w:r>
            <w:r w:rsidRPr="00D71B69">
              <w:rPr>
                <w:rFonts w:ascii="Arial" w:hAnsi="Arial" w:cs="Arial"/>
                <w:lang w:val="es-ES"/>
              </w:rPr>
              <w:t xml:space="preserve"> Contribuir a mejorar la calidad de vida de la población mediante de la construcción y mantenimiento de infraestructura deportiva</w:t>
            </w:r>
            <w:r>
              <w:rPr>
                <w:rFonts w:ascii="Arial" w:hAnsi="Arial" w:cs="Arial"/>
                <w:lang w:val="es-ES"/>
              </w:rPr>
              <w:t xml:space="preserve"> y recreativa</w:t>
            </w:r>
            <w:r w:rsidRPr="00D71B69">
              <w:rPr>
                <w:rFonts w:ascii="Arial" w:hAnsi="Arial" w:cs="Arial"/>
                <w:lang w:val="es-ES"/>
              </w:rPr>
              <w:t xml:space="preserve">. </w:t>
            </w:r>
          </w:p>
        </w:tc>
        <w:tc>
          <w:tcPr>
            <w:tcW w:w="1419" w:type="pct"/>
          </w:tcPr>
          <w:p w14:paraId="690C325E" w14:textId="676BFC00" w:rsidR="00BC1F3A" w:rsidRPr="007623BB" w:rsidRDefault="00BC1F3A" w:rsidP="00BC1F3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1B69">
              <w:rPr>
                <w:rFonts w:ascii="Arial" w:eastAsiaTheme="minorEastAsia" w:hAnsi="Arial" w:cs="Arial"/>
                <w:lang w:eastAsia="es-MX"/>
              </w:rPr>
              <w:t>Porcentaje de espacios</w:t>
            </w:r>
            <w:r>
              <w:rPr>
                <w:rFonts w:ascii="Arial" w:eastAsiaTheme="minorEastAsia" w:hAnsi="Arial" w:cs="Arial"/>
                <w:lang w:eastAsia="es-MX"/>
              </w:rPr>
              <w:t xml:space="preserve"> deportivos </w:t>
            </w:r>
            <w:r w:rsidRPr="00D71B69">
              <w:rPr>
                <w:rFonts w:ascii="Arial" w:eastAsiaTheme="minorEastAsia" w:hAnsi="Arial" w:cs="Arial"/>
                <w:lang w:eastAsia="es-MX"/>
              </w:rPr>
              <w:t>públicos</w:t>
            </w:r>
            <w:r>
              <w:rPr>
                <w:rFonts w:ascii="Arial" w:eastAsiaTheme="minorEastAsia" w:hAnsi="Arial" w:cs="Arial"/>
                <w:lang w:eastAsia="es-MX"/>
              </w:rPr>
              <w:t xml:space="preserve"> </w:t>
            </w:r>
            <w:r w:rsidRPr="00D71B69">
              <w:rPr>
                <w:rFonts w:ascii="Arial" w:eastAsiaTheme="minorEastAsia" w:hAnsi="Arial" w:cs="Arial"/>
                <w:lang w:eastAsia="es-MX"/>
              </w:rPr>
              <w:t>atendidos con el programa</w:t>
            </w:r>
            <w:r>
              <w:rPr>
                <w:rFonts w:ascii="Arial" w:eastAsiaTheme="minorEastAsia" w:hAnsi="Arial" w:cs="Arial"/>
                <w:lang w:eastAsia="es-MX"/>
              </w:rPr>
              <w:t>.</w:t>
            </w:r>
            <w:r w:rsidRPr="00D71B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9" w:type="pct"/>
          </w:tcPr>
          <w:p w14:paraId="13F535F0" w14:textId="70F97E1A" w:rsidR="00BC1F3A" w:rsidRPr="009B1373" w:rsidRDefault="00BC1F3A" w:rsidP="00BC1F3A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01EAD">
              <w:rPr>
                <w:rFonts w:ascii="Arial" w:eastAsia="Arial" w:hAnsi="Arial" w:cs="Arial"/>
              </w:rPr>
              <w:t>Informe mensual de la DOOTSM.</w:t>
            </w:r>
          </w:p>
        </w:tc>
        <w:tc>
          <w:tcPr>
            <w:tcW w:w="1322" w:type="pct"/>
          </w:tcPr>
          <w:p w14:paraId="41230058" w14:textId="4CF60052" w:rsidR="00BC1F3A" w:rsidRPr="009B1373" w:rsidRDefault="00BC1F3A" w:rsidP="00BC1F3A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municipio cuenta con espacios deportivos públicos en buenas condiciones para beneficio de la población</w:t>
            </w:r>
            <w:r w:rsidRPr="00D71B69">
              <w:rPr>
                <w:rFonts w:ascii="Arial" w:eastAsia="Arial" w:hAnsi="Arial" w:cs="Arial"/>
              </w:rPr>
              <w:t>.</w:t>
            </w:r>
          </w:p>
        </w:tc>
      </w:tr>
      <w:tr w:rsidR="00BC1F3A" w:rsidRPr="009B1373" w14:paraId="7B0E3E7E" w14:textId="77777777" w:rsidTr="003C3A82">
        <w:trPr>
          <w:trHeight w:val="385"/>
          <w:jc w:val="center"/>
        </w:trPr>
        <w:tc>
          <w:tcPr>
            <w:tcW w:w="1290" w:type="pct"/>
          </w:tcPr>
          <w:p w14:paraId="275D1DF6" w14:textId="32A8A4DA" w:rsidR="00BC1F3A" w:rsidRPr="00107053" w:rsidRDefault="00BC1F3A" w:rsidP="00BC1F3A">
            <w:pPr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D71B69">
              <w:rPr>
                <w:rFonts w:ascii="Arial" w:hAnsi="Arial" w:cs="Arial"/>
                <w:b/>
                <w:lang w:val="es-ES"/>
              </w:rPr>
              <w:t>Propósito. –</w:t>
            </w:r>
            <w:r w:rsidRPr="00D71B69">
              <w:rPr>
                <w:rFonts w:ascii="Arial" w:hAnsi="Arial" w:cs="Arial"/>
                <w:lang w:val="es-ES"/>
              </w:rPr>
              <w:t xml:space="preserve">  Los espacios</w:t>
            </w:r>
            <w:r>
              <w:rPr>
                <w:rFonts w:ascii="Arial" w:hAnsi="Arial" w:cs="Arial"/>
                <w:lang w:val="es-ES"/>
              </w:rPr>
              <w:t xml:space="preserve"> deportivos y de esparcimiento con los que cuenta</w:t>
            </w:r>
            <w:r w:rsidRPr="00D71B69">
              <w:rPr>
                <w:rFonts w:ascii="Arial" w:hAnsi="Arial" w:cs="Arial"/>
                <w:lang w:val="es-ES"/>
              </w:rPr>
              <w:t xml:space="preserve"> el municipio </w:t>
            </w:r>
            <w:r>
              <w:rPr>
                <w:rFonts w:ascii="Arial" w:hAnsi="Arial" w:cs="Arial"/>
                <w:lang w:val="es-ES"/>
              </w:rPr>
              <w:t>se mantiene en buen estado, propiciando la convivencia familiar.</w:t>
            </w:r>
            <w:r w:rsidRPr="00D71B69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1419" w:type="pct"/>
          </w:tcPr>
          <w:p w14:paraId="3A532C33" w14:textId="3C1CCC73" w:rsidR="00BC1F3A" w:rsidRPr="00C972F1" w:rsidRDefault="00BC1F3A" w:rsidP="00BC1F3A">
            <w:p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6190">
              <w:rPr>
                <w:rFonts w:ascii="Arial" w:eastAsiaTheme="minorEastAsia" w:hAnsi="Arial" w:cs="Arial"/>
                <w:lang w:eastAsia="es-MX"/>
              </w:rPr>
              <w:t xml:space="preserve">Porcentaje de </w:t>
            </w:r>
            <w:r>
              <w:rPr>
                <w:rFonts w:ascii="Arial" w:eastAsiaTheme="minorEastAsia" w:hAnsi="Arial" w:cs="Arial"/>
                <w:lang w:eastAsia="es-MX"/>
              </w:rPr>
              <w:t>población beneficiada</w:t>
            </w:r>
            <w:r w:rsidRPr="00F56190">
              <w:rPr>
                <w:rFonts w:ascii="Arial" w:eastAsiaTheme="minorEastAsia" w:hAnsi="Arial" w:cs="Arial"/>
                <w:lang w:eastAsia="es-MX"/>
              </w:rPr>
              <w:t xml:space="preserve"> con el programa</w:t>
            </w:r>
            <w:r>
              <w:rPr>
                <w:rFonts w:ascii="Arial" w:eastAsiaTheme="minorEastAsia" w:hAnsi="Arial" w:cs="Arial"/>
                <w:lang w:eastAsia="es-MX"/>
              </w:rPr>
              <w:t>.</w:t>
            </w:r>
          </w:p>
        </w:tc>
        <w:tc>
          <w:tcPr>
            <w:tcW w:w="969" w:type="pct"/>
          </w:tcPr>
          <w:p w14:paraId="23D38575" w14:textId="5892E3AC" w:rsidR="00BC1F3A" w:rsidRPr="009B1373" w:rsidRDefault="00BC1F3A" w:rsidP="00BC1F3A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01EAD">
              <w:rPr>
                <w:rFonts w:ascii="Arial" w:eastAsia="Arial" w:hAnsi="Arial" w:cs="Arial"/>
              </w:rPr>
              <w:t>Informe mensual de la DOOTSM.</w:t>
            </w:r>
          </w:p>
        </w:tc>
        <w:tc>
          <w:tcPr>
            <w:tcW w:w="1322" w:type="pct"/>
          </w:tcPr>
          <w:p w14:paraId="04B3A6AF" w14:textId="163742C3" w:rsidR="00BC1F3A" w:rsidRPr="009B1373" w:rsidRDefault="00BC1F3A" w:rsidP="00BC1F3A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502DD">
              <w:rPr>
                <w:rFonts w:ascii="Arial" w:hAnsi="Arial" w:cs="Arial"/>
                <w:lang w:val="es-ES_tradnl"/>
              </w:rPr>
              <w:t xml:space="preserve">La población </w:t>
            </w:r>
            <w:r>
              <w:rPr>
                <w:rFonts w:ascii="Arial" w:hAnsi="Arial" w:cs="Arial"/>
                <w:lang w:val="es-ES_tradnl"/>
              </w:rPr>
              <w:t xml:space="preserve">convive </w:t>
            </w:r>
            <w:proofErr w:type="gramStart"/>
            <w:r>
              <w:rPr>
                <w:rFonts w:ascii="Arial" w:hAnsi="Arial" w:cs="Arial"/>
                <w:lang w:val="es-ES_tradnl"/>
              </w:rPr>
              <w:t>en  espacios</w:t>
            </w:r>
            <w:proofErr w:type="gramEnd"/>
            <w:r>
              <w:rPr>
                <w:rFonts w:ascii="Arial" w:hAnsi="Arial" w:cs="Arial"/>
                <w:lang w:val="es-ES_tradnl"/>
              </w:rPr>
              <w:t xml:space="preserve"> deportivos y recreativos seguros para todos.</w:t>
            </w:r>
          </w:p>
        </w:tc>
      </w:tr>
      <w:tr w:rsidR="00BC1F3A" w:rsidRPr="009B1373" w14:paraId="6AF933D2" w14:textId="77777777" w:rsidTr="003C3A82">
        <w:trPr>
          <w:trHeight w:val="358"/>
          <w:jc w:val="center"/>
        </w:trPr>
        <w:tc>
          <w:tcPr>
            <w:tcW w:w="1290" w:type="pct"/>
          </w:tcPr>
          <w:p w14:paraId="15F38A0E" w14:textId="6108F00E" w:rsidR="00BC1F3A" w:rsidRPr="009B1373" w:rsidRDefault="00BC1F3A" w:rsidP="00BC1F3A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56190">
              <w:rPr>
                <w:rFonts w:ascii="Arial" w:hAnsi="Arial" w:cs="Arial"/>
                <w:b/>
              </w:rPr>
              <w:t>Componente 1.</w:t>
            </w:r>
            <w:r w:rsidRPr="00F56190">
              <w:rPr>
                <w:rFonts w:ascii="Arial" w:hAnsi="Arial" w:cs="Arial"/>
              </w:rPr>
              <w:t xml:space="preserve"> </w:t>
            </w:r>
            <w:r w:rsidRPr="00F56190">
              <w:rPr>
                <w:rFonts w:ascii="Arial" w:hAnsi="Arial" w:cs="Arial"/>
                <w:bCs/>
              </w:rPr>
              <w:t>Acciones rea</w:t>
            </w:r>
            <w:r>
              <w:rPr>
                <w:rFonts w:ascii="Arial" w:hAnsi="Arial" w:cs="Arial"/>
                <w:bCs/>
              </w:rPr>
              <w:t xml:space="preserve">lizadas para el mejoramiento de la infraestructura y espacios deportivos públicos que conforman el municipio.  </w:t>
            </w:r>
            <w:r w:rsidRPr="00F5619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19" w:type="pct"/>
          </w:tcPr>
          <w:p w14:paraId="3B03F442" w14:textId="2EEE3249" w:rsidR="00BC1F3A" w:rsidRPr="00C972F1" w:rsidRDefault="00BC1F3A" w:rsidP="00BC1F3A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190">
              <w:rPr>
                <w:rFonts w:ascii="Arial" w:hAnsi="Arial" w:cs="Arial"/>
                <w:bCs/>
              </w:rPr>
              <w:t xml:space="preserve">Porcentaje de acciones ejecutadas para mejorar </w:t>
            </w:r>
            <w:r>
              <w:rPr>
                <w:rFonts w:ascii="Arial" w:eastAsiaTheme="minorEastAsia" w:hAnsi="Arial" w:cs="Arial"/>
                <w:bCs/>
                <w:lang w:eastAsia="es-MX"/>
              </w:rPr>
              <w:t>la infraestructura deportiva municipal.</w:t>
            </w:r>
          </w:p>
        </w:tc>
        <w:tc>
          <w:tcPr>
            <w:tcW w:w="969" w:type="pct"/>
          </w:tcPr>
          <w:p w14:paraId="21BE5228" w14:textId="1178928A" w:rsidR="00BC1F3A" w:rsidRPr="009B1373" w:rsidRDefault="00BC1F3A" w:rsidP="00BC1F3A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01EAD">
              <w:rPr>
                <w:rFonts w:ascii="Arial" w:eastAsia="Arial" w:hAnsi="Arial" w:cs="Arial"/>
              </w:rPr>
              <w:t>Informe mensual de la DOOTSM.</w:t>
            </w:r>
          </w:p>
        </w:tc>
        <w:tc>
          <w:tcPr>
            <w:tcW w:w="1322" w:type="pct"/>
          </w:tcPr>
          <w:p w14:paraId="1D629BA1" w14:textId="0FECA172" w:rsidR="00BC1F3A" w:rsidRPr="009B1373" w:rsidRDefault="00BC1F3A" w:rsidP="00BC1F3A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 rehabilita y se brinda mantenimiento adecuado a la infraestructura deportiva municipal para la conservación de esta</w:t>
            </w:r>
            <w:r w:rsidRPr="00B502DD">
              <w:rPr>
                <w:rFonts w:ascii="Arial" w:hAnsi="Arial" w:cs="Arial"/>
                <w:lang w:val="es-ES_tradnl"/>
              </w:rPr>
              <w:t xml:space="preserve">. </w:t>
            </w:r>
          </w:p>
        </w:tc>
      </w:tr>
      <w:tr w:rsidR="00107053" w:rsidRPr="009B1373" w14:paraId="400D2CC4" w14:textId="77777777" w:rsidTr="003C3A82">
        <w:trPr>
          <w:trHeight w:val="385"/>
          <w:jc w:val="center"/>
        </w:trPr>
        <w:tc>
          <w:tcPr>
            <w:tcW w:w="1290" w:type="pct"/>
          </w:tcPr>
          <w:p w14:paraId="176D6D49" w14:textId="55904BCC" w:rsidR="00107053" w:rsidRPr="00202F68" w:rsidRDefault="00107053" w:rsidP="00107053">
            <w:pPr>
              <w:spacing w:before="120" w:after="120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D5DCE">
              <w:rPr>
                <w:rFonts w:ascii="Arial" w:hAnsi="Arial" w:cs="Arial"/>
                <w:b/>
                <w:lang w:val="es-ES"/>
              </w:rPr>
              <w:t>Actividad</w:t>
            </w:r>
            <w:r>
              <w:rPr>
                <w:rFonts w:ascii="Arial" w:hAnsi="Arial" w:cs="Arial"/>
                <w:b/>
                <w:lang w:val="es-ES"/>
              </w:rPr>
              <w:t xml:space="preserve"> 1</w:t>
            </w:r>
            <w:r w:rsidRPr="006D5DCE">
              <w:rPr>
                <w:rFonts w:ascii="Arial" w:hAnsi="Arial" w:cs="Arial"/>
                <w:b/>
                <w:lang w:val="es-ES"/>
              </w:rPr>
              <w:t xml:space="preserve">.- </w:t>
            </w:r>
            <w:r w:rsidRPr="006D5DCE">
              <w:rPr>
                <w:rFonts w:ascii="Arial" w:hAnsi="Arial" w:cs="Arial"/>
                <w:bCs/>
                <w:lang w:val="es-ES"/>
              </w:rPr>
              <w:t xml:space="preserve">Acciones </w:t>
            </w:r>
            <w:r>
              <w:rPr>
                <w:rFonts w:ascii="Arial" w:hAnsi="Arial" w:cs="Arial"/>
                <w:bCs/>
                <w:lang w:val="es-ES"/>
              </w:rPr>
              <w:t xml:space="preserve">ejecutadas en localidades atendidas </w:t>
            </w:r>
            <w:r w:rsidRPr="008A36C9">
              <w:rPr>
                <w:rFonts w:ascii="Arial" w:hAnsi="Arial" w:cs="Arial"/>
                <w:bCs/>
                <w:lang w:val="es-ES"/>
              </w:rPr>
              <w:t>para</w:t>
            </w:r>
            <w:r>
              <w:rPr>
                <w:rFonts w:ascii="Arial" w:hAnsi="Arial" w:cs="Arial"/>
                <w:bCs/>
                <w:lang w:val="es-ES"/>
              </w:rPr>
              <w:t xml:space="preserve"> mantener en buen estado la infraestructura deportiva municipal.</w:t>
            </w:r>
          </w:p>
        </w:tc>
        <w:tc>
          <w:tcPr>
            <w:tcW w:w="1419" w:type="pct"/>
          </w:tcPr>
          <w:p w14:paraId="1BB8BAD6" w14:textId="77777777" w:rsidR="00107053" w:rsidRPr="00305CDE" w:rsidRDefault="00107053" w:rsidP="00107053">
            <w:pPr>
              <w:contextualSpacing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Porcentaje </w:t>
            </w:r>
            <w:r w:rsidRPr="00305CDE">
              <w:rPr>
                <w:rFonts w:ascii="Arial" w:hAnsi="Arial" w:cs="Arial"/>
                <w:lang w:val="es-ES"/>
              </w:rPr>
              <w:t xml:space="preserve">de </w:t>
            </w:r>
            <w:r>
              <w:rPr>
                <w:rFonts w:ascii="Arial" w:hAnsi="Arial" w:cs="Arial"/>
                <w:lang w:val="es-ES"/>
              </w:rPr>
              <w:t>localidades beneficiadas con el programa.</w:t>
            </w:r>
          </w:p>
          <w:p w14:paraId="5C063FFE" w14:textId="7F77765E" w:rsidR="00107053" w:rsidRPr="00202F68" w:rsidRDefault="00107053" w:rsidP="00107053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69" w:type="pct"/>
          </w:tcPr>
          <w:p w14:paraId="76D1CF22" w14:textId="5BA83246" w:rsidR="00107053" w:rsidRPr="009B1373" w:rsidRDefault="00BC1F3A" w:rsidP="00107053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71B69">
              <w:rPr>
                <w:rFonts w:ascii="Arial" w:eastAsia="Arial" w:hAnsi="Arial" w:cs="Arial"/>
              </w:rPr>
              <w:t>I</w:t>
            </w:r>
            <w:r w:rsidR="00107053" w:rsidRPr="00D71B69">
              <w:rPr>
                <w:rFonts w:ascii="Arial" w:eastAsia="Arial" w:hAnsi="Arial" w:cs="Arial"/>
              </w:rPr>
              <w:t>nforme mensual de la DOOTSM</w:t>
            </w:r>
            <w:r w:rsidR="00107053">
              <w:rPr>
                <w:rFonts w:ascii="Arial" w:eastAsia="Arial" w:hAnsi="Arial" w:cs="Arial"/>
              </w:rPr>
              <w:t>.</w:t>
            </w:r>
          </w:p>
        </w:tc>
        <w:tc>
          <w:tcPr>
            <w:tcW w:w="1322" w:type="pct"/>
          </w:tcPr>
          <w:p w14:paraId="6A043FB7" w14:textId="0CA4DD7E" w:rsidR="00107053" w:rsidRPr="009B1373" w:rsidRDefault="00107053" w:rsidP="00107053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 xml:space="preserve">El municipio mejora la infraestructura deportiva </w:t>
            </w:r>
            <w:proofErr w:type="gramStart"/>
            <w:r>
              <w:rPr>
                <w:rFonts w:ascii="Arial" w:hAnsi="Arial" w:cs="Arial"/>
                <w:lang w:val="es-ES"/>
              </w:rPr>
              <w:t>pública  de</w:t>
            </w:r>
            <w:proofErr w:type="gramEnd"/>
            <w:r>
              <w:rPr>
                <w:rFonts w:ascii="Arial" w:hAnsi="Arial" w:cs="Arial"/>
                <w:lang w:val="es-ES"/>
              </w:rPr>
              <w:t xml:space="preserve"> sus localidades.</w:t>
            </w:r>
          </w:p>
        </w:tc>
      </w:tr>
      <w:tr w:rsidR="00107053" w:rsidRPr="009B1373" w14:paraId="0C03385D" w14:textId="77777777" w:rsidTr="003C3A82">
        <w:trPr>
          <w:trHeight w:val="358"/>
          <w:jc w:val="center"/>
        </w:trPr>
        <w:tc>
          <w:tcPr>
            <w:tcW w:w="1290" w:type="pct"/>
          </w:tcPr>
          <w:p w14:paraId="16808F3B" w14:textId="2BD1D556" w:rsidR="00107053" w:rsidRPr="00202F68" w:rsidRDefault="00107053" w:rsidP="00107053">
            <w:p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F56190">
              <w:rPr>
                <w:rFonts w:ascii="Arial" w:hAnsi="Arial" w:cs="Arial"/>
                <w:b/>
              </w:rPr>
              <w:t>Actividad 2.-</w:t>
            </w:r>
            <w:r w:rsidRPr="00F56190">
              <w:rPr>
                <w:rFonts w:ascii="Arial" w:hAnsi="Arial" w:cs="Arial"/>
                <w:bCs/>
              </w:rPr>
              <w:t xml:space="preserve"> Asignación de presupuesto para la ejecución del programa </w:t>
            </w:r>
            <w:r>
              <w:rPr>
                <w:rFonts w:ascii="Arial" w:hAnsi="Arial" w:cs="Arial"/>
                <w:bCs/>
              </w:rPr>
              <w:t>Mejoramiento de la Infraestructura Deportiva y Recreativa</w:t>
            </w:r>
            <w:r w:rsidRPr="00F5619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19" w:type="pct"/>
          </w:tcPr>
          <w:p w14:paraId="5D038387" w14:textId="2BF1FE50" w:rsidR="00107053" w:rsidRPr="00202F68" w:rsidRDefault="00107053" w:rsidP="00107053">
            <w:pPr>
              <w:spacing w:before="120" w:after="120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6190">
              <w:rPr>
                <w:rFonts w:ascii="Arial" w:eastAsiaTheme="minorEastAsia" w:hAnsi="Arial" w:cs="Arial"/>
                <w:bCs/>
                <w:lang w:eastAsia="es-MX"/>
              </w:rPr>
              <w:t>Distribución del presupuesto para la ejecución del programa</w:t>
            </w:r>
            <w:r>
              <w:rPr>
                <w:rFonts w:ascii="Arial" w:eastAsiaTheme="minorEastAsia" w:hAnsi="Arial" w:cs="Arial"/>
                <w:bCs/>
                <w:lang w:eastAsia="es-MX"/>
              </w:rPr>
              <w:t xml:space="preserve"> Mejoramiento de la</w:t>
            </w:r>
            <w:r w:rsidRPr="00F56190">
              <w:rPr>
                <w:rFonts w:ascii="Arial" w:eastAsiaTheme="minorEastAsia" w:hAnsi="Arial" w:cs="Arial"/>
                <w:bCs/>
                <w:lang w:eastAsia="es-MX"/>
              </w:rPr>
              <w:t xml:space="preserve"> </w:t>
            </w:r>
            <w:r>
              <w:rPr>
                <w:rFonts w:ascii="Arial" w:hAnsi="Arial" w:cs="Arial"/>
                <w:bCs/>
              </w:rPr>
              <w:t>Infraestructura Deportiva y Recreativa</w:t>
            </w:r>
            <w:r w:rsidRPr="00F56190">
              <w:rPr>
                <w:rFonts w:ascii="Arial" w:eastAsiaTheme="minorEastAsia" w:hAnsi="Arial" w:cs="Arial"/>
                <w:bCs/>
                <w:lang w:eastAsia="es-MX"/>
              </w:rPr>
              <w:t>.</w:t>
            </w:r>
          </w:p>
        </w:tc>
        <w:tc>
          <w:tcPr>
            <w:tcW w:w="969" w:type="pct"/>
          </w:tcPr>
          <w:p w14:paraId="6AD9BB9D" w14:textId="6C47601C" w:rsidR="00107053" w:rsidRPr="009B1373" w:rsidRDefault="00107053" w:rsidP="00107053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56190">
              <w:rPr>
                <w:rFonts w:ascii="Arial" w:hAnsi="Arial" w:cs="Arial"/>
              </w:rPr>
              <w:t>Decreto de presupuesto de egresos inicial 202</w:t>
            </w:r>
            <w:r w:rsidR="00BC1F3A">
              <w:rPr>
                <w:rFonts w:ascii="Arial" w:hAnsi="Arial" w:cs="Arial"/>
              </w:rPr>
              <w:t>3</w:t>
            </w:r>
            <w:r w:rsidRPr="00F56190">
              <w:rPr>
                <w:rFonts w:ascii="Arial" w:hAnsi="Arial" w:cs="Arial"/>
              </w:rPr>
              <w:t xml:space="preserve"> del municipio de Tenosique.</w:t>
            </w:r>
          </w:p>
        </w:tc>
        <w:tc>
          <w:tcPr>
            <w:tcW w:w="1322" w:type="pct"/>
          </w:tcPr>
          <w:p w14:paraId="3DFF739E" w14:textId="4D2F4AB8" w:rsidR="00107053" w:rsidRPr="009B1373" w:rsidRDefault="00107053" w:rsidP="00107053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56190">
              <w:rPr>
                <w:rFonts w:ascii="Arial" w:hAnsi="Arial" w:cs="Arial"/>
              </w:rPr>
              <w:t>Cumplimiento en tiempo y forma de las actividades a realizar durante el año del programa.</w:t>
            </w:r>
          </w:p>
        </w:tc>
      </w:tr>
    </w:tbl>
    <w:p w14:paraId="6AACC478" w14:textId="77777777" w:rsidR="00B338DB" w:rsidRDefault="00B338DB" w:rsidP="00B338DB">
      <w:pPr>
        <w:pStyle w:val="tablas"/>
      </w:pPr>
      <w:r>
        <w:lastRenderedPageBreak/>
        <w:t xml:space="preserve">Formato </w:t>
      </w:r>
      <w:r w:rsidR="00241A9B">
        <w:fldChar w:fldCharType="begin"/>
      </w:r>
      <w:r w:rsidR="00241A9B">
        <w:instrText xml:space="preserve"> SEQ Formato \* ARABIC </w:instrText>
      </w:r>
      <w:r w:rsidR="00241A9B">
        <w:fldChar w:fldCharType="separate"/>
      </w:r>
      <w:r>
        <w:rPr>
          <w:noProof/>
        </w:rPr>
        <w:t>14</w:t>
      </w:r>
      <w:r w:rsidR="00241A9B">
        <w:rPr>
          <w:noProof/>
        </w:rPr>
        <w:fldChar w:fldCharType="end"/>
      </w:r>
      <w:r>
        <w:t>.</w:t>
      </w:r>
      <w:r w:rsidRPr="00B338DB">
        <w:rPr>
          <w:b w:val="0"/>
          <w:bCs/>
        </w:rPr>
        <w:t xml:space="preserve"> Formato de Documentación de Indicadores de los MML - MIR Propuestos Indicadores para Resultados (MIR).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213"/>
        <w:gridCol w:w="172"/>
        <w:gridCol w:w="912"/>
        <w:gridCol w:w="1177"/>
        <w:gridCol w:w="572"/>
        <w:gridCol w:w="416"/>
        <w:gridCol w:w="156"/>
        <w:gridCol w:w="2011"/>
        <w:gridCol w:w="842"/>
        <w:gridCol w:w="239"/>
        <w:gridCol w:w="1084"/>
        <w:gridCol w:w="2165"/>
      </w:tblGrid>
      <w:tr w:rsidR="004A4B8D" w:rsidRPr="00F6640E" w14:paraId="085DEA8C" w14:textId="77777777" w:rsidTr="00241A9B">
        <w:trPr>
          <w:trHeight w:val="3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3EF64265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bookmarkStart w:id="0" w:name="_Hlk140150005"/>
            <w:r w:rsidRPr="00F6640E">
              <w:rPr>
                <w:rFonts w:ascii="Arial" w:hAnsi="Arial" w:cs="Arial"/>
                <w:b/>
                <w:lang w:val="es-ES_tradnl"/>
              </w:rPr>
              <w:t>FORMATO DE DOCUMENTACIÓN DE INDICADORES DE LOS MML-MIR</w:t>
            </w:r>
          </w:p>
        </w:tc>
      </w:tr>
      <w:tr w:rsidR="004A4B8D" w:rsidRPr="00F6640E" w14:paraId="73B4B0B0" w14:textId="77777777" w:rsidTr="00241A9B">
        <w:trPr>
          <w:trHeight w:val="340"/>
          <w:jc w:val="center"/>
        </w:trPr>
        <w:tc>
          <w:tcPr>
            <w:tcW w:w="1667" w:type="pct"/>
            <w:gridSpan w:val="7"/>
            <w:vMerge w:val="restart"/>
            <w:vAlign w:val="center"/>
          </w:tcPr>
          <w:p w14:paraId="15FBA5C6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ML-MIR: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667" w:type="pct"/>
            <w:gridSpan w:val="5"/>
            <w:vAlign w:val="center"/>
          </w:tcPr>
          <w:p w14:paraId="72135725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4"/>
            <w:vAlign w:val="center"/>
          </w:tcPr>
          <w:p w14:paraId="6B032BD0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4A4B8D" w:rsidRPr="00F6640E" w14:paraId="5DF38A44" w14:textId="77777777" w:rsidTr="00241A9B">
        <w:trPr>
          <w:trHeight w:val="340"/>
          <w:jc w:val="center"/>
        </w:trPr>
        <w:tc>
          <w:tcPr>
            <w:tcW w:w="1667" w:type="pct"/>
            <w:gridSpan w:val="7"/>
            <w:vMerge/>
            <w:vAlign w:val="center"/>
          </w:tcPr>
          <w:p w14:paraId="75EB3FF4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</w:tcPr>
          <w:p w14:paraId="5D0162C2" w14:textId="03338635" w:rsidR="004A4B8D" w:rsidRPr="00724E36" w:rsidRDefault="009B70A7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K</w:t>
            </w:r>
            <w:r w:rsidR="004A4B8D" w:rsidRPr="0095407F">
              <w:rPr>
                <w:rFonts w:ascii="Arial" w:hAnsi="Arial" w:cs="Arial"/>
                <w:b/>
                <w:bCs/>
                <w:lang w:val="es-ES_tradnl"/>
              </w:rPr>
              <w:t>021</w:t>
            </w:r>
          </w:p>
        </w:tc>
        <w:tc>
          <w:tcPr>
            <w:tcW w:w="1666" w:type="pct"/>
            <w:gridSpan w:val="4"/>
          </w:tcPr>
          <w:p w14:paraId="193694B4" w14:textId="77777777" w:rsidR="004A4B8D" w:rsidRPr="0095407F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M</w:t>
            </w:r>
            <w:r w:rsidRPr="0095407F">
              <w:rPr>
                <w:rFonts w:ascii="Arial" w:hAnsi="Arial" w:cs="Arial"/>
                <w:b/>
                <w:bCs/>
                <w:lang w:val="es-ES_tradnl"/>
              </w:rPr>
              <w:t xml:space="preserve">ejoramiento de la infraestructura deportiva y recreativa </w:t>
            </w:r>
          </w:p>
        </w:tc>
      </w:tr>
      <w:tr w:rsidR="004A4B8D" w:rsidRPr="00F6640E" w14:paraId="672C4A1C" w14:textId="77777777" w:rsidTr="00241A9B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30C3A7A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Datos de identificación del Indicador: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BD2AB6">
              <w:rPr>
                <w:rFonts w:ascii="Arial" w:hAnsi="Arial" w:cs="Arial"/>
                <w:b/>
                <w:bCs/>
                <w:lang w:val="es-ES_tradnl"/>
              </w:rPr>
              <w:t>FIN</w:t>
            </w:r>
          </w:p>
        </w:tc>
      </w:tr>
      <w:tr w:rsidR="004A4B8D" w:rsidRPr="00F6640E" w14:paraId="12ED13D1" w14:textId="77777777" w:rsidTr="00241A9B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292414AD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9"/>
            <w:vAlign w:val="center"/>
          </w:tcPr>
          <w:p w14:paraId="6839F807" w14:textId="77777777" w:rsidR="004A4B8D" w:rsidRPr="003E1ADF" w:rsidRDefault="004A4B8D" w:rsidP="00241A9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3E1ADF">
              <w:rPr>
                <w:rFonts w:ascii="Arial" w:eastAsiaTheme="minorEastAsia" w:hAnsi="Arial" w:cs="Arial"/>
                <w:b/>
                <w:lang w:eastAsia="es-MX"/>
              </w:rPr>
              <w:t xml:space="preserve">Porcentaje de espacios </w:t>
            </w:r>
            <w:r>
              <w:rPr>
                <w:rFonts w:ascii="Arial" w:eastAsiaTheme="minorEastAsia" w:hAnsi="Arial" w:cs="Arial"/>
                <w:b/>
                <w:lang w:eastAsia="es-MX"/>
              </w:rPr>
              <w:t xml:space="preserve">deportivos </w:t>
            </w:r>
            <w:r w:rsidRPr="003E1ADF">
              <w:rPr>
                <w:rFonts w:ascii="Arial" w:eastAsiaTheme="minorEastAsia" w:hAnsi="Arial" w:cs="Arial"/>
                <w:b/>
                <w:lang w:eastAsia="es-MX"/>
              </w:rPr>
              <w:t>públicos atendidos con el programa</w:t>
            </w:r>
            <w:r w:rsidRPr="003E1ADF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A4B8D" w:rsidRPr="00F6640E" w14:paraId="186E2CFA" w14:textId="77777777" w:rsidTr="00241A9B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2C1DE24A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117EEE8D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4D925D81" w14:textId="77777777" w:rsidR="004A4B8D" w:rsidRPr="00D93616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D93616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031A063E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Eficiencia</w:t>
            </w:r>
          </w:p>
        </w:tc>
      </w:tr>
      <w:tr w:rsidR="004A4B8D" w:rsidRPr="00F6640E" w14:paraId="7A9626ED" w14:textId="77777777" w:rsidTr="00241A9B">
        <w:trPr>
          <w:trHeight w:val="552"/>
          <w:jc w:val="center"/>
        </w:trPr>
        <w:tc>
          <w:tcPr>
            <w:tcW w:w="729" w:type="pct"/>
            <w:vAlign w:val="center"/>
          </w:tcPr>
          <w:p w14:paraId="55C02BFE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</w:tcPr>
          <w:p w14:paraId="48649075" w14:textId="77777777" w:rsidR="004A4B8D" w:rsidRDefault="004A4B8D" w:rsidP="00241A9B">
            <w:pPr>
              <w:jc w:val="both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5506A288" w14:textId="77777777" w:rsidR="004A4B8D" w:rsidRPr="009239C2" w:rsidRDefault="004A4B8D" w:rsidP="00241A9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24E36">
              <w:rPr>
                <w:rFonts w:ascii="Arial" w:eastAsia="Arial" w:hAnsi="Arial" w:cs="Arial"/>
                <w:b/>
                <w:bCs/>
              </w:rPr>
              <w:t>s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724E36">
              <w:rPr>
                <w:rFonts w:ascii="Arial" w:eastAsia="Arial" w:hAnsi="Arial" w:cs="Arial"/>
                <w:b/>
                <w:bCs/>
              </w:rPr>
              <w:t>e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  <w:lang w:val="es-419"/>
              </w:rPr>
              <w:t>I</w:t>
            </w:r>
            <w:r w:rsidRPr="00724E36">
              <w:rPr>
                <w:rFonts w:ascii="Arial" w:eastAsia="Arial" w:hAnsi="Arial" w:cs="Arial"/>
                <w:b/>
                <w:bCs/>
                <w:lang w:val="es-419"/>
              </w:rPr>
              <w:t>n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di</w:t>
            </w:r>
            <w:r w:rsidRPr="00724E36">
              <w:rPr>
                <w:rFonts w:ascii="Arial" w:eastAsia="Arial" w:hAnsi="Arial" w:cs="Arial"/>
                <w:b/>
                <w:bCs/>
                <w:lang w:val="es-419"/>
              </w:rPr>
              <w:t>ca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lang w:val="es-419"/>
              </w:rPr>
              <w:t>or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noProof/>
                <w:spacing w:val="-4"/>
              </w:rPr>
              <w:t>mi</w:t>
            </w:r>
            <w:r w:rsidRPr="00724E36">
              <w:rPr>
                <w:rFonts w:ascii="Arial" w:eastAsia="Arial" w:hAnsi="Arial" w:cs="Arial"/>
                <w:b/>
                <w:bCs/>
                <w:noProof/>
              </w:rPr>
              <w:t xml:space="preserve">de </w:t>
            </w:r>
            <w:r>
              <w:rPr>
                <w:rFonts w:ascii="Arial" w:eastAsia="Arial" w:hAnsi="Arial" w:cs="Arial"/>
                <w:b/>
                <w:bCs/>
                <w:noProof/>
              </w:rPr>
              <w:t>el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 porcentaje</w:t>
            </w:r>
            <w:r w:rsidRPr="003E1ADF">
              <w:rPr>
                <w:rFonts w:ascii="Arial" w:eastAsiaTheme="minorEastAsia" w:hAnsi="Arial" w:cs="Arial"/>
                <w:b/>
                <w:lang w:eastAsia="es-MX"/>
              </w:rPr>
              <w:t xml:space="preserve"> de espacios </w:t>
            </w:r>
            <w:r>
              <w:rPr>
                <w:rFonts w:ascii="Arial" w:eastAsiaTheme="minorEastAsia" w:hAnsi="Arial" w:cs="Arial"/>
                <w:b/>
                <w:lang w:eastAsia="es-MX"/>
              </w:rPr>
              <w:t xml:space="preserve">deportivos </w:t>
            </w:r>
            <w:r w:rsidRPr="003E1ADF">
              <w:rPr>
                <w:rFonts w:ascii="Arial" w:eastAsiaTheme="minorEastAsia" w:hAnsi="Arial" w:cs="Arial"/>
                <w:b/>
                <w:lang w:eastAsia="es-MX"/>
              </w:rPr>
              <w:t>públicos atendidos con el programa</w:t>
            </w:r>
            <w:r>
              <w:rPr>
                <w:rFonts w:ascii="Arial" w:eastAsiaTheme="minorEastAsia" w:hAnsi="Arial" w:cs="Arial"/>
                <w:b/>
                <w:lang w:eastAsia="es-MX"/>
              </w:rPr>
              <w:t>.</w:t>
            </w:r>
          </w:p>
        </w:tc>
      </w:tr>
      <w:tr w:rsidR="004A4B8D" w:rsidRPr="00F6640E" w14:paraId="7D018D7F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6D604509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13"/>
            <w:vAlign w:val="center"/>
          </w:tcPr>
          <w:p w14:paraId="21455CB0" w14:textId="67D0512A" w:rsidR="004A4B8D" w:rsidRPr="003E1ADF" w:rsidRDefault="004A4B8D" w:rsidP="00241A9B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3E1ADF">
              <w:rPr>
                <w:rFonts w:ascii="Arial" w:hAnsi="Arial" w:cs="Arial"/>
                <w:b/>
                <w:lang w:val="es-ES"/>
              </w:rPr>
              <w:t>(Número de espacios</w:t>
            </w:r>
            <w:r>
              <w:rPr>
                <w:rFonts w:ascii="Arial" w:hAnsi="Arial" w:cs="Arial"/>
                <w:b/>
                <w:lang w:val="es-ES"/>
              </w:rPr>
              <w:t xml:space="preserve"> deportivos</w:t>
            </w:r>
            <w:r w:rsidRPr="003E1ADF">
              <w:rPr>
                <w:rFonts w:ascii="Arial" w:hAnsi="Arial" w:cs="Arial"/>
                <w:b/>
                <w:lang w:val="es-ES"/>
              </w:rPr>
              <w:t xml:space="preserve"> públicos beneficiadas con el programa en 202</w:t>
            </w:r>
            <w:r w:rsidR="002C349D">
              <w:rPr>
                <w:rFonts w:ascii="Arial" w:hAnsi="Arial" w:cs="Arial"/>
                <w:b/>
                <w:lang w:val="es-ES"/>
              </w:rPr>
              <w:t>3</w:t>
            </w:r>
            <w:r w:rsidRPr="003E1ADF">
              <w:rPr>
                <w:rFonts w:ascii="Arial" w:hAnsi="Arial" w:cs="Arial"/>
                <w:b/>
                <w:lang w:val="es-ES"/>
              </w:rPr>
              <w:t xml:space="preserve"> / Total de espacios</w:t>
            </w:r>
            <w:r>
              <w:rPr>
                <w:rFonts w:ascii="Arial" w:hAnsi="Arial" w:cs="Arial"/>
                <w:b/>
                <w:lang w:val="es-ES"/>
              </w:rPr>
              <w:t xml:space="preserve"> deportivos</w:t>
            </w:r>
            <w:r w:rsidRPr="003E1ADF">
              <w:rPr>
                <w:rFonts w:ascii="Arial" w:hAnsi="Arial" w:cs="Arial"/>
                <w:b/>
                <w:lang w:val="es-ES"/>
              </w:rPr>
              <w:t xml:space="preserve"> públicos programados en 202</w:t>
            </w:r>
            <w:r w:rsidR="002C349D">
              <w:rPr>
                <w:rFonts w:ascii="Arial" w:hAnsi="Arial" w:cs="Arial"/>
                <w:b/>
                <w:lang w:val="es-ES"/>
              </w:rPr>
              <w:t>3</w:t>
            </w:r>
            <w:r w:rsidRPr="003E1ADF">
              <w:rPr>
                <w:rFonts w:ascii="Arial" w:hAnsi="Arial" w:cs="Arial"/>
                <w:b/>
                <w:lang w:val="es-ES"/>
              </w:rPr>
              <w:t>) x 100</w:t>
            </w:r>
          </w:p>
        </w:tc>
      </w:tr>
      <w:tr w:rsidR="004A4B8D" w:rsidRPr="00F6640E" w14:paraId="670E84F4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3F9E3EDE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6"/>
            <w:vAlign w:val="center"/>
          </w:tcPr>
          <w:p w14:paraId="34DE9CB2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Po</w:t>
            </w:r>
            <w:r>
              <w:rPr>
                <w:rFonts w:ascii="Arial" w:hAnsi="Arial" w:cs="Arial"/>
                <w:b/>
                <w:bCs/>
                <w:lang w:val="es-ES_tradnl"/>
              </w:rPr>
              <w:t>rcentaje</w:t>
            </w:r>
          </w:p>
        </w:tc>
        <w:tc>
          <w:tcPr>
            <w:tcW w:w="1318" w:type="pct"/>
            <w:gridSpan w:val="4"/>
            <w:vAlign w:val="center"/>
          </w:tcPr>
          <w:p w14:paraId="5B2E2E88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15BBF764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4A4B8D" w:rsidRPr="00F6640E" w14:paraId="759433EE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330F6560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6"/>
            <w:vAlign w:val="center"/>
          </w:tcPr>
          <w:p w14:paraId="70B0DA74" w14:textId="77777777" w:rsidR="004A4B8D" w:rsidRPr="00BD2AB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D2AB6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4BB99864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2A17FEBC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N/A</w:t>
            </w:r>
          </w:p>
        </w:tc>
      </w:tr>
      <w:tr w:rsidR="004A4B8D" w:rsidRPr="00F6640E" w14:paraId="7DBF90BE" w14:textId="77777777" w:rsidTr="00241A9B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51993628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4A4B8D" w:rsidRPr="00F6640E" w14:paraId="5B4CE8D5" w14:textId="77777777" w:rsidTr="00241A9B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3920BEA9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383F3A21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3"/>
            <w:vAlign w:val="center"/>
          </w:tcPr>
          <w:p w14:paraId="6CA5CA91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2F5920ED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F6640E">
              <w:rPr>
                <w:rFonts w:ascii="Arial" w:hAnsi="Arial" w:cs="Arial"/>
                <w:lang w:val="es-ES_tradnl"/>
              </w:rPr>
              <w:t>Monitoreable</w:t>
            </w:r>
            <w:proofErr w:type="spellEnd"/>
          </w:p>
        </w:tc>
        <w:tc>
          <w:tcPr>
            <w:tcW w:w="833" w:type="pct"/>
            <w:gridSpan w:val="3"/>
            <w:vAlign w:val="center"/>
          </w:tcPr>
          <w:p w14:paraId="0950EE81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00DA8C81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4A4B8D" w:rsidRPr="00724E36" w14:paraId="0903257D" w14:textId="77777777" w:rsidTr="00241A9B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308D2785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5" w:type="pct"/>
            <w:gridSpan w:val="5"/>
            <w:vAlign w:val="center"/>
          </w:tcPr>
          <w:p w14:paraId="3231ED16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406141AE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6E217E22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15F0DAF6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540CC58A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</w:tr>
      <w:tr w:rsidR="004A4B8D" w:rsidRPr="00F6640E" w14:paraId="4151225C" w14:textId="77777777" w:rsidTr="00241A9B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58C1E488" w14:textId="2A7F539F" w:rsidR="004A4B8D" w:rsidRPr="00267A2E" w:rsidRDefault="004A4B8D" w:rsidP="00241A9B">
            <w:pPr>
              <w:jc w:val="both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 (Algoritmo):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S_tradnl"/>
              </w:rPr>
              <w:t>PEDPAP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EDPBP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202</w:t>
            </w:r>
            <w:r w:rsidR="002C349D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TEDPP202</w:t>
            </w:r>
            <w:r w:rsidR="002C349D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)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X</w:t>
            </w:r>
            <w:r w:rsidRPr="00724E36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1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724E36">
              <w:rPr>
                <w:rFonts w:ascii="Arial" w:eastAsia="Arial" w:hAnsi="Arial" w:cs="Arial"/>
                <w:b/>
                <w:bCs/>
              </w:rPr>
              <w:t>0</w:t>
            </w:r>
          </w:p>
          <w:p w14:paraId="2169111F" w14:textId="77777777" w:rsidR="004A4B8D" w:rsidRPr="00724E36" w:rsidRDefault="004A4B8D" w:rsidP="00241A9B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b/>
                <w:bCs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NDE</w:t>
            </w:r>
            <w:r w:rsidRPr="00724E36">
              <w:rPr>
                <w:rFonts w:ascii="Arial" w:eastAsia="Arial" w:hAnsi="Arial" w:cs="Arial"/>
                <w:b/>
                <w:bCs/>
              </w:rPr>
              <w:t>:</w:t>
            </w:r>
          </w:p>
          <w:p w14:paraId="56C29253" w14:textId="77777777" w:rsidR="004A4B8D" w:rsidRDefault="004A4B8D" w:rsidP="00241A9B">
            <w:pPr>
              <w:spacing w:before="2" w:line="240" w:lineRule="exact"/>
              <w:ind w:right="2024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PEDPAP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S_tradnl"/>
              </w:rPr>
              <w:t>Porcentaje</w:t>
            </w:r>
            <w:r w:rsidRPr="003E1ADF">
              <w:rPr>
                <w:rFonts w:ascii="Arial" w:eastAsiaTheme="minorEastAsia" w:hAnsi="Arial" w:cs="Arial"/>
                <w:b/>
                <w:lang w:eastAsia="es-MX"/>
              </w:rPr>
              <w:t xml:space="preserve"> de espacios</w:t>
            </w:r>
            <w:r>
              <w:rPr>
                <w:rFonts w:ascii="Arial" w:eastAsiaTheme="minorEastAsia" w:hAnsi="Arial" w:cs="Arial"/>
                <w:b/>
                <w:lang w:eastAsia="es-MX"/>
              </w:rPr>
              <w:t xml:space="preserve"> deportivos</w:t>
            </w:r>
            <w:r w:rsidRPr="003E1ADF">
              <w:rPr>
                <w:rFonts w:ascii="Arial" w:eastAsiaTheme="minorEastAsia" w:hAnsi="Arial" w:cs="Arial"/>
                <w:b/>
                <w:lang w:eastAsia="es-MX"/>
              </w:rPr>
              <w:t xml:space="preserve"> públicos atendidos con el programa</w:t>
            </w:r>
            <w:r>
              <w:rPr>
                <w:rFonts w:ascii="Arial" w:eastAsiaTheme="minorEastAsia" w:hAnsi="Arial" w:cs="Arial"/>
                <w:b/>
                <w:lang w:eastAsia="es-MX"/>
              </w:rPr>
              <w:t>.</w:t>
            </w:r>
          </w:p>
          <w:p w14:paraId="01745F9C" w14:textId="6A01904E" w:rsidR="004A4B8D" w:rsidRPr="00724E36" w:rsidRDefault="004A4B8D" w:rsidP="00241A9B">
            <w:pPr>
              <w:spacing w:before="2" w:line="240" w:lineRule="exact"/>
              <w:ind w:right="202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EDPBP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202</w:t>
            </w:r>
            <w:r w:rsidR="002C349D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= </w:t>
            </w:r>
            <w:r w:rsidRPr="003E1ADF">
              <w:rPr>
                <w:rFonts w:ascii="Arial" w:hAnsi="Arial" w:cs="Arial"/>
                <w:b/>
                <w:lang w:val="es-ES"/>
              </w:rPr>
              <w:t>Número de espacios</w:t>
            </w:r>
            <w:r>
              <w:rPr>
                <w:rFonts w:ascii="Arial" w:hAnsi="Arial" w:cs="Arial"/>
                <w:b/>
                <w:lang w:val="es-ES"/>
              </w:rPr>
              <w:t xml:space="preserve"> deportivos</w:t>
            </w:r>
            <w:r w:rsidRPr="003E1ADF">
              <w:rPr>
                <w:rFonts w:ascii="Arial" w:hAnsi="Arial" w:cs="Arial"/>
                <w:b/>
                <w:lang w:val="es-ES"/>
              </w:rPr>
              <w:t xml:space="preserve"> públicos beneficiadas con el programa en 202</w:t>
            </w:r>
            <w:r w:rsidR="008B42E5">
              <w:rPr>
                <w:rFonts w:ascii="Arial" w:hAnsi="Arial" w:cs="Arial"/>
                <w:b/>
                <w:lang w:val="es-ES"/>
              </w:rPr>
              <w:t>3</w:t>
            </w:r>
            <w:r>
              <w:rPr>
                <w:rFonts w:ascii="Arial" w:hAnsi="Arial" w:cs="Arial"/>
                <w:b/>
                <w:lang w:val="es-ES"/>
              </w:rPr>
              <w:t>.</w:t>
            </w:r>
          </w:p>
          <w:p w14:paraId="688494E6" w14:textId="7B708925" w:rsidR="004A4B8D" w:rsidRPr="00F6640E" w:rsidRDefault="004A4B8D" w:rsidP="00241A9B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</w:rPr>
              <w:t>TEDPP202</w:t>
            </w:r>
            <w:r w:rsidR="002C349D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E1ADF">
              <w:rPr>
                <w:rFonts w:ascii="Arial" w:hAnsi="Arial" w:cs="Arial"/>
                <w:b/>
                <w:lang w:val="es-ES"/>
              </w:rPr>
              <w:t>Total de espacios</w:t>
            </w:r>
            <w:r>
              <w:rPr>
                <w:rFonts w:ascii="Arial" w:hAnsi="Arial" w:cs="Arial"/>
                <w:b/>
                <w:lang w:val="es-ES"/>
              </w:rPr>
              <w:t xml:space="preserve"> deportivos</w:t>
            </w:r>
            <w:r w:rsidRPr="003E1ADF">
              <w:rPr>
                <w:rFonts w:ascii="Arial" w:hAnsi="Arial" w:cs="Arial"/>
                <w:b/>
                <w:lang w:val="es-ES"/>
              </w:rPr>
              <w:t xml:space="preserve"> públicos programados en 202</w:t>
            </w:r>
            <w:r w:rsidR="008B42E5">
              <w:rPr>
                <w:rFonts w:ascii="Arial" w:hAnsi="Arial" w:cs="Arial"/>
                <w:b/>
                <w:lang w:val="es-ES"/>
              </w:rPr>
              <w:t>3</w:t>
            </w:r>
            <w:r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4A4B8D" w:rsidRPr="00F6640E" w14:paraId="740A9D98" w14:textId="77777777" w:rsidTr="00241A9B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5D8FE32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4A4B8D" w:rsidRPr="00F6640E" w14:paraId="6A897544" w14:textId="77777777" w:rsidTr="00241A9B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564CBA2B" w14:textId="77777777" w:rsidR="004A4B8D" w:rsidRPr="00F6640E" w:rsidRDefault="004A4B8D" w:rsidP="00241A9B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588ED777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</w:tcPr>
          <w:p w14:paraId="7AECD3E2" w14:textId="6E22B28E" w:rsidR="004A4B8D" w:rsidRPr="00D93616" w:rsidRDefault="004A4B8D" w:rsidP="00241A9B">
            <w:pPr>
              <w:spacing w:before="2" w:line="240" w:lineRule="exact"/>
              <w:ind w:right="202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3E1ADF">
              <w:rPr>
                <w:rFonts w:ascii="Arial" w:hAnsi="Arial" w:cs="Arial"/>
                <w:b/>
                <w:lang w:val="es-ES"/>
              </w:rPr>
              <w:t xml:space="preserve">Número de espacios </w:t>
            </w:r>
            <w:r>
              <w:rPr>
                <w:rFonts w:ascii="Arial" w:hAnsi="Arial" w:cs="Arial"/>
                <w:b/>
                <w:lang w:val="es-ES"/>
              </w:rPr>
              <w:t xml:space="preserve">deportivos </w:t>
            </w:r>
            <w:r w:rsidRPr="003E1ADF">
              <w:rPr>
                <w:rFonts w:ascii="Arial" w:hAnsi="Arial" w:cs="Arial"/>
                <w:b/>
                <w:lang w:val="es-ES"/>
              </w:rPr>
              <w:t>públicos beneficiadas con el programa en 202</w:t>
            </w:r>
            <w:r w:rsidR="008B42E5">
              <w:rPr>
                <w:rFonts w:ascii="Arial" w:hAnsi="Arial" w:cs="Arial"/>
                <w:b/>
                <w:lang w:val="es-ES"/>
              </w:rPr>
              <w:t>3</w:t>
            </w:r>
            <w:r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4A4B8D" w:rsidRPr="00F6640E" w14:paraId="08D4CC9E" w14:textId="77777777" w:rsidTr="00241A9B">
        <w:trPr>
          <w:trHeight w:val="432"/>
          <w:jc w:val="center"/>
        </w:trPr>
        <w:tc>
          <w:tcPr>
            <w:tcW w:w="832" w:type="pct"/>
            <w:gridSpan w:val="2"/>
            <w:vMerge/>
            <w:vAlign w:val="center"/>
          </w:tcPr>
          <w:p w14:paraId="3664AEC2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4F912862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</w:tcPr>
          <w:p w14:paraId="0EC724A0" w14:textId="77777777" w:rsidR="004A4B8D" w:rsidRPr="00D3508B" w:rsidRDefault="004A4B8D" w:rsidP="00241A9B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I</w:t>
            </w:r>
            <w:r w:rsidRPr="00D3508B">
              <w:rPr>
                <w:rFonts w:ascii="Arial" w:eastAsia="Arial" w:hAnsi="Arial" w:cs="Arial"/>
                <w:b/>
                <w:szCs w:val="20"/>
              </w:rPr>
              <w:t>nforme mensual de la DOOTSM</w:t>
            </w:r>
          </w:p>
        </w:tc>
      </w:tr>
      <w:tr w:rsidR="004A4B8D" w:rsidRPr="00F6640E" w14:paraId="2E86FEAB" w14:textId="77777777" w:rsidTr="00241A9B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66BA8F9B" w14:textId="77777777" w:rsidR="004A4B8D" w:rsidRPr="00F6640E" w:rsidRDefault="004A4B8D" w:rsidP="00241A9B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1E240EB8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</w:tcPr>
          <w:p w14:paraId="6855616A" w14:textId="6F4FA0E4" w:rsidR="004A4B8D" w:rsidRPr="00D93616" w:rsidRDefault="004A4B8D" w:rsidP="00241A9B">
            <w:pPr>
              <w:spacing w:before="2" w:line="240" w:lineRule="exact"/>
              <w:ind w:right="2024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proofErr w:type="gramStart"/>
            <w:r w:rsidRPr="003E1ADF">
              <w:rPr>
                <w:rFonts w:ascii="Arial" w:hAnsi="Arial" w:cs="Arial"/>
                <w:b/>
                <w:lang w:val="es-ES"/>
              </w:rPr>
              <w:t>Total</w:t>
            </w:r>
            <w:proofErr w:type="gramEnd"/>
            <w:r w:rsidRPr="003E1ADF">
              <w:rPr>
                <w:rFonts w:ascii="Arial" w:hAnsi="Arial" w:cs="Arial"/>
                <w:b/>
                <w:lang w:val="es-ES"/>
              </w:rPr>
              <w:t xml:space="preserve"> de espacios</w:t>
            </w:r>
            <w:r>
              <w:rPr>
                <w:rFonts w:ascii="Arial" w:hAnsi="Arial" w:cs="Arial"/>
                <w:b/>
                <w:lang w:val="es-ES"/>
              </w:rPr>
              <w:t xml:space="preserve"> deportivos</w:t>
            </w:r>
            <w:r w:rsidRPr="003E1ADF">
              <w:rPr>
                <w:rFonts w:ascii="Arial" w:hAnsi="Arial" w:cs="Arial"/>
                <w:b/>
                <w:lang w:val="es-ES"/>
              </w:rPr>
              <w:t xml:space="preserve"> públicos programados en 202</w:t>
            </w:r>
            <w:r w:rsidR="008B42E5">
              <w:rPr>
                <w:rFonts w:ascii="Arial" w:hAnsi="Arial" w:cs="Arial"/>
                <w:b/>
                <w:lang w:val="es-ES"/>
              </w:rPr>
              <w:t>3</w:t>
            </w:r>
            <w:r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4A4B8D" w:rsidRPr="00F6640E" w14:paraId="71146A8E" w14:textId="77777777" w:rsidTr="00241A9B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0BE4B3D3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5FD366FD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</w:tcPr>
          <w:p w14:paraId="4C22E0BC" w14:textId="77777777" w:rsidR="004A4B8D" w:rsidRPr="00EC25E6" w:rsidRDefault="004A4B8D" w:rsidP="00241A9B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I</w:t>
            </w:r>
            <w:r w:rsidRPr="00D3508B">
              <w:rPr>
                <w:rFonts w:ascii="Arial" w:eastAsia="Arial" w:hAnsi="Arial" w:cs="Arial"/>
                <w:b/>
                <w:szCs w:val="20"/>
              </w:rPr>
              <w:t>nforme mensual de la DOOTSM</w:t>
            </w:r>
          </w:p>
        </w:tc>
      </w:tr>
      <w:tr w:rsidR="004A4B8D" w:rsidRPr="00F6640E" w14:paraId="7B97FCFA" w14:textId="77777777" w:rsidTr="00241A9B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3748B6C2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4A4B8D" w:rsidRPr="00F6640E" w14:paraId="22659226" w14:textId="77777777" w:rsidTr="00241A9B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10D0EE1F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3A4BD2EF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09E7F318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4A4B8D" w:rsidRPr="00F6640E" w14:paraId="65EED15A" w14:textId="77777777" w:rsidTr="00241A9B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2DA478A6" w14:textId="038F4FEE" w:rsidR="004A4B8D" w:rsidRPr="00DF2103" w:rsidRDefault="008B42E5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100%</w:t>
            </w:r>
          </w:p>
        </w:tc>
        <w:tc>
          <w:tcPr>
            <w:tcW w:w="1667" w:type="pct"/>
            <w:gridSpan w:val="5"/>
            <w:vAlign w:val="center"/>
          </w:tcPr>
          <w:p w14:paraId="19B53EAA" w14:textId="09E3E77B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8B42E5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4"/>
            <w:vAlign w:val="center"/>
          </w:tcPr>
          <w:p w14:paraId="5931C8BD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4A4B8D" w:rsidRPr="00F6640E" w14:paraId="252E85F8" w14:textId="77777777" w:rsidTr="00241A9B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15E2499B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4A4B8D" w:rsidRPr="00F6640E" w14:paraId="61E64242" w14:textId="77777777" w:rsidTr="00241A9B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04D63996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296BF5B4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2DBDB570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4A4B8D" w:rsidRPr="00F6640E" w14:paraId="1CE15915" w14:textId="77777777" w:rsidTr="00241A9B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5988BD22" w14:textId="4DDB0B27" w:rsidR="004A4B8D" w:rsidRPr="00F6640E" w:rsidRDefault="008B42E5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  <w:r w:rsidR="004A4B8D">
              <w:rPr>
                <w:rFonts w:ascii="Arial" w:hAnsi="Arial" w:cs="Arial"/>
                <w:lang w:val="es-ES_tradnl"/>
              </w:rPr>
              <w:t>0%</w:t>
            </w:r>
          </w:p>
        </w:tc>
        <w:tc>
          <w:tcPr>
            <w:tcW w:w="1667" w:type="pct"/>
            <w:gridSpan w:val="5"/>
            <w:vAlign w:val="center"/>
          </w:tcPr>
          <w:p w14:paraId="6DCCB56A" w14:textId="7598B0A8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8B42E5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4"/>
            <w:vAlign w:val="center"/>
          </w:tcPr>
          <w:p w14:paraId="61588B35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4A4B8D" w:rsidRPr="00F6640E" w14:paraId="2DDD16A0" w14:textId="77777777" w:rsidTr="00241A9B">
        <w:trPr>
          <w:trHeight w:val="340"/>
          <w:jc w:val="center"/>
        </w:trPr>
        <w:tc>
          <w:tcPr>
            <w:tcW w:w="1316" w:type="pct"/>
            <w:gridSpan w:val="6"/>
            <w:vAlign w:val="center"/>
          </w:tcPr>
          <w:p w14:paraId="0C233287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10"/>
            <w:vAlign w:val="center"/>
          </w:tcPr>
          <w:p w14:paraId="3D562BDA" w14:textId="77777777" w:rsidR="004A4B8D" w:rsidRPr="00E853E7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Ascendente</w:t>
            </w:r>
          </w:p>
        </w:tc>
      </w:tr>
      <w:tr w:rsidR="004A4B8D" w:rsidRPr="00F6640E" w14:paraId="108B7284" w14:textId="77777777" w:rsidTr="00241A9B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15B9B618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4A4B8D" w:rsidRPr="00F6640E" w14:paraId="54BCFFE8" w14:textId="77777777" w:rsidTr="00241A9B">
        <w:trPr>
          <w:trHeight w:val="340"/>
          <w:jc w:val="center"/>
        </w:trPr>
        <w:tc>
          <w:tcPr>
            <w:tcW w:w="125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50B4E37B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erde</w:t>
            </w:r>
          </w:p>
        </w:tc>
        <w:tc>
          <w:tcPr>
            <w:tcW w:w="125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687C1FF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25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612A2515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28DD817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4A4B8D" w:rsidRPr="00F6640E" w14:paraId="34D950EB" w14:textId="77777777" w:rsidTr="00241A9B">
        <w:trPr>
          <w:trHeight w:val="340"/>
          <w:jc w:val="center"/>
        </w:trPr>
        <w:tc>
          <w:tcPr>
            <w:tcW w:w="1250" w:type="pct"/>
            <w:gridSpan w:val="5"/>
            <w:vAlign w:val="center"/>
          </w:tcPr>
          <w:p w14:paraId="71B25845" w14:textId="44CBA67C" w:rsidR="004A4B8D" w:rsidRPr="00E0008F" w:rsidRDefault="00E0008F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1</w:t>
            </w:r>
            <w:r w:rsidR="004A4B8D" w:rsidRPr="00E0008F">
              <w:rPr>
                <w:rFonts w:ascii="Arial" w:hAnsi="Arial" w:cs="Arial"/>
                <w:b/>
                <w:bCs/>
                <w:lang w:val="es-ES_tradnl"/>
              </w:rPr>
              <w:t xml:space="preserve">0% - </w:t>
            </w:r>
            <w:r w:rsidRPr="00E0008F">
              <w:rPr>
                <w:rFonts w:ascii="Arial" w:hAnsi="Arial" w:cs="Arial"/>
                <w:b/>
                <w:bCs/>
                <w:lang w:val="es-ES_tradnl"/>
              </w:rPr>
              <w:t>8</w:t>
            </w:r>
            <w:r w:rsidR="004A4B8D" w:rsidRPr="00E0008F">
              <w:rPr>
                <w:rFonts w:ascii="Arial" w:hAnsi="Arial" w:cs="Arial"/>
                <w:b/>
                <w:bCs/>
                <w:lang w:val="es-ES_tradnl"/>
              </w:rPr>
              <w:t>%</w:t>
            </w:r>
          </w:p>
        </w:tc>
        <w:tc>
          <w:tcPr>
            <w:tcW w:w="1250" w:type="pct"/>
            <w:gridSpan w:val="5"/>
            <w:vAlign w:val="center"/>
          </w:tcPr>
          <w:p w14:paraId="61F14BF8" w14:textId="31423A4D" w:rsidR="004A4B8D" w:rsidRPr="00E0008F" w:rsidRDefault="009B65A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7</w:t>
            </w:r>
            <w:r w:rsidR="004A4B8D" w:rsidRPr="00E0008F">
              <w:rPr>
                <w:rFonts w:ascii="Arial" w:hAnsi="Arial" w:cs="Arial"/>
                <w:b/>
                <w:bCs/>
                <w:lang w:val="es-ES_tradnl"/>
              </w:rPr>
              <w:t xml:space="preserve">% - </w:t>
            </w:r>
            <w:r w:rsidR="008B42E5" w:rsidRPr="00E0008F">
              <w:rPr>
                <w:rFonts w:ascii="Arial" w:hAnsi="Arial" w:cs="Arial"/>
                <w:b/>
                <w:bCs/>
                <w:lang w:val="es-ES_tradnl"/>
              </w:rPr>
              <w:t>5</w:t>
            </w:r>
            <w:r w:rsidR="004A4B8D" w:rsidRPr="00E0008F">
              <w:rPr>
                <w:rFonts w:ascii="Arial" w:hAnsi="Arial" w:cs="Arial"/>
                <w:b/>
                <w:bCs/>
                <w:lang w:val="es-ES_tradnl"/>
              </w:rPr>
              <w:t>%</w:t>
            </w:r>
          </w:p>
        </w:tc>
        <w:tc>
          <w:tcPr>
            <w:tcW w:w="1250" w:type="pct"/>
            <w:gridSpan w:val="4"/>
            <w:vAlign w:val="center"/>
          </w:tcPr>
          <w:p w14:paraId="00FC6182" w14:textId="4E6F4CB8" w:rsidR="004A4B8D" w:rsidRPr="00E0008F" w:rsidRDefault="009B65A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4</w:t>
            </w:r>
            <w:r w:rsidR="004A4B8D" w:rsidRPr="00E0008F">
              <w:rPr>
                <w:rFonts w:ascii="Arial" w:hAnsi="Arial" w:cs="Arial"/>
                <w:b/>
                <w:bCs/>
                <w:lang w:val="es-ES_tradnl"/>
              </w:rPr>
              <w:t xml:space="preserve">% – </w:t>
            </w:r>
            <w:r w:rsidR="008B42E5" w:rsidRPr="00E0008F">
              <w:rPr>
                <w:rFonts w:ascii="Arial" w:hAnsi="Arial" w:cs="Arial"/>
                <w:b/>
                <w:bCs/>
                <w:lang w:val="es-ES_tradnl"/>
              </w:rPr>
              <w:t>2</w:t>
            </w:r>
            <w:r w:rsidR="004A4B8D" w:rsidRPr="00E0008F">
              <w:rPr>
                <w:rFonts w:ascii="Arial" w:hAnsi="Arial" w:cs="Arial"/>
                <w:b/>
                <w:bCs/>
                <w:lang w:val="es-ES_tradnl"/>
              </w:rPr>
              <w:t>%</w:t>
            </w:r>
          </w:p>
        </w:tc>
        <w:tc>
          <w:tcPr>
            <w:tcW w:w="1250" w:type="pct"/>
            <w:gridSpan w:val="2"/>
            <w:vAlign w:val="center"/>
          </w:tcPr>
          <w:p w14:paraId="6D3567BB" w14:textId="55518CA5" w:rsidR="004A4B8D" w:rsidRPr="00E0008F" w:rsidRDefault="009B65A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</w:t>
            </w:r>
            <w:r w:rsidR="004A4B8D" w:rsidRPr="00E0008F">
              <w:rPr>
                <w:rFonts w:ascii="Arial" w:hAnsi="Arial" w:cs="Arial"/>
                <w:b/>
                <w:bCs/>
                <w:lang w:val="es-ES_tradnl"/>
              </w:rPr>
              <w:t>% - 0%</w:t>
            </w:r>
          </w:p>
        </w:tc>
      </w:tr>
      <w:bookmarkEnd w:id="0"/>
    </w:tbl>
    <w:p w14:paraId="1002209D" w14:textId="77777777" w:rsidR="004A4B8D" w:rsidRDefault="004A4B8D" w:rsidP="004A4B8D">
      <w:pPr>
        <w:spacing w:line="360" w:lineRule="auto"/>
        <w:ind w:left="357"/>
        <w:rPr>
          <w:rFonts w:ascii="Arial" w:hAnsi="Arial" w:cs="Arial"/>
          <w:b/>
          <w:i/>
        </w:rPr>
      </w:pPr>
    </w:p>
    <w:p w14:paraId="3CA9E753" w14:textId="77777777" w:rsidR="004A4B8D" w:rsidRDefault="004A4B8D" w:rsidP="004A4B8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4A4B8D" w:rsidRPr="00F6640E" w14:paraId="1D499009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5D1C2F25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F6640E">
              <w:rPr>
                <w:rFonts w:ascii="Arial" w:hAnsi="Arial" w:cs="Arial"/>
                <w:b/>
                <w:lang w:val="es-ES_tradnl"/>
              </w:rPr>
              <w:lastRenderedPageBreak/>
              <w:t>FORMATO DE DOCUMENTACIÓN DE INDICADORES DE LOS MML-MIR</w:t>
            </w:r>
          </w:p>
        </w:tc>
      </w:tr>
      <w:tr w:rsidR="004A4B8D" w:rsidRPr="00F6640E" w14:paraId="3ADF2974" w14:textId="77777777" w:rsidTr="00241A9B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2A276AD5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ML-MIR: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667" w:type="pct"/>
            <w:gridSpan w:val="4"/>
            <w:vAlign w:val="center"/>
          </w:tcPr>
          <w:p w14:paraId="453A44BF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676C2548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4A4B8D" w:rsidRPr="00F6640E" w14:paraId="0ACCB7B2" w14:textId="77777777" w:rsidTr="00241A9B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1E460901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</w:tcPr>
          <w:p w14:paraId="7FD4383C" w14:textId="77777777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95407F">
              <w:rPr>
                <w:rFonts w:ascii="Arial" w:hAnsi="Arial" w:cs="Arial"/>
                <w:b/>
                <w:bCs/>
                <w:lang w:val="es-ES_tradnl"/>
              </w:rPr>
              <w:t>k021</w:t>
            </w:r>
          </w:p>
        </w:tc>
        <w:tc>
          <w:tcPr>
            <w:tcW w:w="1666" w:type="pct"/>
            <w:gridSpan w:val="3"/>
          </w:tcPr>
          <w:p w14:paraId="0B7E63F0" w14:textId="77777777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M</w:t>
            </w:r>
            <w:r w:rsidRPr="0095407F">
              <w:rPr>
                <w:rFonts w:ascii="Arial" w:hAnsi="Arial" w:cs="Arial"/>
                <w:b/>
                <w:bCs/>
                <w:lang w:val="es-ES_tradnl"/>
              </w:rPr>
              <w:t xml:space="preserve">ejoramiento de la infraestructura deportiva y recreativa </w:t>
            </w:r>
          </w:p>
        </w:tc>
      </w:tr>
      <w:tr w:rsidR="004A4B8D" w:rsidRPr="00F6640E" w14:paraId="788D9934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6AAFE268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Datos de identificación del Indicador: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BD2AB6">
              <w:rPr>
                <w:rFonts w:ascii="Arial" w:hAnsi="Arial" w:cs="Arial"/>
                <w:b/>
                <w:bCs/>
                <w:lang w:val="es-ES_tradnl"/>
              </w:rPr>
              <w:t>PROPOSITO</w:t>
            </w:r>
          </w:p>
        </w:tc>
      </w:tr>
      <w:tr w:rsidR="004A4B8D" w:rsidRPr="00F6640E" w14:paraId="54890DB2" w14:textId="77777777" w:rsidTr="00241A9B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6B3B4F88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  <w:vAlign w:val="center"/>
          </w:tcPr>
          <w:p w14:paraId="5D67071F" w14:textId="77777777" w:rsidR="004A4B8D" w:rsidRPr="00EC25E6" w:rsidRDefault="004A4B8D" w:rsidP="00241A9B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EC25E6">
              <w:rPr>
                <w:rFonts w:ascii="Arial" w:eastAsiaTheme="minorEastAsia" w:hAnsi="Arial" w:cs="Arial"/>
                <w:b/>
                <w:lang w:eastAsia="es-MX"/>
              </w:rPr>
              <w:t>Porc</w:t>
            </w:r>
            <w:r>
              <w:rPr>
                <w:rFonts w:ascii="Arial" w:eastAsiaTheme="minorEastAsia" w:hAnsi="Arial" w:cs="Arial"/>
                <w:b/>
                <w:lang w:eastAsia="es-MX"/>
              </w:rPr>
              <w:t>entaje de población beneficiada</w:t>
            </w:r>
            <w:r w:rsidRPr="00EC25E6">
              <w:rPr>
                <w:rFonts w:ascii="Arial" w:eastAsiaTheme="minorEastAsia" w:hAnsi="Arial" w:cs="Arial"/>
                <w:b/>
                <w:lang w:eastAsia="es-MX"/>
              </w:rPr>
              <w:t xml:space="preserve"> con el programa</w:t>
            </w:r>
            <w:r>
              <w:rPr>
                <w:rFonts w:ascii="Arial" w:eastAsiaTheme="minorEastAsia" w:hAnsi="Arial" w:cs="Arial"/>
                <w:b/>
                <w:lang w:eastAsia="es-MX"/>
              </w:rPr>
              <w:t>.</w:t>
            </w:r>
          </w:p>
        </w:tc>
      </w:tr>
      <w:tr w:rsidR="004A4B8D" w:rsidRPr="00F6640E" w14:paraId="4E7DF295" w14:textId="77777777" w:rsidTr="00241A9B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28DF52E9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1A7C880B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367BC7D7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45AE65A3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Eficiencia</w:t>
            </w:r>
          </w:p>
        </w:tc>
      </w:tr>
      <w:tr w:rsidR="004A4B8D" w:rsidRPr="00F6640E" w14:paraId="58DC0A31" w14:textId="77777777" w:rsidTr="00241A9B">
        <w:trPr>
          <w:trHeight w:val="552"/>
          <w:jc w:val="center"/>
        </w:trPr>
        <w:tc>
          <w:tcPr>
            <w:tcW w:w="729" w:type="pct"/>
            <w:vAlign w:val="center"/>
          </w:tcPr>
          <w:p w14:paraId="50D02C33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</w:tcPr>
          <w:p w14:paraId="5D3C73D9" w14:textId="77777777" w:rsidR="004A4B8D" w:rsidRPr="00EC25E6" w:rsidRDefault="004A4B8D" w:rsidP="00241A9B">
            <w:pPr>
              <w:jc w:val="both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73352512" w14:textId="77777777" w:rsidR="004A4B8D" w:rsidRPr="00EC25E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EC25E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EC25E6">
              <w:rPr>
                <w:rFonts w:ascii="Arial" w:eastAsia="Arial" w:hAnsi="Arial" w:cs="Arial"/>
                <w:b/>
                <w:bCs/>
              </w:rPr>
              <w:t>s</w:t>
            </w:r>
            <w:r w:rsidRPr="00EC25E6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EC25E6">
              <w:rPr>
                <w:rFonts w:ascii="Arial" w:eastAsia="Arial" w:hAnsi="Arial" w:cs="Arial"/>
                <w:b/>
                <w:bCs/>
              </w:rPr>
              <w:t>e</w:t>
            </w:r>
            <w:r w:rsidRPr="00EC25E6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EC25E6">
              <w:rPr>
                <w:rFonts w:ascii="Arial" w:eastAsia="Arial" w:hAnsi="Arial" w:cs="Arial"/>
                <w:b/>
                <w:bCs/>
                <w:spacing w:val="1"/>
                <w:lang w:val="es-419"/>
              </w:rPr>
              <w:t>I</w:t>
            </w:r>
            <w:r w:rsidRPr="00EC25E6">
              <w:rPr>
                <w:rFonts w:ascii="Arial" w:eastAsia="Arial" w:hAnsi="Arial" w:cs="Arial"/>
                <w:b/>
                <w:bCs/>
                <w:lang w:val="es-419"/>
              </w:rPr>
              <w:t>n</w:t>
            </w:r>
            <w:r w:rsidRPr="00EC25E6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di</w:t>
            </w:r>
            <w:r w:rsidRPr="00EC25E6">
              <w:rPr>
                <w:rFonts w:ascii="Arial" w:eastAsia="Arial" w:hAnsi="Arial" w:cs="Arial"/>
                <w:b/>
                <w:bCs/>
                <w:lang w:val="es-419"/>
              </w:rPr>
              <w:t>ca</w:t>
            </w:r>
            <w:r w:rsidRPr="00EC25E6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</w:t>
            </w:r>
            <w:r w:rsidRPr="00EC25E6">
              <w:rPr>
                <w:rFonts w:ascii="Arial" w:eastAsia="Arial" w:hAnsi="Arial" w:cs="Arial"/>
                <w:b/>
                <w:bCs/>
                <w:lang w:val="es-419"/>
              </w:rPr>
              <w:t>or mide el</w:t>
            </w:r>
            <w:r w:rsidRPr="00EC25E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EC25E6">
              <w:rPr>
                <w:rFonts w:ascii="Arial" w:eastAsiaTheme="minorEastAsia" w:hAnsi="Arial" w:cs="Arial"/>
                <w:b/>
                <w:lang w:eastAsia="es-MX"/>
              </w:rPr>
              <w:t>porc</w:t>
            </w:r>
            <w:r>
              <w:rPr>
                <w:rFonts w:ascii="Arial" w:eastAsiaTheme="minorEastAsia" w:hAnsi="Arial" w:cs="Arial"/>
                <w:b/>
                <w:lang w:eastAsia="es-MX"/>
              </w:rPr>
              <w:t>entaje de población beneficiada</w:t>
            </w:r>
            <w:r w:rsidRPr="00EC25E6">
              <w:rPr>
                <w:rFonts w:ascii="Arial" w:eastAsiaTheme="minorEastAsia" w:hAnsi="Arial" w:cs="Arial"/>
                <w:b/>
                <w:lang w:eastAsia="es-MX"/>
              </w:rPr>
              <w:t xml:space="preserve"> con el programa</w:t>
            </w:r>
            <w:r w:rsidRPr="00EC25E6">
              <w:rPr>
                <w:rFonts w:ascii="Arial" w:hAnsi="Arial" w:cs="Arial"/>
                <w:b/>
                <w:bCs/>
                <w:lang w:val="es-ES_tradnl"/>
              </w:rPr>
              <w:t>.</w:t>
            </w:r>
          </w:p>
        </w:tc>
      </w:tr>
      <w:tr w:rsidR="004A4B8D" w:rsidRPr="00F6640E" w14:paraId="63E65CF2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0C7FCDF3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1E0C9615" w14:textId="73C948E2" w:rsidR="004A4B8D" w:rsidRPr="00EC25E6" w:rsidRDefault="004A4B8D" w:rsidP="00241A9B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C25E6">
              <w:rPr>
                <w:rFonts w:ascii="Arial" w:hAnsi="Arial" w:cs="Arial"/>
                <w:b/>
                <w:lang w:val="es-ES"/>
              </w:rPr>
              <w:t>(</w:t>
            </w:r>
            <w:bookmarkStart w:id="1" w:name="_Hlk140096123"/>
            <w:r w:rsidRPr="00EC25E6">
              <w:rPr>
                <w:rFonts w:ascii="Arial" w:hAnsi="Arial" w:cs="Arial"/>
                <w:b/>
                <w:lang w:val="es-ES"/>
              </w:rPr>
              <w:t>Número de población beneficiada con el programa en 202</w:t>
            </w:r>
            <w:bookmarkEnd w:id="1"/>
            <w:r w:rsidR="00E0008F">
              <w:rPr>
                <w:rFonts w:ascii="Arial" w:hAnsi="Arial" w:cs="Arial"/>
                <w:b/>
                <w:lang w:val="es-ES"/>
              </w:rPr>
              <w:t>3</w:t>
            </w:r>
            <w:r w:rsidRPr="00EC25E6">
              <w:rPr>
                <w:rFonts w:ascii="Arial" w:hAnsi="Arial" w:cs="Arial"/>
                <w:b/>
                <w:lang w:val="es-ES"/>
              </w:rPr>
              <w:t xml:space="preserve"> / Total de población en el municipio) x 100</w:t>
            </w:r>
          </w:p>
        </w:tc>
      </w:tr>
      <w:tr w:rsidR="004A4B8D" w:rsidRPr="00F6640E" w14:paraId="201A8F72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1788AE65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7197238B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Po</w:t>
            </w:r>
            <w:r>
              <w:rPr>
                <w:rFonts w:ascii="Arial" w:hAnsi="Arial" w:cs="Arial"/>
                <w:b/>
                <w:bCs/>
                <w:lang w:val="es-ES_tradnl"/>
              </w:rPr>
              <w:t>rcentaje</w:t>
            </w:r>
          </w:p>
        </w:tc>
        <w:tc>
          <w:tcPr>
            <w:tcW w:w="1318" w:type="pct"/>
            <w:gridSpan w:val="4"/>
            <w:vAlign w:val="center"/>
          </w:tcPr>
          <w:p w14:paraId="4E3B76F1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5A4EE7AC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4A4B8D" w:rsidRPr="00F6640E" w14:paraId="67A244B2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35FDD9B6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6695F807" w14:textId="77777777" w:rsidR="004A4B8D" w:rsidRPr="00BD2AB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D2AB6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22590760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4C7CB7C1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N/A</w:t>
            </w:r>
          </w:p>
        </w:tc>
      </w:tr>
      <w:tr w:rsidR="004A4B8D" w:rsidRPr="00F6640E" w14:paraId="41FA5EFC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57325BD8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4A4B8D" w:rsidRPr="00F6640E" w14:paraId="7552DB96" w14:textId="77777777" w:rsidTr="00241A9B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3D1ACA81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47D7925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34165838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584327CC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F6640E">
              <w:rPr>
                <w:rFonts w:ascii="Arial" w:hAnsi="Arial" w:cs="Arial"/>
                <w:lang w:val="es-ES_tradnl"/>
              </w:rPr>
              <w:t>Monitoreable</w:t>
            </w:r>
            <w:proofErr w:type="spellEnd"/>
          </w:p>
        </w:tc>
        <w:tc>
          <w:tcPr>
            <w:tcW w:w="833" w:type="pct"/>
            <w:gridSpan w:val="2"/>
            <w:vAlign w:val="center"/>
          </w:tcPr>
          <w:p w14:paraId="235A9394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64DC5FC4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4A4B8D" w:rsidRPr="00724E36" w14:paraId="036EA2EC" w14:textId="77777777" w:rsidTr="00241A9B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06BEED3A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659F748D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3147450D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1630D8EB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6AFE7700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3F282DB7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</w:tr>
      <w:tr w:rsidR="004A4B8D" w:rsidRPr="00F6640E" w14:paraId="14913ED2" w14:textId="77777777" w:rsidTr="00241A9B">
        <w:trPr>
          <w:trHeight w:val="1896"/>
          <w:jc w:val="center"/>
        </w:trPr>
        <w:tc>
          <w:tcPr>
            <w:tcW w:w="5000" w:type="pct"/>
            <w:gridSpan w:val="12"/>
            <w:vAlign w:val="center"/>
          </w:tcPr>
          <w:p w14:paraId="466CD841" w14:textId="27A439C8" w:rsidR="004A4B8D" w:rsidRPr="00267A2E" w:rsidRDefault="004A4B8D" w:rsidP="00241A9B">
            <w:pPr>
              <w:jc w:val="both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 (Algoritmo):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243F3D">
              <w:rPr>
                <w:rFonts w:ascii="Arial" w:hAnsi="Arial" w:cs="Arial"/>
                <w:b/>
                <w:bCs/>
                <w:lang w:val="es-ES_tradnl"/>
              </w:rPr>
              <w:t>P</w:t>
            </w:r>
            <w:r>
              <w:rPr>
                <w:rFonts w:ascii="Arial" w:hAnsi="Arial" w:cs="Arial"/>
                <w:b/>
                <w:bCs/>
                <w:lang w:val="es-ES_tradnl"/>
              </w:rPr>
              <w:t>PBP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NPBP202</w:t>
            </w:r>
            <w:r w:rsidR="00E0008F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TPM) </w:t>
            </w:r>
            <w:r w:rsidRPr="00724E36">
              <w:rPr>
                <w:rFonts w:ascii="Arial" w:eastAsia="Arial" w:hAnsi="Arial" w:cs="Arial"/>
                <w:b/>
                <w:bCs/>
              </w:rPr>
              <w:t>X</w:t>
            </w:r>
            <w:r w:rsidRPr="00724E36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1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724E36">
              <w:rPr>
                <w:rFonts w:ascii="Arial" w:eastAsia="Arial" w:hAnsi="Arial" w:cs="Arial"/>
                <w:b/>
                <w:bCs/>
              </w:rPr>
              <w:t>0</w:t>
            </w:r>
          </w:p>
          <w:p w14:paraId="58B10902" w14:textId="77777777" w:rsidR="004A4B8D" w:rsidRPr="00724E36" w:rsidRDefault="004A4B8D" w:rsidP="00241A9B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b/>
                <w:bCs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NDE</w:t>
            </w:r>
            <w:r w:rsidRPr="00724E36">
              <w:rPr>
                <w:rFonts w:ascii="Arial" w:eastAsia="Arial" w:hAnsi="Arial" w:cs="Arial"/>
                <w:b/>
                <w:bCs/>
              </w:rPr>
              <w:t>:</w:t>
            </w:r>
          </w:p>
          <w:p w14:paraId="1AB371F0" w14:textId="77777777" w:rsidR="004A4B8D" w:rsidRDefault="004A4B8D" w:rsidP="00241A9B">
            <w:pPr>
              <w:spacing w:before="2"/>
              <w:jc w:val="both"/>
              <w:rPr>
                <w:rFonts w:ascii="Arial" w:eastAsiaTheme="minorEastAsia" w:hAnsi="Arial" w:cs="Arial"/>
                <w:b/>
                <w:lang w:eastAsia="es-MX"/>
              </w:rPr>
            </w:pPr>
            <w:r w:rsidRPr="00243F3D">
              <w:rPr>
                <w:rFonts w:ascii="Arial" w:hAnsi="Arial" w:cs="Arial"/>
                <w:b/>
                <w:bCs/>
                <w:lang w:val="es-ES_tradnl"/>
              </w:rPr>
              <w:t>P</w:t>
            </w:r>
            <w:r>
              <w:rPr>
                <w:rFonts w:ascii="Arial" w:hAnsi="Arial" w:cs="Arial"/>
                <w:b/>
                <w:bCs/>
                <w:lang w:val="es-ES_tradnl"/>
              </w:rPr>
              <w:t>PBP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lang w:eastAsia="es-MX"/>
              </w:rPr>
              <w:t>P</w:t>
            </w:r>
            <w:r w:rsidRPr="00EC25E6">
              <w:rPr>
                <w:rFonts w:ascii="Arial" w:eastAsiaTheme="minorEastAsia" w:hAnsi="Arial" w:cs="Arial"/>
                <w:b/>
                <w:lang w:eastAsia="es-MX"/>
              </w:rPr>
              <w:t>orcentaje de población beneficiados con el programa</w:t>
            </w:r>
          </w:p>
          <w:p w14:paraId="7126C05A" w14:textId="29F1ACA6" w:rsidR="004A4B8D" w:rsidRPr="00724E36" w:rsidRDefault="004A4B8D" w:rsidP="00241A9B">
            <w:pPr>
              <w:spacing w:before="2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</w:rPr>
              <w:t>NPBP202</w:t>
            </w:r>
            <w:r w:rsidR="00E0008F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= </w:t>
            </w:r>
            <w:r w:rsidRPr="00EC25E6">
              <w:rPr>
                <w:rFonts w:ascii="Arial" w:hAnsi="Arial" w:cs="Arial"/>
                <w:b/>
                <w:lang w:val="es-ES"/>
              </w:rPr>
              <w:t>Número de población beneficiada con el programa en 202</w:t>
            </w:r>
            <w:r w:rsidR="00E0008F">
              <w:rPr>
                <w:rFonts w:ascii="Arial" w:hAnsi="Arial" w:cs="Arial"/>
                <w:b/>
                <w:lang w:val="es-ES"/>
              </w:rPr>
              <w:t>3.</w:t>
            </w:r>
          </w:p>
          <w:p w14:paraId="76AE376D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</w:rPr>
              <w:t>TPM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 </w:t>
            </w:r>
            <w:r w:rsidRPr="00EC25E6">
              <w:rPr>
                <w:rFonts w:ascii="Arial" w:hAnsi="Arial" w:cs="Arial"/>
                <w:b/>
                <w:lang w:val="es-ES"/>
              </w:rPr>
              <w:t>Total de población en el municipio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2323B942" w14:textId="77777777" w:rsidR="004A4B8D" w:rsidRDefault="004A4B8D" w:rsidP="004A4B8D"/>
    <w:p w14:paraId="671C28B4" w14:textId="77777777" w:rsidR="004A4B8D" w:rsidRDefault="004A4B8D" w:rsidP="004A4B8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4A4B8D" w:rsidRPr="00F6640E" w14:paraId="39ADB3D5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7B1D9A19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lastRenderedPageBreak/>
              <w:t>Variables</w:t>
            </w:r>
          </w:p>
        </w:tc>
      </w:tr>
      <w:tr w:rsidR="004A4B8D" w:rsidRPr="00F6640E" w14:paraId="23BF550C" w14:textId="77777777" w:rsidTr="00241A9B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57D8CADE" w14:textId="77777777" w:rsidR="004A4B8D" w:rsidRPr="00F6640E" w:rsidRDefault="004A4B8D" w:rsidP="00241A9B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32EB9458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12A6CAD0" w14:textId="3ADDB7A3" w:rsidR="004A4B8D" w:rsidRPr="00207C66" w:rsidRDefault="004A4B8D" w:rsidP="00241A9B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EC25E6">
              <w:rPr>
                <w:rFonts w:ascii="Arial" w:hAnsi="Arial" w:cs="Arial"/>
                <w:b/>
                <w:lang w:val="es-ES"/>
              </w:rPr>
              <w:t>Número de población beneficiada con el programa en 202</w:t>
            </w:r>
            <w:r w:rsidR="00E0008F">
              <w:rPr>
                <w:rFonts w:ascii="Arial" w:hAnsi="Arial" w:cs="Arial"/>
                <w:b/>
                <w:lang w:val="es-ES"/>
              </w:rPr>
              <w:t>3</w:t>
            </w:r>
            <w:r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4A4B8D" w:rsidRPr="00F6640E" w14:paraId="42A40D62" w14:textId="77777777" w:rsidTr="00241A9B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7E2E6BC5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55E97088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778EF6EE" w14:textId="77777777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I</w:t>
            </w:r>
            <w:r w:rsidRPr="00D3508B">
              <w:rPr>
                <w:rFonts w:ascii="Arial" w:eastAsia="Arial" w:hAnsi="Arial" w:cs="Arial"/>
                <w:b/>
                <w:szCs w:val="20"/>
              </w:rPr>
              <w:t>nforme mensual de la DOOTSM</w:t>
            </w:r>
          </w:p>
        </w:tc>
      </w:tr>
      <w:tr w:rsidR="004A4B8D" w:rsidRPr="00F6640E" w14:paraId="0A296825" w14:textId="77777777" w:rsidTr="00241A9B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2AA24B6F" w14:textId="77777777" w:rsidR="004A4B8D" w:rsidRPr="00F6640E" w:rsidRDefault="004A4B8D" w:rsidP="00241A9B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2F34AB34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1298C77B" w14:textId="77777777" w:rsidR="004A4B8D" w:rsidRPr="00207C6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proofErr w:type="gramStart"/>
            <w:r w:rsidRPr="00EC25E6">
              <w:rPr>
                <w:rFonts w:ascii="Arial" w:hAnsi="Arial" w:cs="Arial"/>
                <w:b/>
                <w:lang w:val="es-ES"/>
              </w:rPr>
              <w:t>Total</w:t>
            </w:r>
            <w:proofErr w:type="gramEnd"/>
            <w:r w:rsidRPr="00EC25E6">
              <w:rPr>
                <w:rFonts w:ascii="Arial" w:hAnsi="Arial" w:cs="Arial"/>
                <w:b/>
                <w:lang w:val="es-ES"/>
              </w:rPr>
              <w:t xml:space="preserve"> de población en el municipio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A4B8D" w:rsidRPr="00F6640E" w14:paraId="6C9F4E30" w14:textId="77777777" w:rsidTr="00241A9B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718CF83A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481BD064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6E1667F7" w14:textId="77777777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I</w:t>
            </w:r>
            <w:r w:rsidRPr="00D3508B">
              <w:rPr>
                <w:rFonts w:ascii="Arial" w:eastAsia="Arial" w:hAnsi="Arial" w:cs="Arial"/>
                <w:b/>
                <w:szCs w:val="20"/>
              </w:rPr>
              <w:t>nforme mensual de la DOOTSM</w:t>
            </w:r>
          </w:p>
        </w:tc>
      </w:tr>
      <w:tr w:rsidR="004A4B8D" w:rsidRPr="00F6640E" w14:paraId="050D1720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3687712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4A4B8D" w:rsidRPr="00F6640E" w14:paraId="64B36745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623CE94F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55CF6EDD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11DCF518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4A4B8D" w:rsidRPr="00F6640E" w14:paraId="6CAA36ED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518D9BD4" w14:textId="1BD44DDE" w:rsidR="004A4B8D" w:rsidRPr="00E0008F" w:rsidRDefault="00E0008F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0%</w:t>
            </w:r>
          </w:p>
        </w:tc>
        <w:tc>
          <w:tcPr>
            <w:tcW w:w="1667" w:type="pct"/>
            <w:gridSpan w:val="3"/>
            <w:vAlign w:val="center"/>
          </w:tcPr>
          <w:p w14:paraId="40A00515" w14:textId="72D4936D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E0008F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55EFD423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4A4B8D" w:rsidRPr="00F6640E" w14:paraId="733D6807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590A17BC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4A4B8D" w:rsidRPr="00F6640E" w14:paraId="23BFEB27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15CCC17E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6B27B671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6D8F0BAD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4A4B8D" w:rsidRPr="00F6640E" w14:paraId="7BDF7815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14AD0206" w14:textId="770034C5" w:rsidR="004A4B8D" w:rsidRPr="00E0008F" w:rsidRDefault="00A059D9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5</w:t>
            </w:r>
            <w:r w:rsidR="004A4B8D" w:rsidRPr="00E0008F">
              <w:rPr>
                <w:rFonts w:ascii="Arial" w:hAnsi="Arial" w:cs="Arial"/>
                <w:b/>
                <w:bCs/>
                <w:lang w:val="es-ES_tradnl"/>
              </w:rPr>
              <w:t>0%</w:t>
            </w:r>
          </w:p>
        </w:tc>
        <w:tc>
          <w:tcPr>
            <w:tcW w:w="1667" w:type="pct"/>
            <w:gridSpan w:val="3"/>
            <w:vAlign w:val="center"/>
          </w:tcPr>
          <w:p w14:paraId="4C336543" w14:textId="1389F11F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E0008F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6AC0A74F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4A4B8D" w:rsidRPr="00F6640E" w14:paraId="1462126C" w14:textId="77777777" w:rsidTr="00241A9B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470EBD88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1B89E6A5" w14:textId="77777777" w:rsidR="004A4B8D" w:rsidRPr="0029484E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29484E">
              <w:rPr>
                <w:rFonts w:ascii="Arial" w:hAnsi="Arial" w:cs="Arial"/>
                <w:b/>
                <w:bCs/>
                <w:lang w:val="es-ES_tradnl"/>
              </w:rPr>
              <w:t xml:space="preserve">Ascendente </w:t>
            </w:r>
          </w:p>
        </w:tc>
      </w:tr>
      <w:tr w:rsidR="004A4B8D" w:rsidRPr="00F6640E" w14:paraId="17A6EF52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116981D8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4A4B8D" w:rsidRPr="00F6640E" w14:paraId="7B69055B" w14:textId="77777777" w:rsidTr="00241A9B">
        <w:trPr>
          <w:trHeight w:val="340"/>
          <w:jc w:val="center"/>
        </w:trPr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7A37EAF0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erde</w:t>
            </w:r>
          </w:p>
        </w:tc>
        <w:tc>
          <w:tcPr>
            <w:tcW w:w="125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E3CE456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1110877E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422AB4DB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E0008F" w:rsidRPr="00F6640E" w14:paraId="3CBB18F9" w14:textId="77777777" w:rsidTr="00241A9B">
        <w:trPr>
          <w:trHeight w:val="340"/>
          <w:jc w:val="center"/>
        </w:trPr>
        <w:tc>
          <w:tcPr>
            <w:tcW w:w="1250" w:type="pct"/>
            <w:gridSpan w:val="2"/>
            <w:vAlign w:val="center"/>
          </w:tcPr>
          <w:p w14:paraId="06FF5F0F" w14:textId="13183850" w:rsidR="00E0008F" w:rsidRPr="00F6640E" w:rsidRDefault="009B65AD" w:rsidP="00E0008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50</w:t>
            </w:r>
            <w:r w:rsidR="00E0008F" w:rsidRPr="00E0008F">
              <w:rPr>
                <w:rFonts w:ascii="Arial" w:hAnsi="Arial" w:cs="Arial"/>
                <w:b/>
                <w:bCs/>
                <w:lang w:val="es-ES_tradnl"/>
              </w:rPr>
              <w:t xml:space="preserve">% - </w:t>
            </w:r>
            <w:r>
              <w:rPr>
                <w:rFonts w:ascii="Arial" w:hAnsi="Arial" w:cs="Arial"/>
                <w:b/>
                <w:bCs/>
                <w:lang w:val="es-ES_tradnl"/>
              </w:rPr>
              <w:t>37.6</w:t>
            </w:r>
            <w:r w:rsidR="00E0008F" w:rsidRPr="00E0008F">
              <w:rPr>
                <w:rFonts w:ascii="Arial" w:hAnsi="Arial" w:cs="Arial"/>
                <w:b/>
                <w:bCs/>
                <w:lang w:val="es-ES_tradnl"/>
              </w:rPr>
              <w:t>%</w:t>
            </w:r>
          </w:p>
        </w:tc>
        <w:tc>
          <w:tcPr>
            <w:tcW w:w="1250" w:type="pct"/>
            <w:gridSpan w:val="4"/>
            <w:vAlign w:val="center"/>
          </w:tcPr>
          <w:p w14:paraId="0DEE849D" w14:textId="5693D35D" w:rsidR="00E0008F" w:rsidRPr="00F6640E" w:rsidRDefault="009B65AD" w:rsidP="00E0008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37.5</w:t>
            </w:r>
            <w:r w:rsidR="00E0008F" w:rsidRPr="00E0008F">
              <w:rPr>
                <w:rFonts w:ascii="Arial" w:hAnsi="Arial" w:cs="Arial"/>
                <w:b/>
                <w:bCs/>
                <w:lang w:val="es-ES_tradnl"/>
              </w:rPr>
              <w:t xml:space="preserve">% - </w:t>
            </w:r>
            <w:r>
              <w:rPr>
                <w:rFonts w:ascii="Arial" w:hAnsi="Arial" w:cs="Arial"/>
                <w:b/>
                <w:bCs/>
                <w:lang w:val="es-ES_tradnl"/>
              </w:rPr>
              <w:t>25.6</w:t>
            </w:r>
            <w:r w:rsidR="00E0008F" w:rsidRPr="00E0008F">
              <w:rPr>
                <w:rFonts w:ascii="Arial" w:hAnsi="Arial" w:cs="Arial"/>
                <w:b/>
                <w:bCs/>
                <w:lang w:val="es-ES_tradnl"/>
              </w:rPr>
              <w:t>%</w:t>
            </w:r>
          </w:p>
        </w:tc>
        <w:tc>
          <w:tcPr>
            <w:tcW w:w="1250" w:type="pct"/>
            <w:gridSpan w:val="2"/>
            <w:vAlign w:val="center"/>
          </w:tcPr>
          <w:p w14:paraId="12623D6D" w14:textId="7B8B8585" w:rsidR="00E0008F" w:rsidRPr="00F6640E" w:rsidRDefault="009B65AD" w:rsidP="00E0008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2</w:t>
            </w:r>
            <w:r w:rsidR="00E0008F" w:rsidRPr="00E0008F">
              <w:rPr>
                <w:rFonts w:ascii="Arial" w:hAnsi="Arial" w:cs="Arial"/>
                <w:b/>
                <w:bCs/>
                <w:lang w:val="es-ES_tradnl"/>
              </w:rPr>
              <w:t xml:space="preserve">5% – </w:t>
            </w:r>
            <w:r>
              <w:rPr>
                <w:rFonts w:ascii="Arial" w:hAnsi="Arial" w:cs="Arial"/>
                <w:b/>
                <w:bCs/>
                <w:lang w:val="es-ES_tradnl"/>
              </w:rPr>
              <w:t>12.6</w:t>
            </w:r>
            <w:r w:rsidR="00E0008F" w:rsidRPr="00E0008F">
              <w:rPr>
                <w:rFonts w:ascii="Arial" w:hAnsi="Arial" w:cs="Arial"/>
                <w:b/>
                <w:bCs/>
                <w:lang w:val="es-ES_tradnl"/>
              </w:rPr>
              <w:t>%</w:t>
            </w:r>
          </w:p>
        </w:tc>
        <w:tc>
          <w:tcPr>
            <w:tcW w:w="1250" w:type="pct"/>
            <w:vAlign w:val="center"/>
          </w:tcPr>
          <w:p w14:paraId="5DDB2F86" w14:textId="184C9ACB" w:rsidR="00E0008F" w:rsidRPr="00F6640E" w:rsidRDefault="009B65AD" w:rsidP="00E0008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12.5</w:t>
            </w:r>
            <w:r w:rsidR="00E0008F" w:rsidRPr="00E0008F">
              <w:rPr>
                <w:rFonts w:ascii="Arial" w:hAnsi="Arial" w:cs="Arial"/>
                <w:b/>
                <w:bCs/>
                <w:lang w:val="es-ES_tradnl"/>
              </w:rPr>
              <w:t>% - 0%</w:t>
            </w:r>
          </w:p>
        </w:tc>
      </w:tr>
    </w:tbl>
    <w:p w14:paraId="70B9D482" w14:textId="77777777" w:rsidR="004A4B8D" w:rsidRDefault="004A4B8D" w:rsidP="004A4B8D">
      <w:pPr>
        <w:spacing w:line="360" w:lineRule="auto"/>
        <w:ind w:left="357"/>
        <w:rPr>
          <w:rFonts w:ascii="Arial" w:hAnsi="Arial" w:cs="Arial"/>
          <w:b/>
          <w:i/>
        </w:rPr>
      </w:pPr>
    </w:p>
    <w:p w14:paraId="241A6714" w14:textId="77777777" w:rsidR="004A4B8D" w:rsidRDefault="004A4B8D" w:rsidP="004A4B8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4A4B8D" w:rsidRPr="00F6640E" w14:paraId="786A2184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23F13AD1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F6640E">
              <w:rPr>
                <w:rFonts w:ascii="Arial" w:hAnsi="Arial" w:cs="Arial"/>
                <w:b/>
                <w:lang w:val="es-ES_tradnl"/>
              </w:rPr>
              <w:lastRenderedPageBreak/>
              <w:t>FORMATO DE DOCUMENTACIÓN DE INDICADORES DE LOS MML-MIR</w:t>
            </w:r>
          </w:p>
        </w:tc>
      </w:tr>
      <w:tr w:rsidR="004A4B8D" w:rsidRPr="00F6640E" w14:paraId="53D3D77E" w14:textId="77777777" w:rsidTr="00241A9B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1A94AAA2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ML-MIR: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667" w:type="pct"/>
            <w:gridSpan w:val="4"/>
            <w:vAlign w:val="center"/>
          </w:tcPr>
          <w:p w14:paraId="5462CF0F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6DAE53DB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4A4B8D" w:rsidRPr="00F6640E" w14:paraId="1FAFAEBB" w14:textId="77777777" w:rsidTr="00241A9B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00FEDC03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</w:tcPr>
          <w:p w14:paraId="4C4B0D65" w14:textId="34E94EEC" w:rsidR="004A4B8D" w:rsidRPr="00724E36" w:rsidRDefault="00E0008F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K</w:t>
            </w:r>
            <w:r w:rsidR="004A4B8D" w:rsidRPr="0095407F">
              <w:rPr>
                <w:rFonts w:ascii="Arial" w:hAnsi="Arial" w:cs="Arial"/>
                <w:b/>
                <w:bCs/>
                <w:lang w:val="es-ES_tradnl"/>
              </w:rPr>
              <w:t>021</w:t>
            </w:r>
          </w:p>
        </w:tc>
        <w:tc>
          <w:tcPr>
            <w:tcW w:w="1666" w:type="pct"/>
            <w:gridSpan w:val="3"/>
          </w:tcPr>
          <w:p w14:paraId="764DBF45" w14:textId="77777777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M</w:t>
            </w:r>
            <w:r w:rsidRPr="0095407F">
              <w:rPr>
                <w:rFonts w:ascii="Arial" w:hAnsi="Arial" w:cs="Arial"/>
                <w:b/>
                <w:bCs/>
                <w:lang w:val="es-ES_tradnl"/>
              </w:rPr>
              <w:t xml:space="preserve">ejoramiento de la infraestructura deportiva y recreativa </w:t>
            </w:r>
          </w:p>
        </w:tc>
      </w:tr>
      <w:tr w:rsidR="004A4B8D" w:rsidRPr="00F6640E" w14:paraId="6F74EAC1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31CF0EBB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Datos de identificación del Indicador: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AE0AC3">
              <w:rPr>
                <w:rFonts w:ascii="Arial" w:hAnsi="Arial" w:cs="Arial"/>
                <w:b/>
                <w:bCs/>
                <w:lang w:val="es-ES_tradnl"/>
              </w:rPr>
              <w:t>COMPONENTE</w:t>
            </w:r>
          </w:p>
        </w:tc>
      </w:tr>
      <w:tr w:rsidR="004A4B8D" w:rsidRPr="00F6640E" w14:paraId="58DB8A9B" w14:textId="77777777" w:rsidTr="00241A9B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735EF19C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  <w:vAlign w:val="center"/>
          </w:tcPr>
          <w:p w14:paraId="1C67E57C" w14:textId="77777777" w:rsidR="004A4B8D" w:rsidRPr="00F66F12" w:rsidRDefault="004A4B8D" w:rsidP="00241A9B">
            <w:p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F66F12">
              <w:rPr>
                <w:rFonts w:ascii="Arial" w:hAnsi="Arial" w:cs="Arial"/>
                <w:b/>
                <w:bCs/>
              </w:rPr>
              <w:t xml:space="preserve">Porcentaje de acciones ejecutadas para mejorar </w:t>
            </w:r>
            <w:r w:rsidRPr="00F66F12">
              <w:rPr>
                <w:rFonts w:ascii="Arial" w:eastAsiaTheme="minorEastAsia" w:hAnsi="Arial" w:cs="Arial"/>
                <w:b/>
                <w:bCs/>
                <w:lang w:eastAsia="es-MX"/>
              </w:rPr>
              <w:t>la infraestructura</w:t>
            </w:r>
            <w:r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 deportiva</w:t>
            </w:r>
            <w:r w:rsidRPr="00F66F12"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 municipal</w:t>
            </w:r>
            <w:r>
              <w:rPr>
                <w:rFonts w:ascii="Arial" w:eastAsiaTheme="minorEastAsia" w:hAnsi="Arial" w:cs="Arial"/>
                <w:b/>
                <w:bCs/>
                <w:lang w:eastAsia="es-MX"/>
              </w:rPr>
              <w:t>.</w:t>
            </w:r>
          </w:p>
        </w:tc>
      </w:tr>
      <w:tr w:rsidR="004A4B8D" w:rsidRPr="00F6640E" w14:paraId="5637DE9E" w14:textId="77777777" w:rsidTr="00241A9B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79613DDD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228F3428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6AD0B985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646A1F19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Eficiencia</w:t>
            </w:r>
          </w:p>
        </w:tc>
      </w:tr>
      <w:tr w:rsidR="004A4B8D" w:rsidRPr="00F6640E" w14:paraId="7F8917A6" w14:textId="77777777" w:rsidTr="00241A9B">
        <w:trPr>
          <w:trHeight w:val="552"/>
          <w:jc w:val="center"/>
        </w:trPr>
        <w:tc>
          <w:tcPr>
            <w:tcW w:w="729" w:type="pct"/>
            <w:vAlign w:val="center"/>
          </w:tcPr>
          <w:p w14:paraId="386439C0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</w:tcPr>
          <w:p w14:paraId="7808593B" w14:textId="77777777" w:rsidR="004A4B8D" w:rsidRPr="00AE0AC3" w:rsidRDefault="004A4B8D" w:rsidP="00241A9B">
            <w:pPr>
              <w:jc w:val="both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73542E82" w14:textId="5C7FE457" w:rsidR="004A4B8D" w:rsidRPr="00AE0AC3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E0AC3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AE0AC3">
              <w:rPr>
                <w:rFonts w:ascii="Arial" w:eastAsia="Arial" w:hAnsi="Arial" w:cs="Arial"/>
                <w:b/>
                <w:bCs/>
              </w:rPr>
              <w:t>s</w:t>
            </w:r>
            <w:r w:rsidRPr="00AE0AC3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AE0AC3">
              <w:rPr>
                <w:rFonts w:ascii="Arial" w:eastAsia="Arial" w:hAnsi="Arial" w:cs="Arial"/>
                <w:b/>
                <w:bCs/>
              </w:rPr>
              <w:t>e</w:t>
            </w:r>
            <w:r w:rsidRPr="00AE0AC3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AE0AC3">
              <w:rPr>
                <w:rFonts w:ascii="Arial" w:eastAsia="Arial" w:hAnsi="Arial" w:cs="Arial"/>
                <w:b/>
                <w:bCs/>
                <w:spacing w:val="1"/>
                <w:lang w:val="es-419"/>
              </w:rPr>
              <w:t>I</w:t>
            </w:r>
            <w:r w:rsidRPr="00AE0AC3">
              <w:rPr>
                <w:rFonts w:ascii="Arial" w:eastAsia="Arial" w:hAnsi="Arial" w:cs="Arial"/>
                <w:b/>
                <w:bCs/>
                <w:lang w:val="es-419"/>
              </w:rPr>
              <w:t>n</w:t>
            </w:r>
            <w:r w:rsidRPr="00AE0AC3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di</w:t>
            </w:r>
            <w:r w:rsidRPr="00AE0AC3">
              <w:rPr>
                <w:rFonts w:ascii="Arial" w:eastAsia="Arial" w:hAnsi="Arial" w:cs="Arial"/>
                <w:b/>
                <w:bCs/>
                <w:lang w:val="es-419"/>
              </w:rPr>
              <w:t>ca</w:t>
            </w:r>
            <w:r w:rsidRPr="00AE0AC3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</w:t>
            </w:r>
            <w:r w:rsidRPr="00AE0AC3">
              <w:rPr>
                <w:rFonts w:ascii="Arial" w:eastAsia="Arial" w:hAnsi="Arial" w:cs="Arial"/>
                <w:b/>
                <w:bCs/>
                <w:lang w:val="es-419"/>
              </w:rPr>
              <w:t>or</w:t>
            </w:r>
            <w:r w:rsidRPr="00AE0AC3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AE0AC3">
              <w:rPr>
                <w:rFonts w:ascii="Arial" w:eastAsia="Arial" w:hAnsi="Arial" w:cs="Arial"/>
                <w:b/>
                <w:bCs/>
                <w:noProof/>
                <w:spacing w:val="-4"/>
              </w:rPr>
              <w:t>mi</w:t>
            </w:r>
            <w:r w:rsidRPr="00AE0AC3">
              <w:rPr>
                <w:rFonts w:ascii="Arial" w:eastAsia="Arial" w:hAnsi="Arial" w:cs="Arial"/>
                <w:b/>
                <w:bCs/>
                <w:noProof/>
              </w:rPr>
              <w:t>de</w:t>
            </w:r>
            <w:r>
              <w:rPr>
                <w:rFonts w:ascii="Arial" w:eastAsia="Arial" w:hAnsi="Arial" w:cs="Arial"/>
                <w:b/>
                <w:bCs/>
                <w:noProof/>
              </w:rPr>
              <w:t xml:space="preserve"> el </w:t>
            </w:r>
            <w:r w:rsidRPr="00AE0AC3">
              <w:rPr>
                <w:rFonts w:ascii="Arial" w:eastAsia="Arial" w:hAnsi="Arial" w:cs="Arial"/>
                <w:b/>
                <w:bCs/>
                <w:noProof/>
              </w:rPr>
              <w:t>po</w:t>
            </w:r>
            <w:r w:rsidR="005D22A1">
              <w:rPr>
                <w:rFonts w:ascii="Arial" w:eastAsia="Arial" w:hAnsi="Arial" w:cs="Arial"/>
                <w:b/>
                <w:bCs/>
                <w:noProof/>
              </w:rPr>
              <w:t>rcentaje</w:t>
            </w:r>
            <w:r w:rsidRPr="00AE0AC3">
              <w:rPr>
                <w:rFonts w:ascii="Arial" w:hAnsi="Arial" w:cs="Arial"/>
                <w:b/>
                <w:lang w:val="es-ES"/>
              </w:rPr>
              <w:t xml:space="preserve"> de a</w:t>
            </w:r>
            <w:r>
              <w:rPr>
                <w:rFonts w:ascii="Arial" w:hAnsi="Arial" w:cs="Arial"/>
                <w:b/>
                <w:lang w:val="es-ES"/>
              </w:rPr>
              <w:t xml:space="preserve">cciones ejecutadas para mejorar </w:t>
            </w:r>
            <w:r w:rsidRPr="00F66F12">
              <w:rPr>
                <w:rFonts w:ascii="Arial" w:eastAsiaTheme="minorEastAsia" w:hAnsi="Arial" w:cs="Arial"/>
                <w:b/>
                <w:bCs/>
                <w:lang w:eastAsia="es-MX"/>
              </w:rPr>
              <w:t>la infraestructura</w:t>
            </w:r>
            <w:r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 deportiva</w:t>
            </w:r>
            <w:r w:rsidRPr="00F66F12"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 municipal</w:t>
            </w:r>
          </w:p>
        </w:tc>
      </w:tr>
      <w:tr w:rsidR="004A4B8D" w:rsidRPr="00F6640E" w14:paraId="67E0A6C2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495D4732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1A8127CD" w14:textId="7BA109C8" w:rsidR="004A4B8D" w:rsidRPr="00F66F12" w:rsidRDefault="004A4B8D" w:rsidP="00241A9B">
            <w:pPr>
              <w:jc w:val="both"/>
              <w:rPr>
                <w:rFonts w:ascii="Arial" w:hAnsi="Arial" w:cs="Arial"/>
                <w:b/>
                <w:bCs/>
              </w:rPr>
            </w:pPr>
            <w:r w:rsidRPr="00F66F12">
              <w:rPr>
                <w:rFonts w:ascii="Arial" w:hAnsi="Arial" w:cs="Arial"/>
                <w:b/>
                <w:bCs/>
              </w:rPr>
              <w:t>(</w:t>
            </w:r>
            <w:bookmarkStart w:id="2" w:name="_Hlk140096545"/>
            <w:r w:rsidRPr="00F66F12">
              <w:rPr>
                <w:rFonts w:ascii="Arial" w:hAnsi="Arial" w:cs="Arial"/>
                <w:b/>
                <w:bCs/>
              </w:rPr>
              <w:t>Número de acciones de mejora ejecutadas en 202</w:t>
            </w:r>
            <w:r w:rsidR="00E0008F">
              <w:rPr>
                <w:rFonts w:ascii="Arial" w:hAnsi="Arial" w:cs="Arial"/>
                <w:b/>
                <w:bCs/>
              </w:rPr>
              <w:t>3</w:t>
            </w:r>
            <w:r w:rsidRPr="00F66F12">
              <w:rPr>
                <w:rFonts w:ascii="Arial" w:hAnsi="Arial" w:cs="Arial"/>
                <w:b/>
                <w:bCs/>
              </w:rPr>
              <w:t xml:space="preserve"> / Total de acciones de mejora programadas en 202</w:t>
            </w:r>
            <w:r w:rsidR="00E0008F">
              <w:rPr>
                <w:rFonts w:ascii="Arial" w:hAnsi="Arial" w:cs="Arial"/>
                <w:b/>
                <w:bCs/>
              </w:rPr>
              <w:t>3</w:t>
            </w:r>
            <w:r w:rsidRPr="00F66F12">
              <w:rPr>
                <w:rFonts w:ascii="Arial" w:hAnsi="Arial" w:cs="Arial"/>
                <w:b/>
                <w:bCs/>
              </w:rPr>
              <w:t>) x100</w:t>
            </w:r>
            <w:bookmarkEnd w:id="2"/>
          </w:p>
        </w:tc>
      </w:tr>
      <w:tr w:rsidR="004A4B8D" w:rsidRPr="00F6640E" w14:paraId="6F982D19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306A3EAA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76F2BF98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Po</w:t>
            </w:r>
            <w:r>
              <w:rPr>
                <w:rFonts w:ascii="Arial" w:hAnsi="Arial" w:cs="Arial"/>
                <w:b/>
                <w:bCs/>
                <w:lang w:val="es-ES_tradnl"/>
              </w:rPr>
              <w:t>rcentaje</w:t>
            </w:r>
          </w:p>
        </w:tc>
        <w:tc>
          <w:tcPr>
            <w:tcW w:w="1318" w:type="pct"/>
            <w:gridSpan w:val="4"/>
            <w:vAlign w:val="center"/>
          </w:tcPr>
          <w:p w14:paraId="59AD2121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61DCD304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Semestral</w:t>
            </w:r>
          </w:p>
        </w:tc>
      </w:tr>
      <w:tr w:rsidR="004A4B8D" w:rsidRPr="00F6640E" w14:paraId="4A054A28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3C070075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73A96364" w14:textId="77777777" w:rsidR="004A4B8D" w:rsidRPr="00BD2AB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D2AB6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4456D9D5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52EF8670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N/A</w:t>
            </w:r>
          </w:p>
        </w:tc>
      </w:tr>
      <w:tr w:rsidR="004A4B8D" w:rsidRPr="00F6640E" w14:paraId="7ACC4929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47FAC7B5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4A4B8D" w:rsidRPr="00F6640E" w14:paraId="4B97CD7F" w14:textId="77777777" w:rsidTr="00241A9B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0A1FA501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7B09DB9F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443B4ECF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324B3258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F6640E">
              <w:rPr>
                <w:rFonts w:ascii="Arial" w:hAnsi="Arial" w:cs="Arial"/>
                <w:lang w:val="es-ES_tradnl"/>
              </w:rPr>
              <w:t>Monitoreable</w:t>
            </w:r>
            <w:proofErr w:type="spellEnd"/>
          </w:p>
        </w:tc>
        <w:tc>
          <w:tcPr>
            <w:tcW w:w="833" w:type="pct"/>
            <w:gridSpan w:val="2"/>
            <w:vAlign w:val="center"/>
          </w:tcPr>
          <w:p w14:paraId="09D716F7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1B98AFA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4A4B8D" w:rsidRPr="00724E36" w14:paraId="018C05B9" w14:textId="77777777" w:rsidTr="00241A9B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19B35895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1059FEA2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678A50A9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40454BFF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3D813EFE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225A6972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</w:tr>
      <w:tr w:rsidR="004A4B8D" w:rsidRPr="00F6640E" w14:paraId="5FB220B8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47E7321F" w14:textId="48649982" w:rsidR="004A4B8D" w:rsidRPr="00E0008F" w:rsidRDefault="004A4B8D" w:rsidP="00E0008F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 (Algoritmo):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245805">
              <w:rPr>
                <w:rFonts w:ascii="Arial" w:hAnsi="Arial" w:cs="Arial"/>
                <w:b/>
                <w:bCs/>
                <w:lang w:val="es-ES_tradnl"/>
              </w:rPr>
              <w:t>PAEM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IDM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>
              <w:rPr>
                <w:rFonts w:ascii="Arial" w:eastAsia="Arial" w:hAnsi="Arial" w:cs="Arial"/>
                <w:b/>
                <w:bCs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NAME2024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TAMP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202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4</w:t>
            </w:r>
            <w:r w:rsidRPr="00724E36">
              <w:rPr>
                <w:rFonts w:ascii="Arial" w:eastAsia="Arial" w:hAnsi="Arial" w:cs="Arial"/>
                <w:b/>
                <w:bCs/>
              </w:rPr>
              <w:t>] X</w:t>
            </w:r>
            <w:r w:rsidRPr="00724E36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1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724E36">
              <w:rPr>
                <w:rFonts w:ascii="Arial" w:eastAsia="Arial" w:hAnsi="Arial" w:cs="Arial"/>
                <w:b/>
                <w:bCs/>
              </w:rPr>
              <w:t>0</w:t>
            </w:r>
          </w:p>
          <w:p w14:paraId="0B7AAD27" w14:textId="77777777" w:rsidR="004A4B8D" w:rsidRPr="00724E36" w:rsidRDefault="004A4B8D" w:rsidP="00E0008F">
            <w:pPr>
              <w:spacing w:line="240" w:lineRule="exact"/>
              <w:rPr>
                <w:rFonts w:ascii="Arial" w:eastAsia="Arial" w:hAnsi="Arial" w:cs="Arial"/>
                <w:b/>
                <w:bCs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NDE</w:t>
            </w:r>
            <w:r w:rsidRPr="00724E36">
              <w:rPr>
                <w:rFonts w:ascii="Arial" w:eastAsia="Arial" w:hAnsi="Arial" w:cs="Arial"/>
                <w:b/>
                <w:bCs/>
              </w:rPr>
              <w:t>:</w:t>
            </w:r>
          </w:p>
          <w:p w14:paraId="7C515521" w14:textId="02C37F33" w:rsidR="004A4B8D" w:rsidRPr="00D62B5C" w:rsidRDefault="004A4B8D" w:rsidP="00241A9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proofErr w:type="gramStart"/>
            <w:r w:rsidRPr="00245805">
              <w:rPr>
                <w:rFonts w:ascii="Arial" w:hAnsi="Arial" w:cs="Arial"/>
                <w:b/>
                <w:bCs/>
                <w:lang w:val="es-ES_tradnl"/>
              </w:rPr>
              <w:t>PAEM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IDM 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</w:t>
            </w:r>
            <w:proofErr w:type="gramEnd"/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 w:rsidRPr="00AE0AC3">
              <w:rPr>
                <w:rFonts w:ascii="Arial" w:eastAsia="Arial" w:hAnsi="Arial" w:cs="Arial"/>
                <w:b/>
                <w:bCs/>
                <w:noProof/>
              </w:rPr>
              <w:t>o</w:t>
            </w:r>
            <w:r w:rsidR="005D22A1">
              <w:rPr>
                <w:rFonts w:ascii="Arial" w:eastAsia="Arial" w:hAnsi="Arial" w:cs="Arial"/>
                <w:b/>
                <w:bCs/>
                <w:noProof/>
              </w:rPr>
              <w:t xml:space="preserve">rcentaje </w:t>
            </w:r>
            <w:r w:rsidRPr="00AE0AC3">
              <w:rPr>
                <w:rFonts w:ascii="Arial" w:hAnsi="Arial" w:cs="Arial"/>
                <w:b/>
                <w:lang w:val="es-ES"/>
              </w:rPr>
              <w:t xml:space="preserve">de acciones ejecutadas para mejorar </w:t>
            </w:r>
            <w:r w:rsidRPr="00F66F12">
              <w:rPr>
                <w:rFonts w:ascii="Arial" w:eastAsiaTheme="minorEastAsia" w:hAnsi="Arial" w:cs="Arial"/>
                <w:b/>
                <w:bCs/>
                <w:lang w:eastAsia="es-MX"/>
              </w:rPr>
              <w:t>infraestructura</w:t>
            </w:r>
            <w:r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 deportiva</w:t>
            </w:r>
            <w:r w:rsidRPr="00F66F12"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 municipal</w:t>
            </w:r>
            <w:r w:rsidRPr="00245805">
              <w:rPr>
                <w:rFonts w:ascii="Arial" w:hAnsi="Arial" w:cs="Arial"/>
                <w:b/>
              </w:rPr>
              <w:t>.</w:t>
            </w:r>
          </w:p>
          <w:p w14:paraId="573BDA62" w14:textId="1D46A2B2" w:rsidR="004A4B8D" w:rsidRDefault="004A4B8D" w:rsidP="00241A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NAE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202</w:t>
            </w:r>
            <w:r w:rsidR="00E0008F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 </w:t>
            </w:r>
            <w:r w:rsidRPr="00245805">
              <w:rPr>
                <w:rFonts w:ascii="Arial" w:hAnsi="Arial" w:cs="Arial"/>
                <w:b/>
                <w:bCs/>
              </w:rPr>
              <w:t>Número de acciones de mejora ejecutadas en 202</w:t>
            </w:r>
            <w:r w:rsidR="00E0008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E35C422" w14:textId="50CC0775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</w:rPr>
              <w:t>AMP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202</w:t>
            </w:r>
            <w:r w:rsidR="00E0008F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 w:rsidRPr="00724E36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245805">
              <w:rPr>
                <w:rFonts w:ascii="Arial" w:hAnsi="Arial" w:cs="Arial"/>
                <w:b/>
                <w:bCs/>
              </w:rPr>
              <w:t>Total de acciones de mejora programadas en 202</w:t>
            </w:r>
            <w:r w:rsidR="00E0008F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14:paraId="4F9E20EA" w14:textId="77777777" w:rsidR="004A4B8D" w:rsidRDefault="004A4B8D" w:rsidP="004A4B8D"/>
    <w:p w14:paraId="00618455" w14:textId="77777777" w:rsidR="004A4B8D" w:rsidRDefault="004A4B8D" w:rsidP="004A4B8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4A4B8D" w:rsidRPr="00F6640E" w14:paraId="0FF2AEEE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0A7A4696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lastRenderedPageBreak/>
              <w:t>Variables</w:t>
            </w:r>
          </w:p>
        </w:tc>
      </w:tr>
      <w:tr w:rsidR="004A4B8D" w:rsidRPr="00F6640E" w14:paraId="445ECB95" w14:textId="77777777" w:rsidTr="00241A9B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6C2D958C" w14:textId="77777777" w:rsidR="004A4B8D" w:rsidRPr="00F6640E" w:rsidRDefault="004A4B8D" w:rsidP="00241A9B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2BCEFD15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3ECFC900" w14:textId="538ECF97" w:rsidR="004A4B8D" w:rsidRPr="00D62B5C" w:rsidRDefault="004A4B8D" w:rsidP="00241A9B">
            <w:pPr>
              <w:rPr>
                <w:rFonts w:ascii="Arial" w:hAnsi="Arial" w:cs="Arial"/>
                <w:b/>
                <w:bCs/>
              </w:rPr>
            </w:pPr>
            <w:r w:rsidRPr="00245805">
              <w:rPr>
                <w:rFonts w:ascii="Arial" w:hAnsi="Arial" w:cs="Arial"/>
                <w:b/>
                <w:bCs/>
              </w:rPr>
              <w:t>Número de acciones de mejora ejecutadas en 202</w:t>
            </w:r>
            <w:r w:rsidR="00E0008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A4B8D" w:rsidRPr="00F6640E" w14:paraId="64588764" w14:textId="77777777" w:rsidTr="00241A9B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03B4F105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4F8EF0C8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39B809B0" w14:textId="77777777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I</w:t>
            </w:r>
            <w:r w:rsidRPr="00D3508B">
              <w:rPr>
                <w:rFonts w:ascii="Arial" w:eastAsia="Arial" w:hAnsi="Arial" w:cs="Arial"/>
                <w:b/>
                <w:szCs w:val="20"/>
              </w:rPr>
              <w:t>nforme mensual de la DOOTSM</w:t>
            </w:r>
          </w:p>
        </w:tc>
      </w:tr>
      <w:tr w:rsidR="004A4B8D" w:rsidRPr="00F6640E" w14:paraId="06369FAD" w14:textId="77777777" w:rsidTr="00241A9B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334EFB18" w14:textId="77777777" w:rsidR="004A4B8D" w:rsidRPr="00F6640E" w:rsidRDefault="004A4B8D" w:rsidP="00241A9B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7803938B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3C4034CE" w14:textId="3653D4C0" w:rsidR="004A4B8D" w:rsidRPr="00D62B5C" w:rsidRDefault="004A4B8D" w:rsidP="00241A9B">
            <w:pPr>
              <w:rPr>
                <w:rFonts w:ascii="Arial" w:hAnsi="Arial" w:cs="Arial"/>
                <w:b/>
                <w:bCs/>
              </w:rPr>
            </w:pPr>
            <w:r w:rsidRPr="00245805">
              <w:rPr>
                <w:rFonts w:ascii="Arial" w:hAnsi="Arial" w:cs="Arial"/>
                <w:b/>
                <w:bCs/>
              </w:rPr>
              <w:t>Total de acciones de mejora programadas en 202</w:t>
            </w:r>
            <w:r w:rsidR="00E0008F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4A4B8D" w:rsidRPr="00F6640E" w14:paraId="59385991" w14:textId="77777777" w:rsidTr="00241A9B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78986558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0974D556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6228FB2A" w14:textId="77777777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I</w:t>
            </w:r>
            <w:r w:rsidRPr="00D3508B">
              <w:rPr>
                <w:rFonts w:ascii="Arial" w:eastAsia="Arial" w:hAnsi="Arial" w:cs="Arial"/>
                <w:b/>
                <w:szCs w:val="20"/>
              </w:rPr>
              <w:t>nforme mensual de la DOOTSM</w:t>
            </w:r>
          </w:p>
        </w:tc>
      </w:tr>
      <w:tr w:rsidR="004A4B8D" w:rsidRPr="00F6640E" w14:paraId="26E03B86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61D0EB50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4A4B8D" w:rsidRPr="00F6640E" w14:paraId="5C8F5A09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035846E5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6CA4700B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7B6B4051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4A4B8D" w:rsidRPr="00F6640E" w14:paraId="71FB241C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027DF9CB" w14:textId="016B72F9" w:rsidR="004A4B8D" w:rsidRPr="00E0008F" w:rsidRDefault="00E0008F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35E49127" w14:textId="5D45F421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E0008F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1CA145B0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Semestral </w:t>
            </w:r>
          </w:p>
        </w:tc>
      </w:tr>
      <w:tr w:rsidR="004A4B8D" w:rsidRPr="00F6640E" w14:paraId="41E2BEB0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4AA548B2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4A4B8D" w:rsidRPr="00F6640E" w14:paraId="5EF064B7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32BA409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2E4D258B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60A617E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4A4B8D" w:rsidRPr="00F6640E" w14:paraId="79123FE2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4754B239" w14:textId="68D2268D" w:rsidR="004A4B8D" w:rsidRPr="00E0008F" w:rsidRDefault="00E0008F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10</w:t>
            </w:r>
            <w:r w:rsidR="004A4B8D" w:rsidRPr="00E0008F">
              <w:rPr>
                <w:rFonts w:ascii="Arial" w:hAnsi="Arial" w:cs="Arial"/>
                <w:b/>
                <w:bCs/>
                <w:lang w:val="es-ES_tradnl"/>
              </w:rPr>
              <w:t>0%</w:t>
            </w:r>
          </w:p>
        </w:tc>
        <w:tc>
          <w:tcPr>
            <w:tcW w:w="1667" w:type="pct"/>
            <w:gridSpan w:val="3"/>
            <w:vAlign w:val="center"/>
          </w:tcPr>
          <w:p w14:paraId="17460435" w14:textId="066AB4ED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E0008F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741C3460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Semestral</w:t>
            </w:r>
          </w:p>
        </w:tc>
      </w:tr>
      <w:tr w:rsidR="004A4B8D" w:rsidRPr="00F6640E" w14:paraId="3237754A" w14:textId="77777777" w:rsidTr="00241A9B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4C29A86D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752F4A04" w14:textId="77777777" w:rsidR="004A4B8D" w:rsidRPr="005711CC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711CC">
              <w:rPr>
                <w:rFonts w:ascii="Arial" w:hAnsi="Arial" w:cs="Arial"/>
                <w:b/>
                <w:bCs/>
                <w:lang w:val="es-ES_tradnl"/>
              </w:rPr>
              <w:t xml:space="preserve">Ascendente </w:t>
            </w:r>
          </w:p>
        </w:tc>
      </w:tr>
      <w:tr w:rsidR="004A4B8D" w:rsidRPr="00F6640E" w14:paraId="26AC42D1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149B58D9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4A4B8D" w:rsidRPr="00F6640E" w14:paraId="5D9B4008" w14:textId="77777777" w:rsidTr="00241A9B">
        <w:trPr>
          <w:trHeight w:val="340"/>
          <w:jc w:val="center"/>
        </w:trPr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98C186E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erde</w:t>
            </w:r>
          </w:p>
        </w:tc>
        <w:tc>
          <w:tcPr>
            <w:tcW w:w="125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E91F8E5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5106473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8E75455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E0008F" w:rsidRPr="00F6640E" w14:paraId="2C31D020" w14:textId="77777777" w:rsidTr="00241A9B">
        <w:trPr>
          <w:trHeight w:val="340"/>
          <w:jc w:val="center"/>
        </w:trPr>
        <w:tc>
          <w:tcPr>
            <w:tcW w:w="1250" w:type="pct"/>
            <w:gridSpan w:val="2"/>
            <w:vAlign w:val="center"/>
          </w:tcPr>
          <w:p w14:paraId="27F45630" w14:textId="4474DE7D" w:rsidR="00E0008F" w:rsidRPr="00F6640E" w:rsidRDefault="00E0008F" w:rsidP="00E0008F">
            <w:pPr>
              <w:jc w:val="center"/>
              <w:rPr>
                <w:rFonts w:ascii="Arial" w:hAnsi="Arial" w:cs="Arial"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100% - 81%</w:t>
            </w:r>
          </w:p>
        </w:tc>
        <w:tc>
          <w:tcPr>
            <w:tcW w:w="1250" w:type="pct"/>
            <w:gridSpan w:val="4"/>
            <w:vAlign w:val="center"/>
          </w:tcPr>
          <w:p w14:paraId="639B3CC3" w14:textId="4F27D9FE" w:rsidR="00E0008F" w:rsidRPr="00F6640E" w:rsidRDefault="00E0008F" w:rsidP="00E0008F">
            <w:pPr>
              <w:jc w:val="center"/>
              <w:rPr>
                <w:rFonts w:ascii="Arial" w:hAnsi="Arial" w:cs="Arial"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80% - 51%</w:t>
            </w:r>
          </w:p>
        </w:tc>
        <w:tc>
          <w:tcPr>
            <w:tcW w:w="1250" w:type="pct"/>
            <w:gridSpan w:val="2"/>
            <w:vAlign w:val="center"/>
          </w:tcPr>
          <w:p w14:paraId="5576F010" w14:textId="021B609C" w:rsidR="00E0008F" w:rsidRPr="00F6640E" w:rsidRDefault="00E0008F" w:rsidP="00E0008F">
            <w:pPr>
              <w:jc w:val="center"/>
              <w:rPr>
                <w:rFonts w:ascii="Arial" w:hAnsi="Arial" w:cs="Arial"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50% – 21%</w:t>
            </w:r>
          </w:p>
        </w:tc>
        <w:tc>
          <w:tcPr>
            <w:tcW w:w="1250" w:type="pct"/>
            <w:vAlign w:val="center"/>
          </w:tcPr>
          <w:p w14:paraId="4EE46CE1" w14:textId="5019A0C1" w:rsidR="00E0008F" w:rsidRPr="00F6640E" w:rsidRDefault="00E0008F" w:rsidP="00E0008F">
            <w:pPr>
              <w:jc w:val="center"/>
              <w:rPr>
                <w:rFonts w:ascii="Arial" w:hAnsi="Arial" w:cs="Arial"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20% - 0%</w:t>
            </w:r>
          </w:p>
        </w:tc>
      </w:tr>
    </w:tbl>
    <w:p w14:paraId="0E0A340B" w14:textId="77777777" w:rsidR="004A4B8D" w:rsidRDefault="004A4B8D" w:rsidP="004A4B8D">
      <w:pPr>
        <w:spacing w:line="360" w:lineRule="auto"/>
        <w:ind w:left="357"/>
        <w:jc w:val="center"/>
        <w:rPr>
          <w:rFonts w:ascii="Arial" w:hAnsi="Arial" w:cs="Arial"/>
          <w:b/>
          <w:i/>
        </w:rPr>
      </w:pPr>
    </w:p>
    <w:p w14:paraId="387B4A5C" w14:textId="77777777" w:rsidR="004A4B8D" w:rsidRDefault="004A4B8D" w:rsidP="004A4B8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4A4B8D" w:rsidRPr="00F6640E" w14:paraId="7C904B12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6CE08662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F6640E">
              <w:rPr>
                <w:rFonts w:ascii="Arial" w:hAnsi="Arial" w:cs="Arial"/>
                <w:b/>
                <w:lang w:val="es-ES_tradnl"/>
              </w:rPr>
              <w:lastRenderedPageBreak/>
              <w:t>FORMATO DE DOCUMENTACIÓN DE INDICADORES DE LOS MML-MIR</w:t>
            </w:r>
          </w:p>
        </w:tc>
      </w:tr>
      <w:tr w:rsidR="004A4B8D" w:rsidRPr="00F6640E" w14:paraId="512F2DB9" w14:textId="77777777" w:rsidTr="00241A9B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469CD9EA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ML-MIR: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667" w:type="pct"/>
            <w:gridSpan w:val="4"/>
            <w:vAlign w:val="center"/>
          </w:tcPr>
          <w:p w14:paraId="0A60C0E6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3CD4F7B2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4A4B8D" w:rsidRPr="00F6640E" w14:paraId="1E05969A" w14:textId="77777777" w:rsidTr="00241A9B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19F9E5AE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</w:tcPr>
          <w:p w14:paraId="22ED0507" w14:textId="582F857F" w:rsidR="004A4B8D" w:rsidRPr="00724E36" w:rsidRDefault="00E0008F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K</w:t>
            </w:r>
            <w:r w:rsidR="004A4B8D" w:rsidRPr="0095407F">
              <w:rPr>
                <w:rFonts w:ascii="Arial" w:hAnsi="Arial" w:cs="Arial"/>
                <w:b/>
                <w:bCs/>
                <w:lang w:val="es-ES_tradnl"/>
              </w:rPr>
              <w:t>021</w:t>
            </w:r>
          </w:p>
        </w:tc>
        <w:tc>
          <w:tcPr>
            <w:tcW w:w="1666" w:type="pct"/>
            <w:gridSpan w:val="3"/>
          </w:tcPr>
          <w:p w14:paraId="79E69596" w14:textId="77777777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M</w:t>
            </w:r>
            <w:r w:rsidRPr="0095407F">
              <w:rPr>
                <w:rFonts w:ascii="Arial" w:hAnsi="Arial" w:cs="Arial"/>
                <w:b/>
                <w:bCs/>
                <w:lang w:val="es-ES_tradnl"/>
              </w:rPr>
              <w:t xml:space="preserve">ejoramiento de la infraestructura deportiva y recreativa </w:t>
            </w:r>
          </w:p>
        </w:tc>
      </w:tr>
      <w:tr w:rsidR="004A4B8D" w:rsidRPr="00F6640E" w14:paraId="654AF4EF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576F5634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Datos de identificación del Indicador: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927AB6">
              <w:rPr>
                <w:rFonts w:ascii="Arial" w:hAnsi="Arial" w:cs="Arial"/>
                <w:b/>
                <w:bCs/>
                <w:lang w:val="es-ES_tradnl"/>
              </w:rPr>
              <w:t>ACTIVIDAD1 C1</w:t>
            </w:r>
          </w:p>
        </w:tc>
      </w:tr>
      <w:tr w:rsidR="004A4B8D" w:rsidRPr="00F6640E" w14:paraId="1756E287" w14:textId="77777777" w:rsidTr="00241A9B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07A3722F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  <w:vAlign w:val="center"/>
          </w:tcPr>
          <w:p w14:paraId="24602422" w14:textId="77777777" w:rsidR="004A4B8D" w:rsidRPr="00A577DB" w:rsidRDefault="004A4B8D" w:rsidP="00241A9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A577DB">
              <w:rPr>
                <w:rFonts w:ascii="Arial" w:hAnsi="Arial" w:cs="Arial"/>
                <w:b/>
                <w:lang w:val="es-ES"/>
              </w:rPr>
              <w:t>Porcentaje de localidades beneficiadas con el programa</w:t>
            </w:r>
            <w:r w:rsidRPr="00A577DB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A4B8D" w:rsidRPr="00F6640E" w14:paraId="57EB8EAA" w14:textId="77777777" w:rsidTr="00241A9B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7B3D1507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715CB263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0C34821E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55708001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Eficiencia</w:t>
            </w:r>
          </w:p>
        </w:tc>
      </w:tr>
      <w:tr w:rsidR="004A4B8D" w:rsidRPr="00F6640E" w14:paraId="27EF5A5D" w14:textId="77777777" w:rsidTr="00241A9B">
        <w:trPr>
          <w:trHeight w:val="552"/>
          <w:jc w:val="center"/>
        </w:trPr>
        <w:tc>
          <w:tcPr>
            <w:tcW w:w="729" w:type="pct"/>
            <w:vAlign w:val="center"/>
          </w:tcPr>
          <w:p w14:paraId="02CCE39B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</w:tcPr>
          <w:p w14:paraId="2153D3C1" w14:textId="1FCE5684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24E36">
              <w:rPr>
                <w:rFonts w:ascii="Arial" w:eastAsia="Arial" w:hAnsi="Arial" w:cs="Arial"/>
                <w:b/>
                <w:bCs/>
              </w:rPr>
              <w:t>s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724E36">
              <w:rPr>
                <w:rFonts w:ascii="Arial" w:eastAsia="Arial" w:hAnsi="Arial" w:cs="Arial"/>
                <w:b/>
                <w:bCs/>
              </w:rPr>
              <w:t>e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  <w:lang w:val="es-419"/>
              </w:rPr>
              <w:t>I</w:t>
            </w:r>
            <w:r w:rsidRPr="00724E36">
              <w:rPr>
                <w:rFonts w:ascii="Arial" w:eastAsia="Arial" w:hAnsi="Arial" w:cs="Arial"/>
                <w:b/>
                <w:bCs/>
                <w:lang w:val="es-419"/>
              </w:rPr>
              <w:t>n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di</w:t>
            </w:r>
            <w:r w:rsidRPr="00724E36">
              <w:rPr>
                <w:rFonts w:ascii="Arial" w:eastAsia="Arial" w:hAnsi="Arial" w:cs="Arial"/>
                <w:b/>
                <w:bCs/>
                <w:lang w:val="es-419"/>
              </w:rPr>
              <w:t>ca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lang w:val="es-419"/>
              </w:rPr>
              <w:t>or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noProof/>
                <w:spacing w:val="-4"/>
              </w:rPr>
              <w:t>mi</w:t>
            </w:r>
            <w:r w:rsidRPr="00724E36">
              <w:rPr>
                <w:rFonts w:ascii="Arial" w:eastAsia="Arial" w:hAnsi="Arial" w:cs="Arial"/>
                <w:b/>
                <w:bCs/>
                <w:noProof/>
              </w:rPr>
              <w:t xml:space="preserve">de </w:t>
            </w:r>
            <w:r>
              <w:rPr>
                <w:rFonts w:ascii="Arial" w:eastAsia="Arial" w:hAnsi="Arial" w:cs="Arial"/>
                <w:b/>
                <w:bCs/>
                <w:noProof/>
              </w:rPr>
              <w:t>el p</w:t>
            </w:r>
            <w:r w:rsidR="005D22A1">
              <w:rPr>
                <w:rFonts w:ascii="Arial" w:eastAsia="Arial" w:hAnsi="Arial" w:cs="Arial"/>
                <w:b/>
                <w:bCs/>
                <w:noProof/>
              </w:rPr>
              <w:t xml:space="preserve">orcentaje </w:t>
            </w:r>
            <w:r>
              <w:rPr>
                <w:rFonts w:ascii="Arial" w:hAnsi="Arial" w:cs="Arial"/>
                <w:b/>
                <w:bCs/>
                <w:lang w:val="es-ES"/>
              </w:rPr>
              <w:t>de</w:t>
            </w:r>
            <w:r w:rsidRPr="00A577DB">
              <w:rPr>
                <w:rFonts w:ascii="Arial" w:hAnsi="Arial" w:cs="Arial"/>
                <w:b/>
                <w:lang w:val="es-ES"/>
              </w:rPr>
              <w:t xml:space="preserve"> localidades beneficiadas con el programa</w:t>
            </w:r>
            <w:r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  <w:tr w:rsidR="004A4B8D" w:rsidRPr="00F6640E" w14:paraId="73868D4A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246A626A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204E3651" w14:textId="4DD7ECF4" w:rsidR="004A4B8D" w:rsidRPr="00477147" w:rsidRDefault="004A4B8D" w:rsidP="00241A9B">
            <w:pPr>
              <w:jc w:val="both"/>
              <w:rPr>
                <w:rFonts w:ascii="Arial" w:hAnsi="Arial" w:cs="Arial"/>
                <w:b/>
                <w:lang w:val="es-ES"/>
              </w:rPr>
            </w:pPr>
            <w:bookmarkStart w:id="3" w:name="_Hlk140096673"/>
            <w:r w:rsidRPr="00477147">
              <w:rPr>
                <w:rFonts w:ascii="Arial" w:hAnsi="Arial" w:cs="Arial"/>
                <w:b/>
                <w:szCs w:val="24"/>
                <w:lang w:val="es-ES"/>
              </w:rPr>
              <w:t xml:space="preserve">(Número de localidades beneficiadas con el programa en </w:t>
            </w:r>
            <w:bookmarkEnd w:id="3"/>
            <w:r w:rsidRPr="00477147">
              <w:rPr>
                <w:rFonts w:ascii="Arial" w:hAnsi="Arial" w:cs="Arial"/>
                <w:b/>
                <w:szCs w:val="24"/>
                <w:lang w:val="es-ES"/>
              </w:rPr>
              <w:t>202</w:t>
            </w:r>
            <w:r w:rsidR="00E0008F">
              <w:rPr>
                <w:rFonts w:ascii="Arial" w:hAnsi="Arial" w:cs="Arial"/>
                <w:b/>
                <w:szCs w:val="24"/>
                <w:lang w:val="es-ES"/>
              </w:rPr>
              <w:t>3</w:t>
            </w:r>
            <w:r w:rsidRPr="00477147">
              <w:rPr>
                <w:rFonts w:ascii="Arial" w:hAnsi="Arial" w:cs="Arial"/>
                <w:b/>
                <w:szCs w:val="24"/>
                <w:lang w:val="es-ES"/>
              </w:rPr>
              <w:t xml:space="preserve"> / Total de localidades programadas en 202</w:t>
            </w:r>
            <w:r w:rsidR="00E0008F">
              <w:rPr>
                <w:rFonts w:ascii="Arial" w:hAnsi="Arial" w:cs="Arial"/>
                <w:b/>
                <w:szCs w:val="24"/>
                <w:lang w:val="es-ES"/>
              </w:rPr>
              <w:t>3</w:t>
            </w:r>
            <w:r w:rsidRPr="00477147">
              <w:rPr>
                <w:rFonts w:ascii="Arial" w:hAnsi="Arial" w:cs="Arial"/>
                <w:b/>
                <w:szCs w:val="24"/>
                <w:lang w:val="es-ES"/>
              </w:rPr>
              <w:t>) x100</w:t>
            </w:r>
          </w:p>
        </w:tc>
      </w:tr>
      <w:tr w:rsidR="004A4B8D" w:rsidRPr="00F6640E" w14:paraId="7A5E0D01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0BE7397F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409584B2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Po</w:t>
            </w:r>
            <w:r>
              <w:rPr>
                <w:rFonts w:ascii="Arial" w:hAnsi="Arial" w:cs="Arial"/>
                <w:b/>
                <w:bCs/>
                <w:lang w:val="es-ES_tradnl"/>
              </w:rPr>
              <w:t>rcentaje</w:t>
            </w:r>
          </w:p>
        </w:tc>
        <w:tc>
          <w:tcPr>
            <w:tcW w:w="1318" w:type="pct"/>
            <w:gridSpan w:val="4"/>
            <w:vAlign w:val="center"/>
          </w:tcPr>
          <w:p w14:paraId="4310660C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6727BBD7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Trimestral</w:t>
            </w:r>
          </w:p>
        </w:tc>
      </w:tr>
      <w:tr w:rsidR="004A4B8D" w:rsidRPr="00F6640E" w14:paraId="512CF12F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0525E0C5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192C8D5B" w14:textId="77777777" w:rsidR="004A4B8D" w:rsidRPr="00BD2AB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D2AB6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5D37A0D7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3A224E91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N/A</w:t>
            </w:r>
          </w:p>
        </w:tc>
      </w:tr>
      <w:tr w:rsidR="004A4B8D" w:rsidRPr="00F6640E" w14:paraId="1E32F2C9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442D701D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4A4B8D" w:rsidRPr="00F6640E" w14:paraId="4E614D71" w14:textId="77777777" w:rsidTr="00241A9B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2398D23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38C5C04E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156F43E2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688BFCE1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F6640E">
              <w:rPr>
                <w:rFonts w:ascii="Arial" w:hAnsi="Arial" w:cs="Arial"/>
                <w:lang w:val="es-ES_tradnl"/>
              </w:rPr>
              <w:t>Monitoreable</w:t>
            </w:r>
            <w:proofErr w:type="spellEnd"/>
          </w:p>
        </w:tc>
        <w:tc>
          <w:tcPr>
            <w:tcW w:w="833" w:type="pct"/>
            <w:gridSpan w:val="2"/>
            <w:vAlign w:val="center"/>
          </w:tcPr>
          <w:p w14:paraId="5D714464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5D598572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4A4B8D" w:rsidRPr="00724E36" w14:paraId="6F056434" w14:textId="77777777" w:rsidTr="00241A9B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05E4B887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3287C9AB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1E50688F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0DC7FBB6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4C102CB7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239039C8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</w:tr>
      <w:tr w:rsidR="004A4B8D" w:rsidRPr="00F6640E" w14:paraId="6F4397F2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3CE201B9" w14:textId="5D4CF16B" w:rsidR="004A4B8D" w:rsidRPr="00724E36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 (Algoritmo):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26440A">
              <w:rPr>
                <w:rFonts w:ascii="Arial" w:hAnsi="Arial" w:cs="Arial"/>
                <w:b/>
                <w:bCs/>
                <w:lang w:val="es-ES_tradnl"/>
              </w:rPr>
              <w:t>P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LBP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>
              <w:rPr>
                <w:rFonts w:ascii="Arial" w:eastAsia="Arial" w:hAnsi="Arial" w:cs="Arial"/>
                <w:b/>
                <w:bCs/>
              </w:rPr>
              <w:t xml:space="preserve"> (NLBP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202</w:t>
            </w:r>
            <w:r w:rsidR="00E0008F">
              <w:rPr>
                <w:rFonts w:ascii="Arial" w:eastAsia="Arial" w:hAnsi="Arial" w:cs="Arial"/>
                <w:b/>
                <w:bCs/>
                <w:spacing w:val="2"/>
              </w:rPr>
              <w:t xml:space="preserve">3 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TLP202</w:t>
            </w:r>
            <w:r w:rsidR="00E0008F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)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X</w:t>
            </w:r>
            <w:r w:rsidRPr="00724E36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1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724E36">
              <w:rPr>
                <w:rFonts w:ascii="Arial" w:eastAsia="Arial" w:hAnsi="Arial" w:cs="Arial"/>
                <w:b/>
                <w:bCs/>
              </w:rPr>
              <w:t>0</w:t>
            </w:r>
          </w:p>
          <w:p w14:paraId="4568E029" w14:textId="77777777" w:rsidR="004A4B8D" w:rsidRDefault="004A4B8D" w:rsidP="00241A9B">
            <w:pPr>
              <w:spacing w:line="240" w:lineRule="exact"/>
              <w:ind w:left="102"/>
              <w:rPr>
                <w:rFonts w:ascii="Arial" w:eastAsia="Arial" w:hAnsi="Arial" w:cs="Arial"/>
                <w:spacing w:val="-1"/>
              </w:rPr>
            </w:pPr>
          </w:p>
          <w:p w14:paraId="636C6972" w14:textId="77777777" w:rsidR="004A4B8D" w:rsidRPr="00724E36" w:rsidRDefault="004A4B8D" w:rsidP="00241A9B">
            <w:pPr>
              <w:spacing w:line="240" w:lineRule="exact"/>
              <w:ind w:left="102"/>
              <w:rPr>
                <w:rFonts w:ascii="Arial" w:eastAsia="Arial" w:hAnsi="Arial" w:cs="Arial"/>
                <w:b/>
                <w:bCs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NDE</w:t>
            </w:r>
            <w:r w:rsidRPr="00724E36">
              <w:rPr>
                <w:rFonts w:ascii="Arial" w:eastAsia="Arial" w:hAnsi="Arial" w:cs="Arial"/>
                <w:b/>
                <w:bCs/>
              </w:rPr>
              <w:t>:</w:t>
            </w:r>
          </w:p>
          <w:p w14:paraId="51163179" w14:textId="3635BD6C" w:rsidR="004A4B8D" w:rsidRDefault="004A4B8D" w:rsidP="00241A9B">
            <w:pPr>
              <w:spacing w:before="2" w:line="240" w:lineRule="exact"/>
              <w:ind w:left="102" w:right="2024"/>
              <w:rPr>
                <w:rFonts w:ascii="Arial" w:hAnsi="Arial" w:cs="Arial"/>
                <w:b/>
                <w:bCs/>
              </w:rPr>
            </w:pPr>
            <w:r w:rsidRPr="0026440A">
              <w:rPr>
                <w:rFonts w:ascii="Arial" w:hAnsi="Arial" w:cs="Arial"/>
                <w:b/>
                <w:bCs/>
                <w:lang w:val="es-ES_tradnl"/>
              </w:rPr>
              <w:t>P</w:t>
            </w:r>
            <w:r>
              <w:rPr>
                <w:rFonts w:ascii="Arial" w:hAnsi="Arial" w:cs="Arial"/>
                <w:b/>
                <w:bCs/>
                <w:lang w:val="es-ES_tradnl"/>
              </w:rPr>
              <w:t>LBP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</w:rPr>
              <w:t>P</w:t>
            </w:r>
            <w:r w:rsidR="005D22A1">
              <w:rPr>
                <w:rFonts w:ascii="Arial" w:eastAsia="Arial" w:hAnsi="Arial" w:cs="Arial"/>
                <w:b/>
                <w:bCs/>
                <w:noProof/>
              </w:rPr>
              <w:t>orcentaje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de</w:t>
            </w:r>
            <w:r w:rsidRPr="00A577DB">
              <w:rPr>
                <w:rFonts w:ascii="Arial" w:hAnsi="Arial" w:cs="Arial"/>
                <w:b/>
                <w:lang w:val="es-ES"/>
              </w:rPr>
              <w:t xml:space="preserve"> localidades beneficiadas con el programa</w:t>
            </w:r>
            <w:r w:rsidRPr="009F0A70">
              <w:rPr>
                <w:rFonts w:ascii="Arial" w:hAnsi="Arial" w:cs="Arial"/>
                <w:b/>
                <w:bCs/>
              </w:rPr>
              <w:t>.</w:t>
            </w:r>
          </w:p>
          <w:p w14:paraId="5B74E0D9" w14:textId="30966F5E" w:rsidR="004A4B8D" w:rsidRPr="00724E36" w:rsidRDefault="004A4B8D" w:rsidP="00241A9B">
            <w:pPr>
              <w:spacing w:before="2" w:line="240" w:lineRule="exact"/>
              <w:ind w:left="102" w:right="2024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</w:rPr>
              <w:t>NLBP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202</w:t>
            </w:r>
            <w:r w:rsidR="00E0008F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 </w:t>
            </w:r>
            <w:r w:rsidRPr="00477147">
              <w:rPr>
                <w:rFonts w:ascii="Arial" w:hAnsi="Arial" w:cs="Arial"/>
                <w:b/>
                <w:szCs w:val="24"/>
                <w:lang w:val="es-ES"/>
              </w:rPr>
              <w:t>Número de localidades beneficiadas con el programa en 202</w:t>
            </w:r>
            <w:r w:rsidR="00E0008F">
              <w:rPr>
                <w:rFonts w:ascii="Arial" w:hAnsi="Arial" w:cs="Arial"/>
                <w:b/>
                <w:szCs w:val="24"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DE2C245" w14:textId="79D04F74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TLP202</w:t>
            </w:r>
            <w:r w:rsidR="00E0008F">
              <w:rPr>
                <w:rFonts w:ascii="Arial" w:eastAsia="Arial" w:hAnsi="Arial" w:cs="Arial"/>
                <w:b/>
                <w:bCs/>
                <w:spacing w:val="2"/>
              </w:rPr>
              <w:t>3</w:t>
            </w:r>
            <w:r w:rsidRPr="00724E36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477147">
              <w:rPr>
                <w:rFonts w:ascii="Arial" w:hAnsi="Arial" w:cs="Arial"/>
                <w:b/>
                <w:szCs w:val="24"/>
                <w:lang w:val="es-ES"/>
              </w:rPr>
              <w:t>Total de localidades programadas en 202</w:t>
            </w:r>
            <w:r w:rsidR="00E0008F">
              <w:rPr>
                <w:rFonts w:ascii="Arial" w:hAnsi="Arial" w:cs="Arial"/>
                <w:b/>
                <w:szCs w:val="24"/>
                <w:lang w:val="es-ES"/>
              </w:rPr>
              <w:t>3</w:t>
            </w:r>
            <w:r>
              <w:rPr>
                <w:rFonts w:ascii="Arial" w:hAnsi="Arial" w:cs="Arial"/>
                <w:b/>
                <w:szCs w:val="24"/>
                <w:lang w:val="es-ES"/>
              </w:rPr>
              <w:t>.</w:t>
            </w:r>
          </w:p>
        </w:tc>
      </w:tr>
    </w:tbl>
    <w:p w14:paraId="0F2918AD" w14:textId="77777777" w:rsidR="004A4B8D" w:rsidRDefault="004A4B8D" w:rsidP="004A4B8D"/>
    <w:p w14:paraId="7A661700" w14:textId="77777777" w:rsidR="00E0008F" w:rsidRDefault="00E0008F" w:rsidP="004A4B8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4A4B8D" w:rsidRPr="00F6640E" w14:paraId="122327CD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11F22932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lastRenderedPageBreak/>
              <w:t>Variables</w:t>
            </w:r>
          </w:p>
        </w:tc>
      </w:tr>
      <w:tr w:rsidR="004A4B8D" w:rsidRPr="00F6640E" w14:paraId="01766E18" w14:textId="77777777" w:rsidTr="00241A9B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69BAA5A2" w14:textId="77777777" w:rsidR="004A4B8D" w:rsidRPr="00F6640E" w:rsidRDefault="004A4B8D" w:rsidP="00241A9B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3871209A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66FC8B3C" w14:textId="4223A09B" w:rsidR="004A4B8D" w:rsidRPr="00C94638" w:rsidRDefault="004A4B8D" w:rsidP="00241A9B">
            <w:pPr>
              <w:spacing w:before="2" w:line="240" w:lineRule="exact"/>
              <w:ind w:right="2024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77147">
              <w:rPr>
                <w:rFonts w:ascii="Arial" w:hAnsi="Arial" w:cs="Arial"/>
                <w:b/>
                <w:szCs w:val="24"/>
                <w:lang w:val="es-ES"/>
              </w:rPr>
              <w:t>Número de localidades beneficiadas con el programa en 202</w:t>
            </w:r>
            <w:r w:rsidR="00E0008F">
              <w:rPr>
                <w:rFonts w:ascii="Arial" w:hAnsi="Arial" w:cs="Arial"/>
                <w:b/>
                <w:szCs w:val="24"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A4B8D" w:rsidRPr="00F6640E" w14:paraId="790BBD7B" w14:textId="77777777" w:rsidTr="00241A9B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376A3469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006961A3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65D35FB6" w14:textId="77777777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I</w:t>
            </w:r>
            <w:r w:rsidRPr="00D3508B">
              <w:rPr>
                <w:rFonts w:ascii="Arial" w:eastAsia="Arial" w:hAnsi="Arial" w:cs="Arial"/>
                <w:b/>
                <w:szCs w:val="20"/>
              </w:rPr>
              <w:t>nforme mensual de la DOOTSM</w:t>
            </w:r>
          </w:p>
        </w:tc>
      </w:tr>
      <w:tr w:rsidR="004A4B8D" w:rsidRPr="00F6640E" w14:paraId="162AE347" w14:textId="77777777" w:rsidTr="00241A9B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52710348" w14:textId="77777777" w:rsidR="004A4B8D" w:rsidRPr="00F6640E" w:rsidRDefault="004A4B8D" w:rsidP="00241A9B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5497B4B3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5AFC252C" w14:textId="6FB3EB27" w:rsidR="004A4B8D" w:rsidRPr="00242A20" w:rsidRDefault="004A4B8D" w:rsidP="00241A9B">
            <w:pPr>
              <w:rPr>
                <w:rFonts w:ascii="Arial" w:hAnsi="Arial" w:cs="Arial"/>
                <w:lang w:val="es-ES_tradnl"/>
              </w:rPr>
            </w:pPr>
            <w:proofErr w:type="gramStart"/>
            <w:r w:rsidRPr="00477147">
              <w:rPr>
                <w:rFonts w:ascii="Arial" w:hAnsi="Arial" w:cs="Arial"/>
                <w:b/>
                <w:szCs w:val="24"/>
                <w:lang w:val="es-ES"/>
              </w:rPr>
              <w:t>Total</w:t>
            </w:r>
            <w:proofErr w:type="gramEnd"/>
            <w:r w:rsidRPr="00477147">
              <w:rPr>
                <w:rFonts w:ascii="Arial" w:hAnsi="Arial" w:cs="Arial"/>
                <w:b/>
                <w:szCs w:val="24"/>
                <w:lang w:val="es-ES"/>
              </w:rPr>
              <w:t xml:space="preserve"> de localidades programadas en 202</w:t>
            </w:r>
            <w:r w:rsidR="00E0008F">
              <w:rPr>
                <w:rFonts w:ascii="Arial" w:hAnsi="Arial" w:cs="Arial"/>
                <w:b/>
                <w:szCs w:val="24"/>
                <w:lang w:val="es-ES"/>
              </w:rPr>
              <w:t>3</w:t>
            </w:r>
            <w:r>
              <w:rPr>
                <w:rFonts w:ascii="Arial" w:hAnsi="Arial" w:cs="Arial"/>
                <w:b/>
                <w:szCs w:val="24"/>
                <w:lang w:val="es-ES"/>
              </w:rPr>
              <w:t>.</w:t>
            </w:r>
          </w:p>
        </w:tc>
      </w:tr>
      <w:tr w:rsidR="004A4B8D" w:rsidRPr="00F6640E" w14:paraId="2E3F6E2D" w14:textId="77777777" w:rsidTr="00241A9B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065DC98D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5709E6E2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31EB62F0" w14:textId="77777777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I</w:t>
            </w:r>
            <w:r w:rsidRPr="00D3508B">
              <w:rPr>
                <w:rFonts w:ascii="Arial" w:eastAsia="Arial" w:hAnsi="Arial" w:cs="Arial"/>
                <w:b/>
                <w:szCs w:val="20"/>
              </w:rPr>
              <w:t>nforme mensual de la DOOTSM</w:t>
            </w:r>
          </w:p>
        </w:tc>
      </w:tr>
      <w:tr w:rsidR="004A4B8D" w:rsidRPr="00F6640E" w14:paraId="0C6A1FC8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527277C8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4A4B8D" w:rsidRPr="00F6640E" w14:paraId="1704B26B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5E51F340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08EDD5E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2734288F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4A4B8D" w:rsidRPr="00F6640E" w14:paraId="02D26FF8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2A3D7CC1" w14:textId="047F7791" w:rsidR="004A4B8D" w:rsidRPr="00E0008F" w:rsidRDefault="00E0008F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13E7AF57" w14:textId="17B26CB2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E0008F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3A3E4B10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Trimestral </w:t>
            </w:r>
          </w:p>
        </w:tc>
      </w:tr>
      <w:tr w:rsidR="004A4B8D" w:rsidRPr="00F6640E" w14:paraId="484B366D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5E1E37B0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4A4B8D" w:rsidRPr="00F6640E" w14:paraId="12AD2688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0873DC20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5FD07A03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5BE59C61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4A4B8D" w:rsidRPr="00F6640E" w14:paraId="67D5FC85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17ABFB76" w14:textId="1246115D" w:rsidR="004A4B8D" w:rsidRPr="00E0008F" w:rsidRDefault="00E0008F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10</w:t>
            </w:r>
            <w:r w:rsidR="004A4B8D" w:rsidRPr="00E0008F">
              <w:rPr>
                <w:rFonts w:ascii="Arial" w:hAnsi="Arial" w:cs="Arial"/>
                <w:b/>
                <w:bCs/>
                <w:lang w:val="es-ES_tradnl"/>
              </w:rPr>
              <w:t>0%</w:t>
            </w:r>
          </w:p>
        </w:tc>
        <w:tc>
          <w:tcPr>
            <w:tcW w:w="1667" w:type="pct"/>
            <w:gridSpan w:val="3"/>
            <w:vAlign w:val="center"/>
          </w:tcPr>
          <w:p w14:paraId="3BDA9F5B" w14:textId="3CEB1ACA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E0008F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4D203675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Trimestral</w:t>
            </w:r>
          </w:p>
        </w:tc>
      </w:tr>
      <w:tr w:rsidR="004A4B8D" w:rsidRPr="00F6640E" w14:paraId="4DF402FA" w14:textId="77777777" w:rsidTr="00241A9B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1745683D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5CBCB18B" w14:textId="77777777" w:rsidR="004A4B8D" w:rsidRPr="00312E0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312E06">
              <w:rPr>
                <w:rFonts w:ascii="Arial" w:hAnsi="Arial" w:cs="Arial"/>
                <w:b/>
                <w:bCs/>
                <w:lang w:val="es-ES_tradnl"/>
              </w:rPr>
              <w:t xml:space="preserve">Ascendente </w:t>
            </w:r>
          </w:p>
        </w:tc>
      </w:tr>
      <w:tr w:rsidR="004A4B8D" w:rsidRPr="00F6640E" w14:paraId="4E2B923F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252316B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4A4B8D" w:rsidRPr="00F6640E" w14:paraId="5108A582" w14:textId="77777777" w:rsidTr="00241A9B">
        <w:trPr>
          <w:trHeight w:val="340"/>
          <w:jc w:val="center"/>
        </w:trPr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789648F5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erde</w:t>
            </w:r>
          </w:p>
        </w:tc>
        <w:tc>
          <w:tcPr>
            <w:tcW w:w="125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879E98C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38017428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2AD1E345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E0008F" w:rsidRPr="0065141C" w14:paraId="389569C8" w14:textId="77777777" w:rsidTr="00241A9B">
        <w:tblPrEx>
          <w:jc w:val="left"/>
        </w:tblPrEx>
        <w:trPr>
          <w:trHeight w:val="290"/>
        </w:trPr>
        <w:tc>
          <w:tcPr>
            <w:tcW w:w="1250" w:type="pct"/>
            <w:gridSpan w:val="2"/>
            <w:noWrap/>
            <w:vAlign w:val="center"/>
            <w:hideMark/>
          </w:tcPr>
          <w:p w14:paraId="53C24517" w14:textId="358CF076" w:rsidR="00E0008F" w:rsidRPr="0065141C" w:rsidRDefault="00E0008F" w:rsidP="00E0008F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100% - 81%</w:t>
            </w:r>
          </w:p>
        </w:tc>
        <w:tc>
          <w:tcPr>
            <w:tcW w:w="1250" w:type="pct"/>
            <w:gridSpan w:val="4"/>
            <w:noWrap/>
            <w:vAlign w:val="center"/>
            <w:hideMark/>
          </w:tcPr>
          <w:p w14:paraId="5EE16D87" w14:textId="23FA83F1" w:rsidR="00E0008F" w:rsidRPr="0065141C" w:rsidRDefault="00E0008F" w:rsidP="00E0008F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80% - 51%</w:t>
            </w:r>
          </w:p>
        </w:tc>
        <w:tc>
          <w:tcPr>
            <w:tcW w:w="1250" w:type="pct"/>
            <w:gridSpan w:val="2"/>
            <w:noWrap/>
            <w:vAlign w:val="center"/>
            <w:hideMark/>
          </w:tcPr>
          <w:p w14:paraId="0933BCA6" w14:textId="2A48E571" w:rsidR="00E0008F" w:rsidRPr="0065141C" w:rsidRDefault="00E0008F" w:rsidP="00E0008F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50% – 21%</w:t>
            </w:r>
          </w:p>
        </w:tc>
        <w:tc>
          <w:tcPr>
            <w:tcW w:w="1250" w:type="pct"/>
            <w:noWrap/>
            <w:vAlign w:val="center"/>
            <w:hideMark/>
          </w:tcPr>
          <w:p w14:paraId="20D8CF4C" w14:textId="3C379CF4" w:rsidR="00E0008F" w:rsidRPr="0065141C" w:rsidRDefault="00E0008F" w:rsidP="00E0008F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20% - 0%</w:t>
            </w:r>
          </w:p>
        </w:tc>
      </w:tr>
    </w:tbl>
    <w:p w14:paraId="5707E8F5" w14:textId="77777777" w:rsidR="004A4B8D" w:rsidRDefault="004A4B8D" w:rsidP="004A4B8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4A4B8D" w:rsidRPr="00F6640E" w14:paraId="1E3363CD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6580EDE5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A4B8D" w:rsidRPr="00F6640E" w14:paraId="27F2C5AF" w14:textId="77777777" w:rsidTr="00241A9B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348881BF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ML-MIR: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667" w:type="pct"/>
            <w:gridSpan w:val="4"/>
            <w:vAlign w:val="center"/>
          </w:tcPr>
          <w:p w14:paraId="73E640CB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6350A5BA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4A4B8D" w:rsidRPr="00F6640E" w14:paraId="2653E7BD" w14:textId="77777777" w:rsidTr="00241A9B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2796A0BE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</w:tcPr>
          <w:p w14:paraId="58A16E84" w14:textId="4DA332D2" w:rsidR="004A4B8D" w:rsidRPr="00724E36" w:rsidRDefault="00E0008F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K</w:t>
            </w:r>
            <w:r w:rsidR="004A4B8D" w:rsidRPr="0095407F">
              <w:rPr>
                <w:rFonts w:ascii="Arial" w:hAnsi="Arial" w:cs="Arial"/>
                <w:b/>
                <w:bCs/>
                <w:lang w:val="es-ES_tradnl"/>
              </w:rPr>
              <w:t>021</w:t>
            </w:r>
          </w:p>
        </w:tc>
        <w:tc>
          <w:tcPr>
            <w:tcW w:w="1666" w:type="pct"/>
            <w:gridSpan w:val="3"/>
          </w:tcPr>
          <w:p w14:paraId="4419A175" w14:textId="77777777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M</w:t>
            </w:r>
            <w:r w:rsidRPr="0095407F">
              <w:rPr>
                <w:rFonts w:ascii="Arial" w:hAnsi="Arial" w:cs="Arial"/>
                <w:b/>
                <w:bCs/>
                <w:lang w:val="es-ES_tradnl"/>
              </w:rPr>
              <w:t xml:space="preserve">ejoramiento de la infraestructura deportiva y recreativa </w:t>
            </w:r>
          </w:p>
        </w:tc>
      </w:tr>
      <w:tr w:rsidR="004A4B8D" w:rsidRPr="00F6640E" w14:paraId="730934B8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7BEDF627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Datos de identificación del Indicador: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D54513">
              <w:rPr>
                <w:rFonts w:ascii="Arial" w:hAnsi="Arial" w:cs="Arial"/>
                <w:b/>
                <w:bCs/>
                <w:lang w:val="es-ES_tradnl"/>
              </w:rPr>
              <w:t>ACTIVIDAD 2 C1</w:t>
            </w:r>
          </w:p>
        </w:tc>
      </w:tr>
      <w:tr w:rsidR="004A4B8D" w:rsidRPr="00F6640E" w14:paraId="31DCE8C2" w14:textId="77777777" w:rsidTr="00241A9B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43386F1B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</w:tcPr>
          <w:p w14:paraId="670B26D0" w14:textId="77777777" w:rsidR="004A4B8D" w:rsidRPr="00591C36" w:rsidRDefault="004A4B8D" w:rsidP="00241A9B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91C36">
              <w:rPr>
                <w:rFonts w:ascii="Arial" w:hAnsi="Arial" w:cs="Arial"/>
                <w:b/>
              </w:rPr>
              <w:t xml:space="preserve">Distribución del presupuesto para la ejecución del programa </w:t>
            </w:r>
            <w:r w:rsidRPr="004A45D7"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Mejoramiento de la </w:t>
            </w:r>
            <w:r w:rsidRPr="004A45D7">
              <w:rPr>
                <w:rFonts w:ascii="Arial" w:hAnsi="Arial" w:cs="Arial"/>
                <w:b/>
                <w:bCs/>
              </w:rPr>
              <w:t>Infraestructura Deportiva y Recreativa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A4B8D" w:rsidRPr="00F6640E" w14:paraId="2657E805" w14:textId="77777777" w:rsidTr="00241A9B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02DA233C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05867696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12801E68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581B31F2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Eficiencia</w:t>
            </w:r>
          </w:p>
        </w:tc>
      </w:tr>
      <w:tr w:rsidR="004A4B8D" w:rsidRPr="00F6640E" w14:paraId="4D205EEA" w14:textId="77777777" w:rsidTr="00241A9B">
        <w:trPr>
          <w:trHeight w:val="552"/>
          <w:jc w:val="center"/>
        </w:trPr>
        <w:tc>
          <w:tcPr>
            <w:tcW w:w="729" w:type="pct"/>
            <w:vAlign w:val="center"/>
          </w:tcPr>
          <w:p w14:paraId="156CD48C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  <w:vAlign w:val="center"/>
          </w:tcPr>
          <w:p w14:paraId="0B22B257" w14:textId="77777777" w:rsidR="004A4B8D" w:rsidRPr="00724E36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Este indicador mide la distribución </w:t>
            </w:r>
            <w:r w:rsidRPr="00242A20">
              <w:rPr>
                <w:rFonts w:ascii="Arial" w:hAnsi="Arial" w:cs="Arial"/>
                <w:b/>
                <w:lang w:val="es-ES"/>
              </w:rPr>
              <w:t xml:space="preserve">del presupuesto para la ejecución del programa </w:t>
            </w:r>
            <w:r w:rsidRPr="004A45D7"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Mejoramiento de la </w:t>
            </w:r>
            <w:r w:rsidRPr="004A45D7">
              <w:rPr>
                <w:rFonts w:ascii="Arial" w:hAnsi="Arial" w:cs="Arial"/>
                <w:b/>
                <w:bCs/>
              </w:rPr>
              <w:t>Infraestructura Deportiva y Recreativa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A4B8D" w:rsidRPr="00F6640E" w14:paraId="332880E9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6DE61065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2E0FE748" w14:textId="5CF694C2" w:rsidR="004A4B8D" w:rsidRPr="00632D6A" w:rsidRDefault="004A4B8D" w:rsidP="00241A9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</w:t>
            </w:r>
            <w:r w:rsidRPr="00632D6A">
              <w:rPr>
                <w:rFonts w:ascii="Arial" w:hAnsi="Arial" w:cs="Arial"/>
                <w:b/>
                <w:bCs/>
              </w:rPr>
              <w:t xml:space="preserve">resupuesto ejercido en el programa </w:t>
            </w:r>
            <w:r w:rsidRPr="004A45D7"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Mejoramiento de la </w:t>
            </w:r>
            <w:r w:rsidRPr="004A45D7">
              <w:rPr>
                <w:rFonts w:ascii="Arial" w:hAnsi="Arial" w:cs="Arial"/>
                <w:b/>
                <w:bCs/>
              </w:rPr>
              <w:t>Infraestructura Deportiva y Recreativa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632D6A">
              <w:rPr>
                <w:rFonts w:ascii="Arial" w:hAnsi="Arial" w:cs="Arial"/>
                <w:b/>
                <w:bCs/>
              </w:rPr>
              <w:t>en 202</w:t>
            </w:r>
            <w:r w:rsidR="00E0008F">
              <w:rPr>
                <w:rFonts w:ascii="Arial" w:hAnsi="Arial" w:cs="Arial"/>
                <w:b/>
                <w:bCs/>
              </w:rPr>
              <w:t>3</w:t>
            </w:r>
            <w:r w:rsidRPr="00632D6A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/ Total del presupuesto asignado para el programa</w:t>
            </w:r>
            <w:r w:rsidRPr="00632D6A">
              <w:rPr>
                <w:rFonts w:ascii="Arial" w:hAnsi="Arial" w:cs="Arial"/>
                <w:b/>
                <w:bCs/>
              </w:rPr>
              <w:t xml:space="preserve"> </w:t>
            </w:r>
            <w:r w:rsidRPr="004A45D7"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Mejoramiento de la </w:t>
            </w:r>
            <w:r w:rsidRPr="004A45D7">
              <w:rPr>
                <w:rFonts w:ascii="Arial" w:hAnsi="Arial" w:cs="Arial"/>
                <w:b/>
                <w:bCs/>
              </w:rPr>
              <w:t>Infraestructura Deportiva y Recreativa</w:t>
            </w:r>
            <w:r w:rsidRPr="004A45D7">
              <w:rPr>
                <w:rFonts w:ascii="Arial" w:hAnsi="Arial" w:cs="Arial"/>
                <w:b/>
                <w:bCs/>
                <w:lang w:val="es-ES_tradnl"/>
              </w:rPr>
              <w:t xml:space="preserve">  </w:t>
            </w:r>
            <w:r w:rsidRPr="004A45D7">
              <w:rPr>
                <w:rFonts w:ascii="Arial" w:hAnsi="Arial" w:cs="Arial"/>
                <w:b/>
                <w:bCs/>
              </w:rPr>
              <w:t>en 202</w:t>
            </w:r>
            <w:r w:rsidR="00E0008F">
              <w:rPr>
                <w:rFonts w:ascii="Arial" w:hAnsi="Arial" w:cs="Arial"/>
                <w:b/>
                <w:bCs/>
              </w:rPr>
              <w:t>3</w:t>
            </w:r>
            <w:r w:rsidRPr="004A45D7">
              <w:rPr>
                <w:rFonts w:ascii="Arial" w:hAnsi="Arial" w:cs="Arial"/>
                <w:b/>
                <w:bCs/>
              </w:rPr>
              <w:t>) x 100</w:t>
            </w:r>
          </w:p>
        </w:tc>
      </w:tr>
      <w:tr w:rsidR="004A4B8D" w:rsidRPr="00F6640E" w14:paraId="482478AB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33E6369F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21CA52A5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Po</w:t>
            </w:r>
            <w:r>
              <w:rPr>
                <w:rFonts w:ascii="Arial" w:hAnsi="Arial" w:cs="Arial"/>
                <w:b/>
                <w:bCs/>
                <w:lang w:val="es-ES_tradnl"/>
              </w:rPr>
              <w:t>rcentaje</w:t>
            </w:r>
          </w:p>
        </w:tc>
        <w:tc>
          <w:tcPr>
            <w:tcW w:w="1318" w:type="pct"/>
            <w:gridSpan w:val="4"/>
            <w:vAlign w:val="center"/>
          </w:tcPr>
          <w:p w14:paraId="69D15875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1F3B7C83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Trimestral</w:t>
            </w:r>
          </w:p>
        </w:tc>
      </w:tr>
      <w:tr w:rsidR="004A4B8D" w:rsidRPr="00F6640E" w14:paraId="3EB4A146" w14:textId="77777777" w:rsidTr="00241A9B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3A36121C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47619BC8" w14:textId="77777777" w:rsidR="004A4B8D" w:rsidRPr="00BD2AB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D2AB6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06A218CF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139E65D0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N/A</w:t>
            </w:r>
          </w:p>
        </w:tc>
      </w:tr>
      <w:tr w:rsidR="004A4B8D" w:rsidRPr="00F6640E" w14:paraId="1CAA2995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329BC390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4A4B8D" w:rsidRPr="00F6640E" w14:paraId="2CEE1B1E" w14:textId="77777777" w:rsidTr="00241A9B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4709EA6E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62736BBB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00F8C2BF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6253DCBF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proofErr w:type="spellStart"/>
            <w:r w:rsidRPr="00F6640E">
              <w:rPr>
                <w:rFonts w:ascii="Arial" w:hAnsi="Arial" w:cs="Arial"/>
                <w:lang w:val="es-ES_tradnl"/>
              </w:rPr>
              <w:t>Monitoreable</w:t>
            </w:r>
            <w:proofErr w:type="spellEnd"/>
          </w:p>
        </w:tc>
        <w:tc>
          <w:tcPr>
            <w:tcW w:w="833" w:type="pct"/>
            <w:gridSpan w:val="2"/>
            <w:vAlign w:val="center"/>
          </w:tcPr>
          <w:p w14:paraId="4648708B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64124BAD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4A4B8D" w:rsidRPr="00724E36" w14:paraId="60BB24D9" w14:textId="77777777" w:rsidTr="00241A9B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45931D9F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37E440CB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4A967207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08A15EEC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31C3382F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294F429C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</w:tr>
      <w:tr w:rsidR="004A4B8D" w:rsidRPr="00F6640E" w14:paraId="1923D149" w14:textId="77777777" w:rsidTr="00241A9B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0681924B" w14:textId="741C5E10" w:rsidR="004A4B8D" w:rsidRPr="00724E36" w:rsidRDefault="004A4B8D" w:rsidP="00241A9B">
            <w:pPr>
              <w:jc w:val="both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 (Algoritmo):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FB6560">
              <w:rPr>
                <w:rFonts w:ascii="Arial" w:hAnsi="Arial" w:cs="Arial"/>
                <w:b/>
                <w:bCs/>
                <w:lang w:val="es-ES_tradnl"/>
              </w:rPr>
              <w:t>DPEP</w:t>
            </w:r>
            <w:r>
              <w:rPr>
                <w:rFonts w:ascii="Arial" w:hAnsi="Arial" w:cs="Arial"/>
                <w:b/>
                <w:bCs/>
                <w:lang w:val="es-ES_tradnl"/>
              </w:rPr>
              <w:t>MIDR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>
              <w:rPr>
                <w:rFonts w:ascii="Arial" w:eastAsia="Arial" w:hAnsi="Arial" w:cs="Arial"/>
                <w:b/>
                <w:bCs/>
              </w:rPr>
              <w:t xml:space="preserve"> (PEPMIDR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202</w:t>
            </w:r>
            <w:r w:rsidR="00E0008F"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TPAPMIDR202</w:t>
            </w:r>
            <w:r w:rsidR="00E0008F"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)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X</w:t>
            </w:r>
            <w:r w:rsidRPr="00724E36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1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724E36">
              <w:rPr>
                <w:rFonts w:ascii="Arial" w:eastAsia="Arial" w:hAnsi="Arial" w:cs="Arial"/>
                <w:b/>
                <w:bCs/>
              </w:rPr>
              <w:t>0</w:t>
            </w:r>
          </w:p>
          <w:p w14:paraId="35871FC8" w14:textId="41C6959D" w:rsidR="004A4B8D" w:rsidRPr="001118B1" w:rsidRDefault="004A4B8D" w:rsidP="001118B1">
            <w:pPr>
              <w:spacing w:line="240" w:lineRule="exact"/>
              <w:jc w:val="both"/>
              <w:rPr>
                <w:rFonts w:ascii="Arial" w:eastAsia="Arial" w:hAnsi="Arial" w:cs="Arial"/>
                <w:b/>
                <w:bCs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NDE</w:t>
            </w:r>
            <w:r w:rsidRPr="00724E36">
              <w:rPr>
                <w:rFonts w:ascii="Arial" w:eastAsia="Arial" w:hAnsi="Arial" w:cs="Arial"/>
                <w:b/>
                <w:bCs/>
              </w:rPr>
              <w:t>:</w:t>
            </w:r>
          </w:p>
          <w:p w14:paraId="1BDB0E88" w14:textId="77777777" w:rsidR="004A4B8D" w:rsidRPr="00724E36" w:rsidRDefault="004A4B8D" w:rsidP="00241A9B">
            <w:pPr>
              <w:spacing w:before="2"/>
              <w:jc w:val="both"/>
              <w:rPr>
                <w:rFonts w:ascii="Arial" w:eastAsia="Arial" w:hAnsi="Arial" w:cs="Arial"/>
                <w:b/>
                <w:bCs/>
              </w:rPr>
            </w:pPr>
            <w:r w:rsidRPr="00FB6560">
              <w:rPr>
                <w:rFonts w:ascii="Arial" w:hAnsi="Arial" w:cs="Arial"/>
                <w:b/>
                <w:bCs/>
                <w:lang w:val="es-ES_tradnl"/>
              </w:rPr>
              <w:t>DPEP</w:t>
            </w:r>
            <w:r>
              <w:rPr>
                <w:rFonts w:ascii="Arial" w:hAnsi="Arial" w:cs="Arial"/>
                <w:b/>
                <w:bCs/>
                <w:lang w:val="es-ES_tradnl"/>
              </w:rPr>
              <w:t>MIDR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 xml:space="preserve">Distribución </w:t>
            </w:r>
            <w:r w:rsidRPr="00242A20">
              <w:rPr>
                <w:rFonts w:ascii="Arial" w:hAnsi="Arial" w:cs="Arial"/>
                <w:b/>
                <w:lang w:val="es-ES"/>
              </w:rPr>
              <w:t xml:space="preserve">del presupuesto para la ejecución del programa </w:t>
            </w:r>
            <w:r w:rsidRPr="004A45D7"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Mejoramiento de la </w:t>
            </w:r>
            <w:r w:rsidRPr="004A45D7">
              <w:rPr>
                <w:rFonts w:ascii="Arial" w:hAnsi="Arial" w:cs="Arial"/>
                <w:b/>
                <w:bCs/>
              </w:rPr>
              <w:t>Infraestructura Deportiva y Recreativa</w:t>
            </w:r>
            <w:r>
              <w:rPr>
                <w:rFonts w:ascii="Arial" w:hAnsi="Arial" w:cs="Arial"/>
                <w:b/>
              </w:rPr>
              <w:t>.</w:t>
            </w:r>
          </w:p>
          <w:p w14:paraId="3DC926D6" w14:textId="690C1B3E" w:rsidR="004A4B8D" w:rsidRDefault="004A4B8D" w:rsidP="00241A9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PEPMIDR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202</w:t>
            </w:r>
            <w:r w:rsidR="00E0008F"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632D6A">
              <w:rPr>
                <w:rFonts w:ascii="Arial" w:hAnsi="Arial" w:cs="Arial"/>
                <w:b/>
                <w:bCs/>
              </w:rPr>
              <w:t xml:space="preserve">resupuesto ejercido en el programa </w:t>
            </w:r>
            <w:r w:rsidRPr="004A45D7"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Mejoramiento de la </w:t>
            </w:r>
            <w:r w:rsidRPr="004A45D7">
              <w:rPr>
                <w:rFonts w:ascii="Arial" w:hAnsi="Arial" w:cs="Arial"/>
                <w:b/>
                <w:bCs/>
              </w:rPr>
              <w:t>Infraestructura Deportiva y Recreativa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632D6A">
              <w:rPr>
                <w:rFonts w:ascii="Arial" w:hAnsi="Arial" w:cs="Arial"/>
                <w:b/>
                <w:bCs/>
              </w:rPr>
              <w:t>en 202</w:t>
            </w:r>
            <w:r w:rsidR="00E0008F">
              <w:rPr>
                <w:rFonts w:ascii="Arial" w:hAnsi="Arial" w:cs="Arial"/>
                <w:b/>
                <w:bCs/>
              </w:rPr>
              <w:t>3</w:t>
            </w:r>
          </w:p>
          <w:p w14:paraId="72C8B710" w14:textId="274748F6" w:rsidR="004A4B8D" w:rsidRPr="00E0008F" w:rsidRDefault="004A4B8D" w:rsidP="00241A9B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TPAPFIMP202</w:t>
            </w:r>
            <w:r w:rsidR="00E0008F"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632D6A">
              <w:rPr>
                <w:rFonts w:ascii="Arial" w:hAnsi="Arial" w:cs="Arial"/>
                <w:b/>
                <w:bCs/>
              </w:rPr>
              <w:t xml:space="preserve">Total del presupuesto asignado para el programa </w:t>
            </w:r>
            <w:r w:rsidRPr="004A45D7"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Mejoramiento de la </w:t>
            </w:r>
            <w:r w:rsidRPr="004A45D7">
              <w:rPr>
                <w:rFonts w:ascii="Arial" w:hAnsi="Arial" w:cs="Arial"/>
                <w:b/>
                <w:bCs/>
              </w:rPr>
              <w:t>Infraestructura Deportiva y Recreativa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 en </w:t>
            </w:r>
            <w:r w:rsidRPr="00632D6A">
              <w:rPr>
                <w:rFonts w:ascii="Arial" w:hAnsi="Arial" w:cs="Arial"/>
                <w:b/>
                <w:bCs/>
              </w:rPr>
              <w:t>202</w:t>
            </w:r>
            <w:r w:rsidR="00E0008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0E209A4A" w14:textId="77777777" w:rsidR="004A4B8D" w:rsidRDefault="004A4B8D" w:rsidP="004A4B8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4A4B8D" w:rsidRPr="00F6640E" w14:paraId="008999A4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1D3B21B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lastRenderedPageBreak/>
              <w:t>Variables</w:t>
            </w:r>
          </w:p>
        </w:tc>
      </w:tr>
      <w:tr w:rsidR="004A4B8D" w:rsidRPr="00F6640E" w14:paraId="633B37F0" w14:textId="77777777" w:rsidTr="00241A9B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39D7DD7A" w14:textId="77777777" w:rsidR="004A4B8D" w:rsidRPr="00F6640E" w:rsidRDefault="004A4B8D" w:rsidP="00241A9B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2958744E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41729141" w14:textId="0799BD8A" w:rsidR="004A4B8D" w:rsidRPr="00724E36" w:rsidRDefault="004A4B8D" w:rsidP="00241A9B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632D6A">
              <w:rPr>
                <w:rFonts w:ascii="Arial" w:hAnsi="Arial" w:cs="Arial"/>
                <w:b/>
                <w:bCs/>
              </w:rPr>
              <w:t xml:space="preserve">resupuesto ejercido en el programa </w:t>
            </w:r>
            <w:r w:rsidRPr="004A45D7"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Mejoramiento de la </w:t>
            </w:r>
            <w:r w:rsidRPr="004A45D7">
              <w:rPr>
                <w:rFonts w:ascii="Arial" w:hAnsi="Arial" w:cs="Arial"/>
                <w:b/>
                <w:bCs/>
              </w:rPr>
              <w:t>Infraestructura Deportiva y Recreativa</w:t>
            </w:r>
            <w:r w:rsidRPr="00632D6A">
              <w:rPr>
                <w:rFonts w:ascii="Arial" w:hAnsi="Arial" w:cs="Arial"/>
                <w:b/>
                <w:bCs/>
              </w:rPr>
              <w:t xml:space="preserve"> en 202</w:t>
            </w:r>
            <w:r w:rsidR="00E0008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A4B8D" w:rsidRPr="00F6640E" w14:paraId="51DB1E85" w14:textId="77777777" w:rsidTr="00241A9B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71DDDD68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6783DC36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48A3E027" w14:textId="66F14872" w:rsidR="004A4B8D" w:rsidRPr="00533BF9" w:rsidRDefault="004A4B8D" w:rsidP="00241A9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533BF9">
              <w:rPr>
                <w:rFonts w:ascii="Arial" w:hAnsi="Arial" w:cs="Arial"/>
                <w:b/>
              </w:rPr>
              <w:t>Decreto de presupuesto de egresos inicial 202</w:t>
            </w:r>
            <w:r w:rsidR="00E0008F">
              <w:rPr>
                <w:rFonts w:ascii="Arial" w:hAnsi="Arial" w:cs="Arial"/>
                <w:b/>
              </w:rPr>
              <w:t>3</w:t>
            </w:r>
            <w:r w:rsidRPr="00533BF9">
              <w:rPr>
                <w:rFonts w:ascii="Arial" w:hAnsi="Arial" w:cs="Arial"/>
                <w:b/>
              </w:rPr>
              <w:t xml:space="preserve"> del municipio de Tenosique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4A4B8D" w:rsidRPr="00F6640E" w14:paraId="5C994EF4" w14:textId="77777777" w:rsidTr="00241A9B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5E2EB2CD" w14:textId="77777777" w:rsidR="004A4B8D" w:rsidRPr="00F6640E" w:rsidRDefault="004A4B8D" w:rsidP="00241A9B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408E3E2F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2BF47781" w14:textId="14A5234E" w:rsidR="004A4B8D" w:rsidRPr="00724E36" w:rsidRDefault="004A4B8D" w:rsidP="00241A9B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632D6A">
              <w:rPr>
                <w:rFonts w:ascii="Arial" w:hAnsi="Arial" w:cs="Arial"/>
                <w:b/>
                <w:bCs/>
              </w:rPr>
              <w:t xml:space="preserve">Total del presupuesto asignado para el programa </w:t>
            </w:r>
            <w:r w:rsidRPr="004A45D7">
              <w:rPr>
                <w:rFonts w:ascii="Arial" w:eastAsiaTheme="minorEastAsia" w:hAnsi="Arial" w:cs="Arial"/>
                <w:b/>
                <w:bCs/>
                <w:lang w:eastAsia="es-MX"/>
              </w:rPr>
              <w:t xml:space="preserve">Mejoramiento de la </w:t>
            </w:r>
            <w:r w:rsidRPr="004A45D7">
              <w:rPr>
                <w:rFonts w:ascii="Arial" w:hAnsi="Arial" w:cs="Arial"/>
                <w:b/>
                <w:bCs/>
              </w:rPr>
              <w:t>Infraestructura Deportiva y Recreativa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632D6A">
              <w:rPr>
                <w:rFonts w:ascii="Arial" w:hAnsi="Arial" w:cs="Arial"/>
                <w:b/>
                <w:bCs/>
              </w:rPr>
              <w:t>en 202</w:t>
            </w:r>
            <w:r w:rsidR="00E0008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4A4B8D" w:rsidRPr="00F6640E" w14:paraId="254EBB63" w14:textId="77777777" w:rsidTr="00241A9B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0076BE3C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666CC43C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75B113BA" w14:textId="504D62D2" w:rsidR="004A4B8D" w:rsidRPr="00533BF9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33BF9">
              <w:rPr>
                <w:rFonts w:ascii="Arial" w:hAnsi="Arial" w:cs="Arial"/>
                <w:b/>
              </w:rPr>
              <w:t>Decreto de presupuesto de egresos inicial 202</w:t>
            </w:r>
            <w:r w:rsidR="00E0008F">
              <w:rPr>
                <w:rFonts w:ascii="Arial" w:hAnsi="Arial" w:cs="Arial"/>
                <w:b/>
              </w:rPr>
              <w:t>3</w:t>
            </w:r>
            <w:r w:rsidRPr="00533BF9">
              <w:rPr>
                <w:rFonts w:ascii="Arial" w:hAnsi="Arial" w:cs="Arial"/>
                <w:b/>
              </w:rPr>
              <w:t xml:space="preserve"> del municipio de Tenosique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4A4B8D" w:rsidRPr="00F6640E" w14:paraId="7B5CCCD2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58777F55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4A4B8D" w:rsidRPr="00F6640E" w14:paraId="013DE6E8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322A988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272AB08A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2BC35FC6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4A4B8D" w:rsidRPr="00F6640E" w14:paraId="5A5C43F5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3ECFF9B2" w14:textId="73384419" w:rsidR="004A4B8D" w:rsidRPr="00E0008F" w:rsidRDefault="00E0008F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100%</w:t>
            </w:r>
          </w:p>
        </w:tc>
        <w:tc>
          <w:tcPr>
            <w:tcW w:w="1667" w:type="pct"/>
            <w:gridSpan w:val="3"/>
            <w:vAlign w:val="center"/>
          </w:tcPr>
          <w:p w14:paraId="4BAAE9F8" w14:textId="58965521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E0008F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76DEBF42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Trimestral </w:t>
            </w:r>
          </w:p>
        </w:tc>
      </w:tr>
      <w:tr w:rsidR="004A4B8D" w:rsidRPr="00F6640E" w14:paraId="64539CB1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20A7E6F2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4A4B8D" w:rsidRPr="00F6640E" w14:paraId="6F151518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76AF16C7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3609C063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2F26659D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4A4B8D" w:rsidRPr="00F6640E" w14:paraId="02039D56" w14:textId="77777777" w:rsidTr="00241A9B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16D72A7D" w14:textId="75294DD3" w:rsidR="004A4B8D" w:rsidRPr="00E0008F" w:rsidRDefault="00E0008F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10</w:t>
            </w:r>
            <w:r w:rsidR="004A4B8D" w:rsidRPr="00E0008F">
              <w:rPr>
                <w:rFonts w:ascii="Arial" w:hAnsi="Arial" w:cs="Arial"/>
                <w:b/>
                <w:bCs/>
                <w:lang w:val="es-ES_tradnl"/>
              </w:rPr>
              <w:t>0%</w:t>
            </w:r>
          </w:p>
        </w:tc>
        <w:tc>
          <w:tcPr>
            <w:tcW w:w="1667" w:type="pct"/>
            <w:gridSpan w:val="3"/>
            <w:vAlign w:val="center"/>
          </w:tcPr>
          <w:p w14:paraId="5785BF1F" w14:textId="09869E9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 w:rsidR="00E0008F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4101ED91" w14:textId="77777777" w:rsidR="004A4B8D" w:rsidRPr="00724E36" w:rsidRDefault="004A4B8D" w:rsidP="00241A9B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Trimestral </w:t>
            </w:r>
          </w:p>
        </w:tc>
      </w:tr>
      <w:tr w:rsidR="004A4B8D" w:rsidRPr="00F6640E" w14:paraId="2B372A63" w14:textId="77777777" w:rsidTr="00241A9B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5FB78E8F" w14:textId="77777777" w:rsidR="004A4B8D" w:rsidRPr="00F6640E" w:rsidRDefault="004A4B8D" w:rsidP="00241A9B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1FE4E523" w14:textId="77777777" w:rsidR="004A4B8D" w:rsidRPr="0088301F" w:rsidRDefault="004A4B8D" w:rsidP="00241A9B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8301F">
              <w:rPr>
                <w:rFonts w:ascii="Arial" w:hAnsi="Arial" w:cs="Arial"/>
                <w:b/>
                <w:bCs/>
                <w:lang w:val="es-ES_tradnl"/>
              </w:rPr>
              <w:t>Ascendente</w:t>
            </w:r>
          </w:p>
        </w:tc>
      </w:tr>
      <w:tr w:rsidR="004A4B8D" w:rsidRPr="00F6640E" w14:paraId="0A1110DB" w14:textId="77777777" w:rsidTr="00241A9B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7E61D40E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4A4B8D" w:rsidRPr="00F6640E" w14:paraId="0753DF6B" w14:textId="77777777" w:rsidTr="00241A9B">
        <w:trPr>
          <w:trHeight w:val="340"/>
          <w:jc w:val="center"/>
        </w:trPr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BC04719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erde</w:t>
            </w:r>
          </w:p>
        </w:tc>
        <w:tc>
          <w:tcPr>
            <w:tcW w:w="125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A7463FF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4E2D0647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3056A710" w14:textId="77777777" w:rsidR="004A4B8D" w:rsidRPr="00F6640E" w:rsidRDefault="004A4B8D" w:rsidP="00241A9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E0008F" w:rsidRPr="00F6640E" w14:paraId="3EF5A1A5" w14:textId="77777777" w:rsidTr="00241A9B">
        <w:trPr>
          <w:trHeight w:val="340"/>
          <w:jc w:val="center"/>
        </w:trPr>
        <w:tc>
          <w:tcPr>
            <w:tcW w:w="1250" w:type="pct"/>
            <w:gridSpan w:val="2"/>
            <w:vAlign w:val="center"/>
          </w:tcPr>
          <w:p w14:paraId="37AEADBD" w14:textId="192FBD77" w:rsidR="00E0008F" w:rsidRPr="00F6640E" w:rsidRDefault="00E0008F" w:rsidP="00E0008F">
            <w:pPr>
              <w:jc w:val="center"/>
              <w:rPr>
                <w:rFonts w:ascii="Arial" w:hAnsi="Arial" w:cs="Arial"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100% - 81%</w:t>
            </w:r>
          </w:p>
        </w:tc>
        <w:tc>
          <w:tcPr>
            <w:tcW w:w="1250" w:type="pct"/>
            <w:gridSpan w:val="4"/>
            <w:vAlign w:val="center"/>
          </w:tcPr>
          <w:p w14:paraId="434C0965" w14:textId="07E0A27F" w:rsidR="00E0008F" w:rsidRPr="00F6640E" w:rsidRDefault="00E0008F" w:rsidP="00E0008F">
            <w:pPr>
              <w:jc w:val="center"/>
              <w:rPr>
                <w:rFonts w:ascii="Arial" w:hAnsi="Arial" w:cs="Arial"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80% - 51%</w:t>
            </w:r>
          </w:p>
        </w:tc>
        <w:tc>
          <w:tcPr>
            <w:tcW w:w="1250" w:type="pct"/>
            <w:gridSpan w:val="2"/>
            <w:vAlign w:val="center"/>
          </w:tcPr>
          <w:p w14:paraId="57114A72" w14:textId="0F2A47F0" w:rsidR="00E0008F" w:rsidRPr="00F6640E" w:rsidRDefault="00E0008F" w:rsidP="00E0008F">
            <w:pPr>
              <w:jc w:val="center"/>
              <w:rPr>
                <w:rFonts w:ascii="Arial" w:hAnsi="Arial" w:cs="Arial"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50% – 21%</w:t>
            </w:r>
          </w:p>
        </w:tc>
        <w:tc>
          <w:tcPr>
            <w:tcW w:w="1250" w:type="pct"/>
            <w:vAlign w:val="center"/>
          </w:tcPr>
          <w:p w14:paraId="4D61E0B0" w14:textId="4B8D595D" w:rsidR="00E0008F" w:rsidRPr="00F6640E" w:rsidRDefault="00E0008F" w:rsidP="00E0008F">
            <w:pPr>
              <w:jc w:val="center"/>
              <w:rPr>
                <w:rFonts w:ascii="Arial" w:hAnsi="Arial" w:cs="Arial"/>
                <w:lang w:val="es-ES_tradnl"/>
              </w:rPr>
            </w:pPr>
            <w:r w:rsidRPr="00E0008F">
              <w:rPr>
                <w:rFonts w:ascii="Arial" w:hAnsi="Arial" w:cs="Arial"/>
                <w:b/>
                <w:bCs/>
                <w:lang w:val="es-ES_tradnl"/>
              </w:rPr>
              <w:t>20% - 0%</w:t>
            </w:r>
          </w:p>
        </w:tc>
      </w:tr>
    </w:tbl>
    <w:p w14:paraId="0AA8257D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4B8895AA" w14:textId="77777777" w:rsidR="007B7CC3" w:rsidRDefault="007B7CC3" w:rsidP="00B338DB">
      <w:pPr>
        <w:spacing w:line="360" w:lineRule="auto"/>
        <w:rPr>
          <w:rFonts w:ascii="Arial" w:hAnsi="Arial" w:cs="Arial"/>
        </w:rPr>
      </w:pPr>
    </w:p>
    <w:p w14:paraId="79E768FF" w14:textId="77777777" w:rsidR="007B7CC3" w:rsidRDefault="007B7CC3" w:rsidP="00B338DB">
      <w:pPr>
        <w:spacing w:line="360" w:lineRule="auto"/>
        <w:rPr>
          <w:rFonts w:ascii="Arial" w:hAnsi="Arial" w:cs="Arial"/>
        </w:rPr>
      </w:pPr>
    </w:p>
    <w:p w14:paraId="3E4FA3C0" w14:textId="77777777" w:rsidR="007B7CC3" w:rsidRDefault="007B7CC3" w:rsidP="00B338DB">
      <w:pPr>
        <w:spacing w:line="360" w:lineRule="auto"/>
        <w:rPr>
          <w:rFonts w:ascii="Arial" w:hAnsi="Arial" w:cs="Arial"/>
        </w:rPr>
      </w:pPr>
    </w:p>
    <w:p w14:paraId="72E5EAB5" w14:textId="77777777" w:rsidR="001118B1" w:rsidRDefault="001118B1" w:rsidP="00B338DB">
      <w:pPr>
        <w:spacing w:line="360" w:lineRule="auto"/>
        <w:rPr>
          <w:rFonts w:ascii="Arial" w:hAnsi="Arial" w:cs="Arial"/>
        </w:rPr>
      </w:pPr>
    </w:p>
    <w:p w14:paraId="45F5117B" w14:textId="3A618A1E" w:rsidR="00B338DB" w:rsidRPr="00B338DB" w:rsidRDefault="00B338DB" w:rsidP="0012091B">
      <w:pPr>
        <w:pStyle w:val="Prrafodelista"/>
        <w:numPr>
          <w:ilvl w:val="0"/>
          <w:numId w:val="5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INFORMES DE DESEMPEÑO </w:t>
      </w:r>
    </w:p>
    <w:p w14:paraId="76C28C49" w14:textId="77777777" w:rsidR="00B338DB" w:rsidRDefault="00B338DB" w:rsidP="00B338DB">
      <w:pPr>
        <w:pStyle w:val="tablas"/>
        <w:ind w:left="360"/>
      </w:pPr>
      <w:r>
        <w:t xml:space="preserve">Formato </w:t>
      </w:r>
      <w:fldSimple w:instr=" SEQ Formato \* ARABIC ">
        <w:r>
          <w:rPr>
            <w:noProof/>
          </w:rPr>
          <w:t>15</w:t>
        </w:r>
      </w:fldSimple>
      <w:r>
        <w:t xml:space="preserve">. </w:t>
      </w:r>
      <w:r w:rsidRPr="00B338DB">
        <w:rPr>
          <w:b w:val="0"/>
          <w:bCs/>
        </w:rPr>
        <w:t>Informes de Desempeño.</w:t>
      </w:r>
    </w:p>
    <w:tbl>
      <w:tblPr>
        <w:tblW w:w="4893" w:type="pct"/>
        <w:tblInd w:w="27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3"/>
        <w:gridCol w:w="4334"/>
        <w:gridCol w:w="4329"/>
      </w:tblGrid>
      <w:tr w:rsidR="00B338DB" w:rsidRPr="00615C3F" w14:paraId="37B92065" w14:textId="77777777" w:rsidTr="00241A9B">
        <w:trPr>
          <w:trHeight w:val="624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8CD198" w14:textId="77777777" w:rsidR="00B338DB" w:rsidRPr="0092228E" w:rsidRDefault="00B338DB" w:rsidP="00241A9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92228E">
              <w:rPr>
                <w:rFonts w:ascii="Arial" w:eastAsia="Arial" w:hAnsi="Arial" w:cs="Arial"/>
                <w:b/>
                <w:lang w:val="es-ES_tradnl"/>
              </w:rPr>
              <w:t>NOMBRE DEL REPORTE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517E79" w14:textId="77777777" w:rsidR="00B338DB" w:rsidRPr="0092228E" w:rsidRDefault="00B338DB" w:rsidP="00241A9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92228E">
              <w:rPr>
                <w:rFonts w:ascii="Arial" w:eastAsia="Arial" w:hAnsi="Arial" w:cs="Arial"/>
                <w:b/>
                <w:lang w:val="es-ES_tradnl"/>
              </w:rPr>
              <w:t>PERIODICIDAD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6DC206" w14:textId="77777777" w:rsidR="00B338DB" w:rsidRPr="0092228E" w:rsidRDefault="00B338DB" w:rsidP="00241A9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es-ES_tradnl"/>
              </w:rPr>
            </w:pPr>
            <w:r w:rsidRPr="0092228E">
              <w:rPr>
                <w:rFonts w:ascii="Arial" w:eastAsia="Arial" w:hAnsi="Arial" w:cs="Arial"/>
                <w:b/>
                <w:lang w:val="es-ES_tradnl"/>
              </w:rPr>
              <w:t>RESPONSABLE DE LA INTEGRACIÓN</w:t>
            </w:r>
          </w:p>
        </w:tc>
      </w:tr>
      <w:tr w:rsidR="0092228E" w:rsidRPr="00615C3F" w14:paraId="0524F796" w14:textId="77777777" w:rsidTr="00241A9B">
        <w:trPr>
          <w:trHeight w:val="393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41C8FB7" w14:textId="77777777" w:rsidR="0092228E" w:rsidRPr="0092228E" w:rsidRDefault="0092228E" w:rsidP="0092228E">
            <w:pPr>
              <w:spacing w:after="0" w:line="240" w:lineRule="auto"/>
              <w:ind w:left="142" w:right="200"/>
              <w:rPr>
                <w:rFonts w:ascii="Arial" w:eastAsia="Arial" w:hAnsi="Arial" w:cs="Arial"/>
                <w:lang w:val="es-ES_tradnl"/>
              </w:rPr>
            </w:pPr>
            <w:r w:rsidRPr="0092228E">
              <w:rPr>
                <w:rFonts w:ascii="Arial" w:eastAsia="Arial" w:hAnsi="Arial" w:cs="Arial"/>
                <w:lang w:val="es-ES_tradnl"/>
              </w:rPr>
              <w:t>Avance trimestral de indicadores de programas presupuestarios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C25531" w14:textId="5F6F45FD" w:rsidR="0092228E" w:rsidRPr="0092228E" w:rsidRDefault="009B733F" w:rsidP="0092228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Trimestral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84B205A" w14:textId="1A5CD8F6" w:rsidR="0092228E" w:rsidRPr="0092228E" w:rsidRDefault="009B733F" w:rsidP="0092228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Coordinación General de Desarrollo de Ramo 33, envía a la Dirección de Programación</w:t>
            </w:r>
          </w:p>
        </w:tc>
      </w:tr>
      <w:tr w:rsidR="0092228E" w:rsidRPr="00615C3F" w14:paraId="7D215A94" w14:textId="77777777" w:rsidTr="00241A9B">
        <w:trPr>
          <w:trHeight w:val="850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63AF5A1" w14:textId="77777777" w:rsidR="0092228E" w:rsidRPr="0092228E" w:rsidRDefault="0092228E" w:rsidP="0092228E">
            <w:pPr>
              <w:spacing w:after="0" w:line="240" w:lineRule="auto"/>
              <w:ind w:left="142" w:right="200"/>
              <w:rPr>
                <w:rFonts w:ascii="Arial" w:eastAsia="Arial" w:hAnsi="Arial" w:cs="Arial"/>
                <w:lang w:val="es-ES_tradnl"/>
              </w:rPr>
            </w:pPr>
            <w:r w:rsidRPr="0092228E">
              <w:rPr>
                <w:rFonts w:ascii="Arial" w:eastAsia="Arial" w:hAnsi="Arial" w:cs="Arial"/>
                <w:lang w:val="es-ES_tradnl"/>
              </w:rPr>
              <w:t>Anexo de resultados de los programas presupuestarios de la cuenta pública (indicadores y estadística)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EEE0DE9" w14:textId="56A4B718" w:rsidR="0092228E" w:rsidRPr="0092228E" w:rsidRDefault="009B733F" w:rsidP="0092228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Trimestral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D987731" w14:textId="3351FC46" w:rsidR="0092228E" w:rsidRPr="0092228E" w:rsidRDefault="009B733F" w:rsidP="0092228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Dirección de Programación </w:t>
            </w:r>
          </w:p>
        </w:tc>
      </w:tr>
      <w:tr w:rsidR="009B733F" w:rsidRPr="00615C3F" w14:paraId="56A6CBCA" w14:textId="77777777" w:rsidTr="00241A9B">
        <w:trPr>
          <w:trHeight w:val="370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C2EFB3D" w14:textId="3F3EFE73" w:rsidR="009B733F" w:rsidRPr="0092228E" w:rsidRDefault="009B733F" w:rsidP="0092228E">
            <w:pPr>
              <w:spacing w:after="0" w:line="240" w:lineRule="auto"/>
              <w:ind w:left="142" w:right="200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Sistema de Recursos Federales Transferidos 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16924D6" w14:textId="0BE74C2B" w:rsidR="009B733F" w:rsidRPr="0092228E" w:rsidRDefault="009B733F" w:rsidP="0092228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Trimestral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9B6D8C4" w14:textId="0D3DE4F8" w:rsidR="009B733F" w:rsidRPr="0092228E" w:rsidRDefault="009B733F" w:rsidP="0092228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Dirección de Programación </w:t>
            </w:r>
          </w:p>
        </w:tc>
      </w:tr>
      <w:tr w:rsidR="0092228E" w:rsidRPr="00615C3F" w14:paraId="32AFA68D" w14:textId="77777777" w:rsidTr="00241A9B">
        <w:trPr>
          <w:trHeight w:val="370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39CE06C" w14:textId="77777777" w:rsidR="0092228E" w:rsidRPr="0092228E" w:rsidRDefault="0092228E" w:rsidP="0092228E">
            <w:pPr>
              <w:spacing w:after="0" w:line="240" w:lineRule="auto"/>
              <w:ind w:left="142" w:right="200"/>
              <w:rPr>
                <w:rFonts w:ascii="Arial" w:eastAsia="Arial" w:hAnsi="Arial" w:cs="Arial"/>
                <w:lang w:val="es-ES_tradnl"/>
              </w:rPr>
            </w:pPr>
            <w:r w:rsidRPr="0092228E">
              <w:rPr>
                <w:rFonts w:ascii="Arial" w:eastAsia="Arial" w:hAnsi="Arial" w:cs="Arial"/>
                <w:lang w:val="es-ES_tradnl"/>
              </w:rPr>
              <w:t>Informe de Gobierno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45A3E11" w14:textId="484E7BB0" w:rsidR="0092228E" w:rsidRPr="0092228E" w:rsidRDefault="009B733F" w:rsidP="0092228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Semestral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50BD9D0" w14:textId="543A5BBA" w:rsidR="0092228E" w:rsidRPr="0092228E" w:rsidRDefault="009B733F" w:rsidP="0092228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Coordinación General de Desarrollo de Ramo 33, envía a la Secretaria del </w:t>
            </w:r>
            <w:r w:rsidR="004075F0">
              <w:rPr>
                <w:rFonts w:ascii="Arial" w:hAnsi="Arial" w:cs="Arial"/>
                <w:lang w:val="es-ES_tradnl"/>
              </w:rPr>
              <w:t>Ayuntamiento</w:t>
            </w:r>
          </w:p>
        </w:tc>
      </w:tr>
      <w:tr w:rsidR="0092228E" w:rsidRPr="00615C3F" w14:paraId="005EE272" w14:textId="77777777" w:rsidTr="00241A9B">
        <w:trPr>
          <w:trHeight w:val="417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7954C96" w14:textId="62ADE679" w:rsidR="0092228E" w:rsidRPr="0092228E" w:rsidRDefault="0012091B" w:rsidP="009B733F">
            <w:pPr>
              <w:spacing w:after="0" w:line="240" w:lineRule="auto"/>
              <w:ind w:right="200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9B733F">
              <w:rPr>
                <w:rFonts w:ascii="Arial" w:eastAsia="Arial" w:hAnsi="Arial" w:cs="Arial"/>
                <w:lang w:val="es-ES_tradnl"/>
              </w:rPr>
              <w:t xml:space="preserve">Matriz de Inversión para el Desarrollo Social (MIDS) 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5A7D668" w14:textId="315CA94A" w:rsidR="0092228E" w:rsidRPr="0092228E" w:rsidRDefault="009B733F" w:rsidP="0092228E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Anual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2D92B4D" w14:textId="2E5BBEDD" w:rsidR="0092228E" w:rsidRPr="0092228E" w:rsidRDefault="009B733F" w:rsidP="009B733F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Coordinación General de Desarrollo de Ramo 33, envía a la Secretaria del Bienestar. </w:t>
            </w:r>
          </w:p>
        </w:tc>
      </w:tr>
    </w:tbl>
    <w:p w14:paraId="4E13B3C7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32F0CA2" w14:textId="77777777" w:rsidR="00076854" w:rsidRDefault="00076854" w:rsidP="00B338DB">
      <w:pPr>
        <w:spacing w:line="360" w:lineRule="auto"/>
        <w:rPr>
          <w:rFonts w:ascii="Arial" w:hAnsi="Arial" w:cs="Arial"/>
        </w:rPr>
      </w:pPr>
    </w:p>
    <w:p w14:paraId="4470A630" w14:textId="77777777" w:rsidR="00076854" w:rsidRDefault="00076854" w:rsidP="00B338DB">
      <w:pPr>
        <w:spacing w:line="360" w:lineRule="auto"/>
        <w:rPr>
          <w:rFonts w:ascii="Arial" w:hAnsi="Arial" w:cs="Arial"/>
        </w:rPr>
      </w:pPr>
    </w:p>
    <w:p w14:paraId="04DD90C6" w14:textId="77777777" w:rsidR="00076854" w:rsidRDefault="00076854" w:rsidP="00B338DB">
      <w:pPr>
        <w:spacing w:line="360" w:lineRule="auto"/>
        <w:rPr>
          <w:rFonts w:ascii="Arial" w:hAnsi="Arial" w:cs="Arial"/>
        </w:rPr>
      </w:pPr>
    </w:p>
    <w:p w14:paraId="183AEADE" w14:textId="77777777" w:rsidR="00E507FF" w:rsidRDefault="00E507FF" w:rsidP="00B338DB">
      <w:pPr>
        <w:spacing w:line="360" w:lineRule="auto"/>
        <w:rPr>
          <w:rFonts w:ascii="Arial" w:hAnsi="Arial" w:cs="Arial"/>
        </w:rPr>
      </w:pPr>
    </w:p>
    <w:p w14:paraId="55737596" w14:textId="77777777" w:rsidR="00E507FF" w:rsidRDefault="00E507FF" w:rsidP="00B338DB">
      <w:pPr>
        <w:spacing w:line="360" w:lineRule="auto"/>
        <w:rPr>
          <w:rFonts w:ascii="Arial" w:hAnsi="Arial" w:cs="Arial"/>
        </w:rPr>
      </w:pPr>
    </w:p>
    <w:p w14:paraId="03A0274F" w14:textId="78C3A1ED" w:rsidR="00B338DB" w:rsidRPr="006B715A" w:rsidRDefault="00B338DB" w:rsidP="0012091B">
      <w:pPr>
        <w:pStyle w:val="Prrafodelista"/>
        <w:numPr>
          <w:ilvl w:val="0"/>
          <w:numId w:val="5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ANEXOS </w:t>
      </w:r>
    </w:p>
    <w:p w14:paraId="413C6F4A" w14:textId="77777777" w:rsidR="00076854" w:rsidRPr="005A6B62" w:rsidRDefault="00076854" w:rsidP="00076854">
      <w:pPr>
        <w:tabs>
          <w:tab w:val="left" w:pos="1890"/>
        </w:tabs>
        <w:jc w:val="both"/>
        <w:rPr>
          <w:rFonts w:ascii="Arial" w:hAnsi="Arial" w:cs="Arial"/>
          <w:lang w:val="es-ES_tradnl"/>
        </w:rPr>
      </w:pPr>
      <w:r w:rsidRPr="005A6B62">
        <w:rPr>
          <w:rFonts w:ascii="Arial" w:hAnsi="Arial" w:cs="Arial"/>
          <w:lang w:val="es-ES_tradnl"/>
        </w:rPr>
        <w:t>https://tenosique.gob.mx/wp-content/uploads/2022/04/PLAN-DE DESARROLLO-MUNICIPAL-DE-TENOSIQUE-2021-2024.pdf</w:t>
      </w:r>
    </w:p>
    <w:p w14:paraId="4686497E" w14:textId="77777777" w:rsidR="00076854" w:rsidRPr="005A6B62" w:rsidRDefault="00076854" w:rsidP="00076854">
      <w:pPr>
        <w:tabs>
          <w:tab w:val="left" w:pos="1890"/>
        </w:tabs>
        <w:jc w:val="both"/>
        <w:rPr>
          <w:rFonts w:ascii="Arial" w:hAnsi="Arial" w:cs="Arial"/>
          <w:lang w:val="es-ES_tradnl"/>
        </w:rPr>
      </w:pPr>
      <w:r w:rsidRPr="005A6B62">
        <w:rPr>
          <w:rFonts w:ascii="Arial" w:hAnsi="Arial" w:cs="Arial"/>
          <w:lang w:val="es-ES_tradnl"/>
        </w:rPr>
        <w:t>https://tenosique.gob.mx/wp-content/uploads/2019/07/PLAN-MUNICIPAL-DE-DESARROLLO-TENOSIQUE-2018-2021.pdf</w:t>
      </w:r>
    </w:p>
    <w:p w14:paraId="28BE37EC" w14:textId="77777777" w:rsidR="00076854" w:rsidRPr="005A6B62" w:rsidRDefault="00076854" w:rsidP="00076854">
      <w:pPr>
        <w:tabs>
          <w:tab w:val="left" w:pos="1890"/>
        </w:tabs>
        <w:jc w:val="both"/>
        <w:rPr>
          <w:rFonts w:ascii="Arial" w:hAnsi="Arial" w:cs="Arial"/>
        </w:rPr>
      </w:pPr>
      <w:r w:rsidRPr="005A6B62">
        <w:rPr>
          <w:rFonts w:ascii="Arial" w:hAnsi="Arial" w:cs="Arial"/>
        </w:rPr>
        <w:t>https://seed.tabasco.gob.mx/attachments/files/MLMIR2020.pdf</w:t>
      </w:r>
    </w:p>
    <w:p w14:paraId="247427B6" w14:textId="77777777" w:rsidR="00076854" w:rsidRPr="005A6B62" w:rsidRDefault="00076854" w:rsidP="00076854">
      <w:pPr>
        <w:tabs>
          <w:tab w:val="left" w:pos="1890"/>
        </w:tabs>
        <w:jc w:val="both"/>
        <w:rPr>
          <w:rFonts w:ascii="Arial" w:hAnsi="Arial" w:cs="Arial"/>
        </w:rPr>
      </w:pPr>
      <w:r w:rsidRPr="005A6B62">
        <w:rPr>
          <w:rFonts w:ascii="Arial" w:hAnsi="Arial" w:cs="Arial"/>
        </w:rPr>
        <w:t>https://www.coneval.org.mx/sitios/RIEF/Documents/Lineamientos%20para%20la%20evaluaci%C3%B3n%20de%20los%20programas%20presupuestarios%20y%20pol%C3%ADticas%20p%C3%BAblicas%20Edo%20Tabasco%20(pag.%2082%20a%20110).pdf</w:t>
      </w:r>
    </w:p>
    <w:p w14:paraId="172435D4" w14:textId="77777777" w:rsidR="00076854" w:rsidRPr="005A6B62" w:rsidRDefault="00076854" w:rsidP="00076854">
      <w:pPr>
        <w:tabs>
          <w:tab w:val="left" w:pos="1890"/>
        </w:tabs>
        <w:jc w:val="both"/>
        <w:rPr>
          <w:rFonts w:ascii="Arial" w:hAnsi="Arial" w:cs="Arial"/>
        </w:rPr>
      </w:pPr>
      <w:r w:rsidRPr="005A6B62">
        <w:rPr>
          <w:rFonts w:ascii="Arial" w:hAnsi="Arial" w:cs="Arial"/>
        </w:rPr>
        <w:t>https://seed.tabasco.gob.mx/attachments/PAEs/250/PAEM-2022_Tenosique_Enviado.pdf</w:t>
      </w:r>
    </w:p>
    <w:p w14:paraId="6331CF25" w14:textId="77777777" w:rsidR="00076854" w:rsidRPr="005A6B62" w:rsidRDefault="00076854" w:rsidP="00076854">
      <w:pPr>
        <w:tabs>
          <w:tab w:val="left" w:pos="1890"/>
        </w:tabs>
        <w:rPr>
          <w:rFonts w:ascii="Arial" w:hAnsi="Arial" w:cs="Arial"/>
        </w:rPr>
      </w:pPr>
      <w:r w:rsidRPr="005A6B62">
        <w:rPr>
          <w:rFonts w:ascii="Arial" w:hAnsi="Arial" w:cs="Arial"/>
        </w:rPr>
        <w:t>https://tabasco.gob.mx/PeriodicoOficial</w:t>
      </w:r>
    </w:p>
    <w:p w14:paraId="08E4A313" w14:textId="77777777" w:rsidR="00076854" w:rsidRPr="005A6B62" w:rsidRDefault="00076854" w:rsidP="00076854">
      <w:pPr>
        <w:tabs>
          <w:tab w:val="left" w:pos="1890"/>
        </w:tabs>
        <w:rPr>
          <w:rFonts w:ascii="Arial" w:hAnsi="Arial" w:cs="Arial"/>
        </w:rPr>
      </w:pPr>
      <w:r w:rsidRPr="005A6B62">
        <w:rPr>
          <w:rFonts w:ascii="Arial" w:hAnsi="Arial" w:cs="Arial"/>
        </w:rPr>
        <w:t>http://www.ordenjuridico.gob.mx/Estatal/TABASCO/Municipios/1L.pdf</w:t>
      </w:r>
    </w:p>
    <w:p w14:paraId="4650C135" w14:textId="77777777" w:rsidR="00076854" w:rsidRPr="005A6B62" w:rsidRDefault="00076854" w:rsidP="00076854">
      <w:pPr>
        <w:tabs>
          <w:tab w:val="left" w:pos="1890"/>
        </w:tabs>
        <w:rPr>
          <w:rFonts w:ascii="Arial" w:hAnsi="Arial" w:cs="Arial"/>
        </w:rPr>
      </w:pPr>
      <w:r w:rsidRPr="005A6B62">
        <w:rPr>
          <w:rFonts w:ascii="Arial" w:hAnsi="Arial" w:cs="Arial"/>
        </w:rPr>
        <w:t>https://www.diputados.gob.mx/LeyesBiblio/pdf/LGSNSP.pdf</w:t>
      </w:r>
    </w:p>
    <w:p w14:paraId="2310D5AA" w14:textId="77777777" w:rsidR="00076854" w:rsidRPr="005A6B62" w:rsidRDefault="00076854" w:rsidP="00076854">
      <w:pPr>
        <w:tabs>
          <w:tab w:val="left" w:pos="1890"/>
        </w:tabs>
        <w:rPr>
          <w:rFonts w:ascii="Arial" w:hAnsi="Arial" w:cs="Arial"/>
        </w:rPr>
      </w:pPr>
      <w:r w:rsidRPr="005A6B62">
        <w:rPr>
          <w:rFonts w:ascii="Arial" w:hAnsi="Arial" w:cs="Arial"/>
        </w:rPr>
        <w:t>https://congresotabasco.gob.mx/wp/wp-content/uploads/2019/01/Constitucion-Politica-del-Estado-de-Tabasco1-1.pdf</w:t>
      </w:r>
    </w:p>
    <w:p w14:paraId="57E19234" w14:textId="77777777" w:rsidR="00076854" w:rsidRDefault="00076854" w:rsidP="00076854">
      <w:pPr>
        <w:tabs>
          <w:tab w:val="left" w:pos="1890"/>
        </w:tabs>
        <w:rPr>
          <w:rFonts w:ascii="Arial" w:hAnsi="Arial" w:cs="Arial"/>
        </w:rPr>
      </w:pPr>
      <w:r w:rsidRPr="005A6B62">
        <w:rPr>
          <w:rFonts w:ascii="Arial" w:hAnsi="Arial" w:cs="Arial"/>
        </w:rPr>
        <w:t>https://www.diputados.gob.mx/LeyesBiblio/pdf/CPEUM.pdf</w:t>
      </w:r>
    </w:p>
    <w:p w14:paraId="03B2BE9E" w14:textId="77777777" w:rsidR="00076854" w:rsidRPr="005A6B62" w:rsidRDefault="00076854" w:rsidP="00076854">
      <w:pPr>
        <w:tabs>
          <w:tab w:val="left" w:pos="1890"/>
        </w:tabs>
        <w:rPr>
          <w:rFonts w:ascii="Arial" w:hAnsi="Arial" w:cs="Arial"/>
        </w:rPr>
      </w:pPr>
      <w:r w:rsidRPr="00C77EF8">
        <w:rPr>
          <w:rFonts w:ascii="Arial" w:hAnsi="Arial" w:cs="Arial"/>
        </w:rPr>
        <w:t>https://www.gob.mx/cms/uploads/attachment/file/795521/27017-Tenosique23.pdf</w:t>
      </w:r>
    </w:p>
    <w:p w14:paraId="7B47722F" w14:textId="135BAE9E" w:rsidR="00076854" w:rsidRDefault="00076854" w:rsidP="00076854">
      <w:pPr>
        <w:spacing w:line="360" w:lineRule="auto"/>
        <w:rPr>
          <w:rFonts w:ascii="Arial" w:hAnsi="Arial" w:cs="Arial"/>
        </w:rPr>
      </w:pPr>
      <w:r w:rsidRPr="007F20FE">
        <w:rPr>
          <w:rFonts w:ascii="Arial" w:hAnsi="Arial" w:cs="Arial"/>
        </w:rPr>
        <w:t>https://tabasco.gob.mx/sites/default/files/users/planeacion_spf/-</w:t>
      </w:r>
    </w:p>
    <w:p w14:paraId="4F1A5BB1" w14:textId="667D28A4" w:rsidR="00076854" w:rsidRDefault="003F09B7" w:rsidP="00B338DB">
      <w:pPr>
        <w:spacing w:line="360" w:lineRule="auto"/>
        <w:rPr>
          <w:rFonts w:ascii="Arial" w:hAnsi="Arial" w:cs="Arial"/>
        </w:rPr>
      </w:pPr>
      <w:r w:rsidRPr="003F09B7">
        <w:rPr>
          <w:rFonts w:ascii="Arial" w:hAnsi="Arial" w:cs="Arial"/>
        </w:rPr>
        <w:t>https://tabasco.gob.mx/sites/default/files/users/planeacion_spf/4.%20Programa%20Sectorial%20Educaci%C3%B3n%2C%20Ciencia%2C%20Tecnolog%C3%ADa%2C%20Juventud%20y%20Deporte%202019-2024.pdf</w:t>
      </w:r>
    </w:p>
    <w:p w14:paraId="2A5C52F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84F381F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0BA7713E" w14:textId="77777777" w:rsidR="006B715A" w:rsidRDefault="006B715A" w:rsidP="00B338DB">
      <w:pPr>
        <w:spacing w:line="360" w:lineRule="auto"/>
        <w:rPr>
          <w:rFonts w:ascii="Arial" w:hAnsi="Arial" w:cs="Arial"/>
        </w:rPr>
      </w:pPr>
    </w:p>
    <w:p w14:paraId="6E72E6EF" w14:textId="64D4E42E" w:rsidR="00B338DB" w:rsidRPr="00B338DB" w:rsidRDefault="00B338DB" w:rsidP="0012091B">
      <w:pPr>
        <w:pStyle w:val="Prrafodelista"/>
        <w:numPr>
          <w:ilvl w:val="0"/>
          <w:numId w:val="5"/>
        </w:numPr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MEDIOS DE VERIFICACIÓN</w:t>
      </w:r>
    </w:p>
    <w:p w14:paraId="0E7885B2" w14:textId="77777777" w:rsidR="00B338DB" w:rsidRDefault="00B338DB" w:rsidP="00B22FDE">
      <w:pPr>
        <w:pStyle w:val="tablas"/>
        <w:ind w:left="360"/>
      </w:pPr>
      <w:r>
        <w:t xml:space="preserve">Formato </w:t>
      </w:r>
      <w:fldSimple w:instr=" SEQ Formato \* ARABIC ">
        <w:r>
          <w:rPr>
            <w:noProof/>
          </w:rPr>
          <w:t>16</w:t>
        </w:r>
      </w:fldSimple>
      <w:r>
        <w:t xml:space="preserve">. </w:t>
      </w:r>
      <w:r w:rsidRPr="00B338DB">
        <w:rPr>
          <w:b w:val="0"/>
          <w:bCs/>
        </w:rPr>
        <w:t>Ficha de los Medios de Verificación.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E80571" w:rsidRPr="00B22FDE" w14:paraId="52012D8A" w14:textId="77777777" w:rsidTr="00241A9B">
        <w:tc>
          <w:tcPr>
            <w:tcW w:w="5000" w:type="pct"/>
            <w:gridSpan w:val="2"/>
            <w:vAlign w:val="center"/>
          </w:tcPr>
          <w:p w14:paraId="2886AF56" w14:textId="77777777" w:rsidR="00E80571" w:rsidRPr="00B22FDE" w:rsidRDefault="00E80571" w:rsidP="00241A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22FDE">
              <w:rPr>
                <w:rFonts w:ascii="Arial" w:hAnsi="Arial" w:cs="Arial"/>
                <w:sz w:val="20"/>
                <w:szCs w:val="20"/>
                <w:lang w:val="es-ES_tradnl"/>
              </w:rPr>
              <w:t>Indicador:</w:t>
            </w:r>
            <w:r w:rsidRPr="00B22FD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B22FDE"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  <w:t>Porcentaje de espacios deportivos públicos atendidos con el programa</w:t>
            </w:r>
            <w:r w:rsidRPr="00B22FD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80571" w:rsidRPr="00B22FDE" w14:paraId="44DA3EC4" w14:textId="77777777" w:rsidTr="00241A9B">
        <w:tc>
          <w:tcPr>
            <w:tcW w:w="5000" w:type="pct"/>
            <w:gridSpan w:val="2"/>
            <w:vAlign w:val="center"/>
          </w:tcPr>
          <w:p w14:paraId="123CE2EC" w14:textId="6AA67D3D" w:rsidR="00E80571" w:rsidRPr="00B22FDE" w:rsidRDefault="00E80571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2FD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B22FDE">
              <w:rPr>
                <w:rFonts w:ascii="Arial" w:hAnsi="Arial" w:cs="Arial"/>
                <w:b/>
                <w:sz w:val="20"/>
                <w:szCs w:val="20"/>
                <w:lang w:val="es-ES"/>
              </w:rPr>
              <w:t>Número de espacios deportivos públicos beneficiadas con el programa en 202</w:t>
            </w:r>
            <w:r w:rsidR="004740D8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B22FDE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E80571" w:rsidRPr="00B22FDE" w14:paraId="301B4DBD" w14:textId="77777777" w:rsidTr="00241A9B">
        <w:tc>
          <w:tcPr>
            <w:tcW w:w="5000" w:type="pct"/>
            <w:gridSpan w:val="2"/>
            <w:vAlign w:val="center"/>
          </w:tcPr>
          <w:p w14:paraId="03A6C68A" w14:textId="77777777" w:rsidR="00E80571" w:rsidRPr="00B22FDE" w:rsidRDefault="00E80571" w:rsidP="00241A9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22FD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B22F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  <w:r w:rsidRPr="00B22FDE">
              <w:rPr>
                <w:rFonts w:ascii="Arial" w:eastAsia="Arial" w:hAnsi="Arial" w:cs="Arial"/>
                <w:b/>
                <w:sz w:val="20"/>
                <w:szCs w:val="20"/>
              </w:rPr>
              <w:t>Informe mensual de la DOOTSM</w:t>
            </w:r>
          </w:p>
        </w:tc>
      </w:tr>
      <w:tr w:rsidR="00E80571" w:rsidRPr="00B22FDE" w14:paraId="3807D494" w14:textId="77777777" w:rsidTr="00241A9B">
        <w:tc>
          <w:tcPr>
            <w:tcW w:w="1362" w:type="pct"/>
            <w:vAlign w:val="center"/>
          </w:tcPr>
          <w:p w14:paraId="22820894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718FE317" w14:textId="77777777" w:rsidR="00E80571" w:rsidRPr="00B22FD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Apar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 de 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dores</w:t>
            </w:r>
            <w:r w:rsidRPr="00B22FD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de</w:t>
            </w:r>
            <w:r w:rsidRPr="00B22FD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ursos</w:t>
            </w:r>
            <w:r w:rsidRPr="00B22FD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era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Tr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dos</w:t>
            </w:r>
          </w:p>
        </w:tc>
      </w:tr>
      <w:tr w:rsidR="00E80571" w:rsidRPr="00B22FDE" w14:paraId="24783483" w14:textId="77777777" w:rsidTr="00241A9B">
        <w:tc>
          <w:tcPr>
            <w:tcW w:w="1362" w:type="pct"/>
            <w:vAlign w:val="center"/>
          </w:tcPr>
          <w:p w14:paraId="1F7308E9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</w:tcPr>
          <w:p w14:paraId="1B298FA4" w14:textId="77777777" w:rsidR="00E80571" w:rsidRPr="00B22FD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Ramo 33</w:t>
            </w:r>
          </w:p>
        </w:tc>
      </w:tr>
      <w:tr w:rsidR="00E80571" w:rsidRPr="00B22FDE" w14:paraId="075C1EDF" w14:textId="77777777" w:rsidTr="00241A9B">
        <w:tc>
          <w:tcPr>
            <w:tcW w:w="1362" w:type="pct"/>
            <w:vAlign w:val="center"/>
          </w:tcPr>
          <w:p w14:paraId="32834654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712DDBF4" w14:textId="77777777" w:rsidR="00E80571" w:rsidRPr="00B22FD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Pú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 </w:t>
            </w:r>
          </w:p>
        </w:tc>
      </w:tr>
      <w:tr w:rsidR="00E80571" w:rsidRPr="00B22FDE" w14:paraId="048F5C1E" w14:textId="77777777" w:rsidTr="00241A9B">
        <w:tc>
          <w:tcPr>
            <w:tcW w:w="1362" w:type="pct"/>
            <w:vAlign w:val="center"/>
          </w:tcPr>
          <w:p w14:paraId="741914F8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014664A2" w14:textId="77777777" w:rsidR="00E80571" w:rsidRPr="00B22FD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Espacios deportivos públicos </w:t>
            </w:r>
          </w:p>
        </w:tc>
      </w:tr>
      <w:tr w:rsidR="00E80571" w:rsidRPr="00B22FDE" w14:paraId="41FA16B6" w14:textId="77777777" w:rsidTr="00241A9B">
        <w:tc>
          <w:tcPr>
            <w:tcW w:w="1362" w:type="pct"/>
            <w:vAlign w:val="center"/>
          </w:tcPr>
          <w:p w14:paraId="0ACDA665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0E753836" w14:textId="77777777" w:rsidR="00E80571" w:rsidRPr="00B22FD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B22FDE" w14:paraId="57409D87" w14:textId="77777777" w:rsidTr="00241A9B">
        <w:tc>
          <w:tcPr>
            <w:tcW w:w="1362" w:type="pct"/>
            <w:vAlign w:val="center"/>
          </w:tcPr>
          <w:p w14:paraId="32461EC3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4716F84E" w14:textId="77777777" w:rsidR="00E80571" w:rsidRPr="00B22FD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B22FDE" w14:paraId="03BF21E9" w14:textId="77777777" w:rsidTr="00241A9B">
        <w:tc>
          <w:tcPr>
            <w:tcW w:w="1362" w:type="pct"/>
            <w:vAlign w:val="center"/>
          </w:tcPr>
          <w:p w14:paraId="64E83209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3AD475FC" w14:textId="77777777" w:rsidR="00E80571" w:rsidRPr="00B22FD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B22FDE" w14:paraId="0341E511" w14:textId="77777777" w:rsidTr="00241A9B">
        <w:tc>
          <w:tcPr>
            <w:tcW w:w="1362" w:type="pct"/>
            <w:vAlign w:val="center"/>
          </w:tcPr>
          <w:p w14:paraId="5684A78F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3A1CF077" w14:textId="77777777" w:rsidR="00E80571" w:rsidRPr="00B22FD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B22FDE" w14:paraId="186BCE2E" w14:textId="77777777" w:rsidTr="00241A9B">
        <w:tc>
          <w:tcPr>
            <w:tcW w:w="1362" w:type="pct"/>
            <w:vAlign w:val="center"/>
          </w:tcPr>
          <w:p w14:paraId="11FD7CDE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44AC1343" w14:textId="77777777" w:rsidR="00E80571" w:rsidRPr="00B22FD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B22FDE" w14:paraId="29DAABB0" w14:textId="77777777" w:rsidTr="00241A9B">
        <w:tc>
          <w:tcPr>
            <w:tcW w:w="1362" w:type="pct"/>
            <w:vAlign w:val="center"/>
          </w:tcPr>
          <w:p w14:paraId="7AD17035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4FCA959E" w14:textId="77777777" w:rsidR="00E80571" w:rsidRPr="00B22FD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B22FDE" w14:paraId="18DF961F" w14:textId="77777777" w:rsidTr="00241A9B">
        <w:tc>
          <w:tcPr>
            <w:tcW w:w="1362" w:type="pct"/>
            <w:vAlign w:val="center"/>
          </w:tcPr>
          <w:p w14:paraId="44F937E2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27E1B4BE" w14:textId="77777777" w:rsidR="00E80571" w:rsidRPr="00B22FD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 d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 h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á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ués 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 pe</w:t>
            </w:r>
            <w:r w:rsidRPr="00B22FD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 a e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</w:p>
        </w:tc>
      </w:tr>
      <w:tr w:rsidR="00E80571" w:rsidRPr="00B22FDE" w14:paraId="092C872D" w14:textId="77777777" w:rsidTr="00241A9B">
        <w:tc>
          <w:tcPr>
            <w:tcW w:w="5000" w:type="pct"/>
            <w:gridSpan w:val="2"/>
          </w:tcPr>
          <w:p w14:paraId="548EE679" w14:textId="2FFA5B35" w:rsidR="00E80571" w:rsidRPr="00B22FDE" w:rsidRDefault="00E80571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2FDE">
              <w:rPr>
                <w:rFonts w:ascii="Arial" w:hAnsi="Arial" w:cs="Arial"/>
                <w:sz w:val="20"/>
                <w:szCs w:val="20"/>
              </w:rPr>
              <w:t>Variable:</w:t>
            </w:r>
            <w:r w:rsidRPr="00B22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2FDE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 de espacios deportivos públicos programados en 202</w:t>
            </w:r>
            <w:r w:rsidR="004740D8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B22FDE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E80571" w:rsidRPr="00B22FDE" w14:paraId="231BDFE0" w14:textId="77777777" w:rsidTr="00241A9B">
        <w:tc>
          <w:tcPr>
            <w:tcW w:w="5000" w:type="pct"/>
            <w:gridSpan w:val="2"/>
            <w:vAlign w:val="center"/>
          </w:tcPr>
          <w:p w14:paraId="0C4A8D50" w14:textId="77777777" w:rsidR="00E80571" w:rsidRPr="00B22FD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B22FDE">
              <w:rPr>
                <w:rFonts w:ascii="Arial" w:eastAsia="Arial" w:hAnsi="Arial" w:cs="Arial"/>
                <w:b/>
                <w:sz w:val="20"/>
                <w:szCs w:val="20"/>
              </w:rPr>
              <w:t>Informe mensual de la DOOTSM</w:t>
            </w:r>
          </w:p>
        </w:tc>
      </w:tr>
      <w:tr w:rsidR="00E80571" w:rsidRPr="00B22FDE" w14:paraId="1F763124" w14:textId="77777777" w:rsidTr="00241A9B">
        <w:tc>
          <w:tcPr>
            <w:tcW w:w="1362" w:type="pct"/>
            <w:vAlign w:val="center"/>
          </w:tcPr>
          <w:p w14:paraId="7F68557C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60A47054" w14:textId="77777777" w:rsidR="00E80571" w:rsidRPr="00B22FD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Apar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 de 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dores</w:t>
            </w:r>
            <w:r w:rsidRPr="00B22FD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de</w:t>
            </w:r>
            <w:r w:rsidRPr="00B22FD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ursos</w:t>
            </w:r>
            <w:r w:rsidRPr="00B22FD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era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Tr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dos</w:t>
            </w:r>
          </w:p>
        </w:tc>
      </w:tr>
      <w:tr w:rsidR="00E80571" w:rsidRPr="00B22FDE" w14:paraId="0E8A22CD" w14:textId="77777777" w:rsidTr="00241A9B">
        <w:tc>
          <w:tcPr>
            <w:tcW w:w="1362" w:type="pct"/>
            <w:vAlign w:val="center"/>
          </w:tcPr>
          <w:p w14:paraId="1447F7C4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</w:tcPr>
          <w:p w14:paraId="27F8CAD5" w14:textId="77777777" w:rsidR="00E80571" w:rsidRPr="00B22FD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Ramo 33</w:t>
            </w:r>
          </w:p>
        </w:tc>
      </w:tr>
      <w:tr w:rsidR="00E80571" w:rsidRPr="00B22FDE" w14:paraId="3E1543BB" w14:textId="77777777" w:rsidTr="00241A9B">
        <w:tc>
          <w:tcPr>
            <w:tcW w:w="1362" w:type="pct"/>
            <w:vAlign w:val="center"/>
          </w:tcPr>
          <w:p w14:paraId="6465C8A5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2FCF484B" w14:textId="77777777" w:rsidR="00E80571" w:rsidRPr="00B22FD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Pú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 </w:t>
            </w:r>
          </w:p>
        </w:tc>
      </w:tr>
      <w:tr w:rsidR="00E80571" w:rsidRPr="00B22FDE" w14:paraId="797E1399" w14:textId="77777777" w:rsidTr="00241A9B">
        <w:tc>
          <w:tcPr>
            <w:tcW w:w="1362" w:type="pct"/>
            <w:vAlign w:val="center"/>
          </w:tcPr>
          <w:p w14:paraId="50D438A5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788DF85E" w14:textId="77777777" w:rsidR="00E80571" w:rsidRPr="00B22FD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Espacios deportivos públicos </w:t>
            </w:r>
          </w:p>
        </w:tc>
      </w:tr>
      <w:tr w:rsidR="00E80571" w:rsidRPr="00B22FDE" w14:paraId="792C4EB2" w14:textId="77777777" w:rsidTr="00241A9B">
        <w:tc>
          <w:tcPr>
            <w:tcW w:w="1362" w:type="pct"/>
            <w:vAlign w:val="center"/>
          </w:tcPr>
          <w:p w14:paraId="74C2D2AF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71197862" w14:textId="77777777" w:rsidR="00E80571" w:rsidRPr="00B22FD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B22FDE" w14:paraId="40A3AF0A" w14:textId="77777777" w:rsidTr="00241A9B">
        <w:tc>
          <w:tcPr>
            <w:tcW w:w="1362" w:type="pct"/>
            <w:vAlign w:val="center"/>
          </w:tcPr>
          <w:p w14:paraId="33D3EFB0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649EF180" w14:textId="77777777" w:rsidR="00E80571" w:rsidRPr="00B22FD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B22FDE" w14:paraId="7BFF93D8" w14:textId="77777777" w:rsidTr="00241A9B">
        <w:tc>
          <w:tcPr>
            <w:tcW w:w="1362" w:type="pct"/>
            <w:vAlign w:val="center"/>
          </w:tcPr>
          <w:p w14:paraId="627EEFEB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3AC6E9AE" w14:textId="77777777" w:rsidR="00E80571" w:rsidRPr="00B22FD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B22FDE" w14:paraId="38298276" w14:textId="77777777" w:rsidTr="00241A9B">
        <w:tc>
          <w:tcPr>
            <w:tcW w:w="1362" w:type="pct"/>
            <w:vAlign w:val="center"/>
          </w:tcPr>
          <w:p w14:paraId="16D7CB4B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6F9EBF9B" w14:textId="77777777" w:rsidR="00E80571" w:rsidRPr="00B22FD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B22FDE" w14:paraId="1EF461BE" w14:textId="77777777" w:rsidTr="00241A9B">
        <w:tc>
          <w:tcPr>
            <w:tcW w:w="1362" w:type="pct"/>
            <w:vAlign w:val="center"/>
          </w:tcPr>
          <w:p w14:paraId="2B7ECB1A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3A425CF1" w14:textId="77777777" w:rsidR="00E80571" w:rsidRPr="00B22FD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B22FDE" w14:paraId="31766818" w14:textId="77777777" w:rsidTr="00241A9B">
        <w:tc>
          <w:tcPr>
            <w:tcW w:w="1362" w:type="pct"/>
            <w:vAlign w:val="center"/>
          </w:tcPr>
          <w:p w14:paraId="205687D9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32A650CC" w14:textId="77777777" w:rsidR="00E80571" w:rsidRPr="00B22FD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B22FDE" w14:paraId="019D799E" w14:textId="77777777" w:rsidTr="00241A9B">
        <w:tc>
          <w:tcPr>
            <w:tcW w:w="1362" w:type="pct"/>
            <w:vAlign w:val="center"/>
          </w:tcPr>
          <w:p w14:paraId="26842D39" w14:textId="77777777" w:rsidR="00E80571" w:rsidRPr="00B22FD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37C7A8A4" w14:textId="77777777" w:rsidR="00E80571" w:rsidRPr="00B22FD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 d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 h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á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2FD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ués 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 pe</w:t>
            </w:r>
            <w:r w:rsidRPr="00B22FD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 a e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B22FD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B22FD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B22F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</w:p>
        </w:tc>
      </w:tr>
    </w:tbl>
    <w:p w14:paraId="114F544E" w14:textId="77777777" w:rsidR="00E80571" w:rsidRDefault="00E80571" w:rsidP="00E80571">
      <w:pPr>
        <w:pStyle w:val="tablas"/>
      </w:pPr>
    </w:p>
    <w:p w14:paraId="60EEED56" w14:textId="77777777" w:rsidR="00F35D1E" w:rsidRDefault="00F35D1E" w:rsidP="00E80571">
      <w:pPr>
        <w:pStyle w:val="tablas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E80571" w:rsidRPr="00F35D1E" w14:paraId="65DEB58B" w14:textId="77777777" w:rsidTr="00241A9B">
        <w:tc>
          <w:tcPr>
            <w:tcW w:w="5000" w:type="pct"/>
            <w:gridSpan w:val="2"/>
            <w:vAlign w:val="center"/>
          </w:tcPr>
          <w:p w14:paraId="2B61E6C4" w14:textId="77777777" w:rsidR="00E80571" w:rsidRPr="00F35D1E" w:rsidRDefault="00E80571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5D1E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Indi</w:t>
            </w: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>cador: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F35D1E">
              <w:rPr>
                <w:rFonts w:ascii="Arial" w:eastAsiaTheme="minorEastAsia" w:hAnsi="Arial" w:cs="Arial"/>
                <w:b/>
                <w:sz w:val="20"/>
                <w:szCs w:val="20"/>
                <w:lang w:eastAsia="es-MX"/>
              </w:rPr>
              <w:t>Porcentaje de población beneficiados con el programa.</w:t>
            </w:r>
          </w:p>
        </w:tc>
      </w:tr>
      <w:tr w:rsidR="00E80571" w:rsidRPr="00F35D1E" w14:paraId="6DAD5E13" w14:textId="77777777" w:rsidTr="00241A9B">
        <w:tc>
          <w:tcPr>
            <w:tcW w:w="5000" w:type="pct"/>
            <w:gridSpan w:val="2"/>
            <w:vAlign w:val="center"/>
          </w:tcPr>
          <w:p w14:paraId="2BE790DE" w14:textId="0F372D74" w:rsidR="00E80571" w:rsidRPr="00F35D1E" w:rsidRDefault="00E80571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F35D1E">
              <w:rPr>
                <w:rFonts w:ascii="Arial" w:hAnsi="Arial" w:cs="Arial"/>
                <w:b/>
                <w:sz w:val="20"/>
                <w:szCs w:val="20"/>
                <w:lang w:val="es-ES"/>
              </w:rPr>
              <w:t>Número de población beneficiada con el programa en 202</w:t>
            </w:r>
            <w:r w:rsidR="004740D8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F35D1E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E80571" w:rsidRPr="00F35D1E" w14:paraId="0799000B" w14:textId="77777777" w:rsidTr="00241A9B">
        <w:tc>
          <w:tcPr>
            <w:tcW w:w="5000" w:type="pct"/>
            <w:gridSpan w:val="2"/>
            <w:vAlign w:val="center"/>
          </w:tcPr>
          <w:p w14:paraId="2EFEFF68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F35D1E">
              <w:rPr>
                <w:rFonts w:ascii="Arial" w:eastAsia="Arial" w:hAnsi="Arial" w:cs="Arial"/>
                <w:b/>
                <w:sz w:val="20"/>
                <w:szCs w:val="20"/>
              </w:rPr>
              <w:t>Informe mensual de la DOOTSM</w:t>
            </w:r>
          </w:p>
        </w:tc>
      </w:tr>
      <w:tr w:rsidR="00E80571" w:rsidRPr="00F35D1E" w14:paraId="2DD61E6C" w14:textId="77777777" w:rsidTr="00241A9B">
        <w:tc>
          <w:tcPr>
            <w:tcW w:w="1362" w:type="pct"/>
            <w:vAlign w:val="center"/>
          </w:tcPr>
          <w:p w14:paraId="13A34F82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7B2DF9D3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Apar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 de 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dores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de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ursos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era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Tr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dos</w:t>
            </w:r>
          </w:p>
        </w:tc>
      </w:tr>
      <w:tr w:rsidR="00E80571" w:rsidRPr="00F35D1E" w14:paraId="6D67E377" w14:textId="77777777" w:rsidTr="00241A9B">
        <w:tc>
          <w:tcPr>
            <w:tcW w:w="1362" w:type="pct"/>
            <w:vAlign w:val="center"/>
          </w:tcPr>
          <w:p w14:paraId="0A59D800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</w:tcPr>
          <w:p w14:paraId="33C02568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Ramo 33</w:t>
            </w:r>
          </w:p>
        </w:tc>
      </w:tr>
      <w:tr w:rsidR="00E80571" w:rsidRPr="00F35D1E" w14:paraId="3511BE69" w14:textId="77777777" w:rsidTr="00241A9B">
        <w:tc>
          <w:tcPr>
            <w:tcW w:w="1362" w:type="pct"/>
            <w:vAlign w:val="center"/>
          </w:tcPr>
          <w:p w14:paraId="458E4085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7D4E048E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Pú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 </w:t>
            </w:r>
          </w:p>
        </w:tc>
      </w:tr>
      <w:tr w:rsidR="00E80571" w:rsidRPr="00F35D1E" w14:paraId="49B5816C" w14:textId="77777777" w:rsidTr="00241A9B">
        <w:tc>
          <w:tcPr>
            <w:tcW w:w="1362" w:type="pct"/>
            <w:vAlign w:val="center"/>
          </w:tcPr>
          <w:p w14:paraId="04C2A1AF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39C15A64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Población </w:t>
            </w:r>
          </w:p>
        </w:tc>
      </w:tr>
      <w:tr w:rsidR="00E80571" w:rsidRPr="00F35D1E" w14:paraId="2FB74A31" w14:textId="77777777" w:rsidTr="00241A9B">
        <w:tc>
          <w:tcPr>
            <w:tcW w:w="1362" w:type="pct"/>
            <w:vAlign w:val="center"/>
          </w:tcPr>
          <w:p w14:paraId="5332F6EE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6537FB79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1A3BB68C" w14:textId="77777777" w:rsidTr="00241A9B">
        <w:tc>
          <w:tcPr>
            <w:tcW w:w="1362" w:type="pct"/>
            <w:vAlign w:val="center"/>
          </w:tcPr>
          <w:p w14:paraId="25A60F98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6EB1133B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54B4E0ED" w14:textId="77777777" w:rsidTr="00241A9B">
        <w:tc>
          <w:tcPr>
            <w:tcW w:w="1362" w:type="pct"/>
            <w:vAlign w:val="center"/>
          </w:tcPr>
          <w:p w14:paraId="7FD6D2ED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6F66C588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05C052B0" w14:textId="77777777" w:rsidTr="00241A9B">
        <w:tc>
          <w:tcPr>
            <w:tcW w:w="1362" w:type="pct"/>
            <w:vAlign w:val="center"/>
          </w:tcPr>
          <w:p w14:paraId="3A25BAF1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54817708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22EE97F0" w14:textId="77777777" w:rsidTr="00241A9B">
        <w:tc>
          <w:tcPr>
            <w:tcW w:w="1362" w:type="pct"/>
            <w:vAlign w:val="center"/>
          </w:tcPr>
          <w:p w14:paraId="3E30E92D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756E48DF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7E82A43A" w14:textId="77777777" w:rsidTr="00241A9B">
        <w:tc>
          <w:tcPr>
            <w:tcW w:w="1362" w:type="pct"/>
            <w:vAlign w:val="center"/>
          </w:tcPr>
          <w:p w14:paraId="36478EA8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72388CE8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05803200" w14:textId="77777777" w:rsidTr="00241A9B">
        <w:tc>
          <w:tcPr>
            <w:tcW w:w="1362" w:type="pct"/>
            <w:vAlign w:val="center"/>
          </w:tcPr>
          <w:p w14:paraId="74E34053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4D27A8B6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 d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 h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á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ués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 pe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 a 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</w:p>
        </w:tc>
      </w:tr>
      <w:tr w:rsidR="00E80571" w:rsidRPr="00F35D1E" w14:paraId="169A3A97" w14:textId="77777777" w:rsidTr="00241A9B">
        <w:tc>
          <w:tcPr>
            <w:tcW w:w="5000" w:type="pct"/>
            <w:gridSpan w:val="2"/>
            <w:vAlign w:val="center"/>
          </w:tcPr>
          <w:p w14:paraId="220AE259" w14:textId="77777777" w:rsidR="00E80571" w:rsidRPr="00F35D1E" w:rsidRDefault="00E80571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F35D1E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 de población en el municipio.</w:t>
            </w:r>
          </w:p>
        </w:tc>
      </w:tr>
      <w:tr w:rsidR="00E80571" w:rsidRPr="00F35D1E" w14:paraId="17593C2A" w14:textId="77777777" w:rsidTr="00241A9B">
        <w:tc>
          <w:tcPr>
            <w:tcW w:w="5000" w:type="pct"/>
            <w:gridSpan w:val="2"/>
            <w:vAlign w:val="center"/>
          </w:tcPr>
          <w:p w14:paraId="35C6668F" w14:textId="77777777" w:rsidR="00E80571" w:rsidRPr="00F35D1E" w:rsidRDefault="00E80571" w:rsidP="00241A9B">
            <w:pPr>
              <w:rPr>
                <w:rFonts w:eastAsia="Arial"/>
                <w:sz w:val="20"/>
                <w:szCs w:val="20"/>
              </w:rPr>
            </w:pPr>
            <w:r w:rsidRPr="00F35D1E">
              <w:rPr>
                <w:sz w:val="20"/>
                <w:szCs w:val="20"/>
                <w:lang w:val="es-ES_tradnl"/>
              </w:rPr>
              <w:t xml:space="preserve">Medio de Verificación: </w:t>
            </w:r>
            <w:r w:rsidRPr="00F35D1E">
              <w:rPr>
                <w:rFonts w:ascii="Arial" w:eastAsia="Arial" w:hAnsi="Arial" w:cs="Arial"/>
                <w:b/>
                <w:sz w:val="20"/>
                <w:szCs w:val="20"/>
              </w:rPr>
              <w:t>Informe mensual de la DOOTSM</w:t>
            </w:r>
          </w:p>
        </w:tc>
      </w:tr>
      <w:tr w:rsidR="00E80571" w:rsidRPr="00F35D1E" w14:paraId="5B7C9333" w14:textId="77777777" w:rsidTr="00241A9B">
        <w:tc>
          <w:tcPr>
            <w:tcW w:w="1362" w:type="pct"/>
            <w:vAlign w:val="center"/>
          </w:tcPr>
          <w:p w14:paraId="5565E448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40F393DE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Apar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 de 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dores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de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ursos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era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Tr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dos</w:t>
            </w:r>
          </w:p>
        </w:tc>
      </w:tr>
      <w:tr w:rsidR="00E80571" w:rsidRPr="00F35D1E" w14:paraId="2579D426" w14:textId="77777777" w:rsidTr="00241A9B">
        <w:tc>
          <w:tcPr>
            <w:tcW w:w="1362" w:type="pct"/>
            <w:vAlign w:val="center"/>
          </w:tcPr>
          <w:p w14:paraId="5527E66A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</w:tcPr>
          <w:p w14:paraId="76BF5702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Ramo 33</w:t>
            </w:r>
          </w:p>
        </w:tc>
      </w:tr>
      <w:tr w:rsidR="00E80571" w:rsidRPr="00F35D1E" w14:paraId="277E679C" w14:textId="77777777" w:rsidTr="00241A9B">
        <w:tc>
          <w:tcPr>
            <w:tcW w:w="1362" w:type="pct"/>
            <w:vAlign w:val="center"/>
          </w:tcPr>
          <w:p w14:paraId="4DCC8959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3ABE097A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Pú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 </w:t>
            </w:r>
          </w:p>
        </w:tc>
      </w:tr>
      <w:tr w:rsidR="00E80571" w:rsidRPr="00F35D1E" w14:paraId="62D2289E" w14:textId="77777777" w:rsidTr="00241A9B">
        <w:tc>
          <w:tcPr>
            <w:tcW w:w="1362" w:type="pct"/>
            <w:vAlign w:val="center"/>
          </w:tcPr>
          <w:p w14:paraId="3759A0CB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047A4C6A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Población</w:t>
            </w:r>
          </w:p>
        </w:tc>
      </w:tr>
      <w:tr w:rsidR="00E80571" w:rsidRPr="00F35D1E" w14:paraId="61C5EC2D" w14:textId="77777777" w:rsidTr="00241A9B">
        <w:tc>
          <w:tcPr>
            <w:tcW w:w="1362" w:type="pct"/>
            <w:vAlign w:val="center"/>
          </w:tcPr>
          <w:p w14:paraId="336D1263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7A672366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38074071" w14:textId="77777777" w:rsidTr="00241A9B">
        <w:tc>
          <w:tcPr>
            <w:tcW w:w="1362" w:type="pct"/>
            <w:vAlign w:val="center"/>
          </w:tcPr>
          <w:p w14:paraId="01025863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52057FDE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296B117A" w14:textId="77777777" w:rsidTr="00241A9B">
        <w:tc>
          <w:tcPr>
            <w:tcW w:w="1362" w:type="pct"/>
            <w:vAlign w:val="center"/>
          </w:tcPr>
          <w:p w14:paraId="093FF75C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760142C2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23F0E1DE" w14:textId="77777777" w:rsidTr="00241A9B">
        <w:tc>
          <w:tcPr>
            <w:tcW w:w="1362" w:type="pct"/>
            <w:vAlign w:val="center"/>
          </w:tcPr>
          <w:p w14:paraId="0B8A38AF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50AD505D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7D90F21A" w14:textId="77777777" w:rsidTr="00241A9B">
        <w:tc>
          <w:tcPr>
            <w:tcW w:w="1362" w:type="pct"/>
            <w:vAlign w:val="center"/>
          </w:tcPr>
          <w:p w14:paraId="6B15D292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3F3C0B79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5586E9CE" w14:textId="77777777" w:rsidTr="00241A9B">
        <w:tc>
          <w:tcPr>
            <w:tcW w:w="1362" w:type="pct"/>
            <w:vAlign w:val="center"/>
          </w:tcPr>
          <w:p w14:paraId="3CA4C4C9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181E17E2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5E97E2FD" w14:textId="77777777" w:rsidTr="00241A9B">
        <w:tc>
          <w:tcPr>
            <w:tcW w:w="1362" w:type="pct"/>
            <w:vAlign w:val="center"/>
          </w:tcPr>
          <w:p w14:paraId="33C46039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0FAC4320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 d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 h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á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ués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 pe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 a 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</w:p>
        </w:tc>
      </w:tr>
    </w:tbl>
    <w:p w14:paraId="03EBDEE1" w14:textId="77777777" w:rsidR="00E80571" w:rsidRDefault="00E80571" w:rsidP="00E80571"/>
    <w:p w14:paraId="1D7B0217" w14:textId="77777777" w:rsidR="00F35D1E" w:rsidRDefault="00F35D1E" w:rsidP="00E80571"/>
    <w:tbl>
      <w:tblPr>
        <w:tblStyle w:val="Tablaconcuadrcula"/>
        <w:tblpPr w:leftFromText="141" w:rightFromText="141" w:vertAnchor="text" w:horzAnchor="margin" w:tblpY="83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E80571" w:rsidRPr="00F35D1E" w14:paraId="351C9CFC" w14:textId="77777777" w:rsidTr="00241A9B">
        <w:tc>
          <w:tcPr>
            <w:tcW w:w="5000" w:type="pct"/>
            <w:gridSpan w:val="2"/>
            <w:vAlign w:val="center"/>
          </w:tcPr>
          <w:p w14:paraId="0AD1FE7C" w14:textId="77777777" w:rsidR="00E80571" w:rsidRPr="00F35D1E" w:rsidRDefault="00E80571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Indicador: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Porcentaje de acciones ejecutadas para mejorar </w:t>
            </w:r>
            <w:r w:rsidRPr="00F35D1E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MX"/>
              </w:rPr>
              <w:t>la infraestructura deportiva municipal.</w:t>
            </w:r>
          </w:p>
        </w:tc>
      </w:tr>
      <w:tr w:rsidR="00E80571" w:rsidRPr="00F35D1E" w14:paraId="358936FC" w14:textId="77777777" w:rsidTr="00241A9B">
        <w:trPr>
          <w:trHeight w:val="282"/>
        </w:trPr>
        <w:tc>
          <w:tcPr>
            <w:tcW w:w="5000" w:type="pct"/>
            <w:gridSpan w:val="2"/>
            <w:vAlign w:val="center"/>
          </w:tcPr>
          <w:p w14:paraId="25BF4365" w14:textId="1EC590A9" w:rsidR="00E80571" w:rsidRPr="00F35D1E" w:rsidRDefault="00E80571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Número de acciones de mejora ejecutadas en 202</w:t>
            </w:r>
            <w:r w:rsidR="00E8004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80571" w:rsidRPr="00F35D1E" w14:paraId="1CFEF251" w14:textId="77777777" w:rsidTr="00241A9B">
        <w:tc>
          <w:tcPr>
            <w:tcW w:w="5000" w:type="pct"/>
            <w:gridSpan w:val="2"/>
            <w:vAlign w:val="center"/>
          </w:tcPr>
          <w:p w14:paraId="6C0F2B59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sz w:val="20"/>
                <w:szCs w:val="20"/>
              </w:rPr>
              <w:t xml:space="preserve"> Informe mensual de la DOOTSM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80571" w:rsidRPr="00F35D1E" w14:paraId="551496B5" w14:textId="77777777" w:rsidTr="00241A9B">
        <w:tc>
          <w:tcPr>
            <w:tcW w:w="1362" w:type="pct"/>
            <w:vAlign w:val="center"/>
          </w:tcPr>
          <w:p w14:paraId="7BA2C000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2DACB125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Apar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 de 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dores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de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ursos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era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Tr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dos</w:t>
            </w:r>
          </w:p>
        </w:tc>
      </w:tr>
      <w:tr w:rsidR="00E80571" w:rsidRPr="00F35D1E" w14:paraId="3E81AC64" w14:textId="77777777" w:rsidTr="00241A9B">
        <w:tc>
          <w:tcPr>
            <w:tcW w:w="1362" w:type="pct"/>
            <w:vAlign w:val="center"/>
          </w:tcPr>
          <w:p w14:paraId="11E6756C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</w:tcPr>
          <w:p w14:paraId="513377A4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Ramo 33</w:t>
            </w:r>
          </w:p>
        </w:tc>
      </w:tr>
      <w:tr w:rsidR="00E80571" w:rsidRPr="00F35D1E" w14:paraId="5D46B86F" w14:textId="77777777" w:rsidTr="00241A9B">
        <w:tc>
          <w:tcPr>
            <w:tcW w:w="1362" w:type="pct"/>
            <w:vAlign w:val="center"/>
          </w:tcPr>
          <w:p w14:paraId="0FBF3BB1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3661B417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Pú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 </w:t>
            </w:r>
          </w:p>
        </w:tc>
      </w:tr>
      <w:tr w:rsidR="00E80571" w:rsidRPr="00F35D1E" w14:paraId="5E3632F4" w14:textId="77777777" w:rsidTr="00241A9B">
        <w:tc>
          <w:tcPr>
            <w:tcW w:w="1362" w:type="pct"/>
            <w:vAlign w:val="center"/>
          </w:tcPr>
          <w:p w14:paraId="7D1E719B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13F94E1C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Acciones ejecutadas </w:t>
            </w:r>
          </w:p>
        </w:tc>
      </w:tr>
      <w:tr w:rsidR="00E80571" w:rsidRPr="00F35D1E" w14:paraId="7F13BE51" w14:textId="77777777" w:rsidTr="00241A9B">
        <w:tc>
          <w:tcPr>
            <w:tcW w:w="1362" w:type="pct"/>
            <w:vAlign w:val="center"/>
          </w:tcPr>
          <w:p w14:paraId="604DAFFA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1F64F4E5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6F6F8968" w14:textId="77777777" w:rsidTr="00241A9B">
        <w:tc>
          <w:tcPr>
            <w:tcW w:w="1362" w:type="pct"/>
            <w:vAlign w:val="center"/>
          </w:tcPr>
          <w:p w14:paraId="3379346B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4BDCC49D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6BB114D2" w14:textId="77777777" w:rsidTr="00241A9B">
        <w:tc>
          <w:tcPr>
            <w:tcW w:w="1362" w:type="pct"/>
            <w:vAlign w:val="center"/>
          </w:tcPr>
          <w:p w14:paraId="24F75AD6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4064878D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064B71BB" w14:textId="77777777" w:rsidTr="00241A9B">
        <w:tc>
          <w:tcPr>
            <w:tcW w:w="1362" w:type="pct"/>
            <w:vAlign w:val="center"/>
          </w:tcPr>
          <w:p w14:paraId="0378AC03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476B9BF9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28F2559B" w14:textId="77777777" w:rsidTr="00241A9B">
        <w:tc>
          <w:tcPr>
            <w:tcW w:w="1362" w:type="pct"/>
            <w:vAlign w:val="center"/>
          </w:tcPr>
          <w:p w14:paraId="1756D759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79901E96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0F523B1C" w14:textId="77777777" w:rsidTr="00241A9B">
        <w:tc>
          <w:tcPr>
            <w:tcW w:w="1362" w:type="pct"/>
            <w:vAlign w:val="center"/>
          </w:tcPr>
          <w:p w14:paraId="73CAF18C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4BA18AAF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Semestral </w:t>
            </w:r>
          </w:p>
        </w:tc>
      </w:tr>
      <w:tr w:rsidR="00E80571" w:rsidRPr="00F35D1E" w14:paraId="5588E614" w14:textId="77777777" w:rsidTr="00241A9B">
        <w:tc>
          <w:tcPr>
            <w:tcW w:w="1362" w:type="pct"/>
            <w:vAlign w:val="center"/>
          </w:tcPr>
          <w:p w14:paraId="60B26B59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37CD2ECB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 d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 h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á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ués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 pe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 a 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</w:p>
        </w:tc>
      </w:tr>
      <w:tr w:rsidR="00E80571" w:rsidRPr="00F35D1E" w14:paraId="22191D07" w14:textId="77777777" w:rsidTr="00241A9B">
        <w:tc>
          <w:tcPr>
            <w:tcW w:w="5000" w:type="pct"/>
            <w:gridSpan w:val="2"/>
            <w:vAlign w:val="center"/>
          </w:tcPr>
          <w:p w14:paraId="7FEF8047" w14:textId="5DD1D192" w:rsidR="00E80571" w:rsidRPr="00F35D1E" w:rsidRDefault="00E80571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Total de acciones de mejora programadas en 202</w:t>
            </w:r>
            <w:r w:rsidR="00E8004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80571" w:rsidRPr="00F35D1E" w14:paraId="71D75AFF" w14:textId="77777777" w:rsidTr="00241A9B">
        <w:tc>
          <w:tcPr>
            <w:tcW w:w="5000" w:type="pct"/>
            <w:gridSpan w:val="2"/>
            <w:vAlign w:val="center"/>
          </w:tcPr>
          <w:p w14:paraId="387B6B7D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sz w:val="20"/>
                <w:szCs w:val="20"/>
              </w:rPr>
              <w:t xml:space="preserve"> Informe mensual de la DOOTSM</w:t>
            </w:r>
          </w:p>
        </w:tc>
      </w:tr>
      <w:tr w:rsidR="00E80571" w:rsidRPr="00F35D1E" w14:paraId="5B81CC76" w14:textId="77777777" w:rsidTr="00241A9B">
        <w:tc>
          <w:tcPr>
            <w:tcW w:w="1362" w:type="pct"/>
            <w:vAlign w:val="center"/>
          </w:tcPr>
          <w:p w14:paraId="6DCAD881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19E0AE0C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Apar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 de 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dores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de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ursos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era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Tr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dos</w:t>
            </w:r>
          </w:p>
        </w:tc>
      </w:tr>
      <w:tr w:rsidR="00E80571" w:rsidRPr="00F35D1E" w14:paraId="412D9604" w14:textId="77777777" w:rsidTr="00241A9B">
        <w:tc>
          <w:tcPr>
            <w:tcW w:w="1362" w:type="pct"/>
            <w:vAlign w:val="center"/>
          </w:tcPr>
          <w:p w14:paraId="1D8DBD5C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</w:tcPr>
          <w:p w14:paraId="61A63AE0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Ramo 33</w:t>
            </w:r>
          </w:p>
        </w:tc>
      </w:tr>
      <w:tr w:rsidR="00E80571" w:rsidRPr="00F35D1E" w14:paraId="31E458CB" w14:textId="77777777" w:rsidTr="00241A9B">
        <w:tc>
          <w:tcPr>
            <w:tcW w:w="1362" w:type="pct"/>
            <w:vAlign w:val="center"/>
          </w:tcPr>
          <w:p w14:paraId="0CE0EDD9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2C1161DE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Pú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 </w:t>
            </w:r>
          </w:p>
        </w:tc>
      </w:tr>
      <w:tr w:rsidR="00E80571" w:rsidRPr="00F35D1E" w14:paraId="046865BF" w14:textId="77777777" w:rsidTr="00241A9B">
        <w:tc>
          <w:tcPr>
            <w:tcW w:w="1362" w:type="pct"/>
            <w:vAlign w:val="center"/>
          </w:tcPr>
          <w:p w14:paraId="202F20BD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4B07C6F4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Acciones ejecutadas </w:t>
            </w:r>
          </w:p>
        </w:tc>
      </w:tr>
      <w:tr w:rsidR="00E80571" w:rsidRPr="00F35D1E" w14:paraId="6A7B81E4" w14:textId="77777777" w:rsidTr="00241A9B">
        <w:tc>
          <w:tcPr>
            <w:tcW w:w="1362" w:type="pct"/>
            <w:vAlign w:val="center"/>
          </w:tcPr>
          <w:p w14:paraId="34140177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7E890B18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656DE17C" w14:textId="77777777" w:rsidTr="00241A9B">
        <w:tc>
          <w:tcPr>
            <w:tcW w:w="1362" w:type="pct"/>
            <w:vAlign w:val="center"/>
          </w:tcPr>
          <w:p w14:paraId="1F32F081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00415531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6BAA1AF5" w14:textId="77777777" w:rsidTr="00241A9B">
        <w:tc>
          <w:tcPr>
            <w:tcW w:w="1362" w:type="pct"/>
            <w:vAlign w:val="center"/>
          </w:tcPr>
          <w:p w14:paraId="43704417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44F0F9C0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75641BBA" w14:textId="77777777" w:rsidTr="00241A9B">
        <w:tc>
          <w:tcPr>
            <w:tcW w:w="1362" w:type="pct"/>
            <w:vAlign w:val="center"/>
          </w:tcPr>
          <w:p w14:paraId="77D90B88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5C9C5B36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4E736F6F" w14:textId="77777777" w:rsidTr="00241A9B">
        <w:tc>
          <w:tcPr>
            <w:tcW w:w="1362" w:type="pct"/>
            <w:vAlign w:val="center"/>
          </w:tcPr>
          <w:p w14:paraId="1C88AB1B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4218DA17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6A820AA1" w14:textId="77777777" w:rsidTr="00241A9B">
        <w:tc>
          <w:tcPr>
            <w:tcW w:w="1362" w:type="pct"/>
            <w:vAlign w:val="center"/>
          </w:tcPr>
          <w:p w14:paraId="3D86CF50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77CC0FAB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Semestral </w:t>
            </w:r>
          </w:p>
        </w:tc>
      </w:tr>
      <w:tr w:rsidR="00E80571" w:rsidRPr="00F35D1E" w14:paraId="4AEB8697" w14:textId="77777777" w:rsidTr="00241A9B">
        <w:tc>
          <w:tcPr>
            <w:tcW w:w="1362" w:type="pct"/>
            <w:vAlign w:val="center"/>
          </w:tcPr>
          <w:p w14:paraId="19DEB7E7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1041E499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 d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 h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á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ués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 pe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 a 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</w:p>
        </w:tc>
      </w:tr>
    </w:tbl>
    <w:p w14:paraId="489733DC" w14:textId="77777777" w:rsidR="00E80571" w:rsidRDefault="00E80571" w:rsidP="00E80571"/>
    <w:p w14:paraId="2AA0AEEA" w14:textId="77777777" w:rsidR="00F35D1E" w:rsidRDefault="00F35D1E" w:rsidP="00E80571"/>
    <w:p w14:paraId="02DEB749" w14:textId="77777777" w:rsidR="00F35D1E" w:rsidRDefault="00F35D1E" w:rsidP="00E80571"/>
    <w:p w14:paraId="29D786A0" w14:textId="77777777" w:rsidR="00F35D1E" w:rsidRDefault="00F35D1E" w:rsidP="00E80571"/>
    <w:p w14:paraId="5FCBA0C2" w14:textId="77777777" w:rsidR="00F35D1E" w:rsidRDefault="00F35D1E" w:rsidP="00E80571"/>
    <w:tbl>
      <w:tblPr>
        <w:tblStyle w:val="Tablaconcuadrcula"/>
        <w:tblpPr w:leftFromText="141" w:rightFromText="141" w:vertAnchor="text" w:horzAnchor="margin" w:tblpY="-133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E80571" w:rsidRPr="00F35D1E" w14:paraId="73588C56" w14:textId="77777777" w:rsidTr="00241A9B">
        <w:tc>
          <w:tcPr>
            <w:tcW w:w="5000" w:type="pct"/>
            <w:gridSpan w:val="2"/>
            <w:vAlign w:val="center"/>
          </w:tcPr>
          <w:p w14:paraId="6BAD5310" w14:textId="77777777" w:rsidR="00E80571" w:rsidRPr="00F35D1E" w:rsidRDefault="00E80571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5D1E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Indicador: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F35D1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Porcentaje de localidades beneficiadas con el programa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.</w:t>
            </w:r>
          </w:p>
        </w:tc>
      </w:tr>
      <w:tr w:rsidR="00E80571" w:rsidRPr="00F35D1E" w14:paraId="2FFF3FD1" w14:textId="77777777" w:rsidTr="00241A9B">
        <w:tc>
          <w:tcPr>
            <w:tcW w:w="5000" w:type="pct"/>
            <w:gridSpan w:val="2"/>
            <w:vAlign w:val="center"/>
          </w:tcPr>
          <w:p w14:paraId="270CC571" w14:textId="21AB3D1E" w:rsidR="00E80571" w:rsidRPr="00F35D1E" w:rsidRDefault="00E80571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35D1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Número de localidades beneficiadas con el programa en 202</w:t>
            </w:r>
            <w:r w:rsidR="00E8004B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F35D1E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E80571" w:rsidRPr="00F35D1E" w14:paraId="281382F1" w14:textId="77777777" w:rsidTr="00241A9B">
        <w:tc>
          <w:tcPr>
            <w:tcW w:w="5000" w:type="pct"/>
            <w:gridSpan w:val="2"/>
            <w:vAlign w:val="center"/>
          </w:tcPr>
          <w:p w14:paraId="6E3FFE81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F35D1E">
              <w:rPr>
                <w:rFonts w:ascii="Arial" w:eastAsia="Arial" w:hAnsi="Arial" w:cs="Arial"/>
                <w:b/>
                <w:sz w:val="20"/>
                <w:szCs w:val="20"/>
              </w:rPr>
              <w:t xml:space="preserve"> Informe mensual de la DOOTSM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   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  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80571" w:rsidRPr="00F35D1E" w14:paraId="53011388" w14:textId="77777777" w:rsidTr="00241A9B">
        <w:tc>
          <w:tcPr>
            <w:tcW w:w="1362" w:type="pct"/>
            <w:vAlign w:val="center"/>
          </w:tcPr>
          <w:p w14:paraId="0F931692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18D5894D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Apar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 de 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dores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de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ursos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era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Tr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dos</w:t>
            </w:r>
          </w:p>
        </w:tc>
      </w:tr>
      <w:tr w:rsidR="00E80571" w:rsidRPr="00F35D1E" w14:paraId="17DC8E28" w14:textId="77777777" w:rsidTr="00241A9B">
        <w:tc>
          <w:tcPr>
            <w:tcW w:w="1362" w:type="pct"/>
            <w:vAlign w:val="center"/>
          </w:tcPr>
          <w:p w14:paraId="6B5729F6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</w:tcPr>
          <w:p w14:paraId="09F1AF3E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Ramo 33</w:t>
            </w:r>
          </w:p>
        </w:tc>
      </w:tr>
      <w:tr w:rsidR="00E80571" w:rsidRPr="00F35D1E" w14:paraId="247028E6" w14:textId="77777777" w:rsidTr="00241A9B">
        <w:tc>
          <w:tcPr>
            <w:tcW w:w="1362" w:type="pct"/>
            <w:vAlign w:val="center"/>
          </w:tcPr>
          <w:p w14:paraId="03464397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399BAE08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Pú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E80571" w:rsidRPr="00F35D1E" w14:paraId="0489A7E3" w14:textId="77777777" w:rsidTr="00241A9B">
        <w:tc>
          <w:tcPr>
            <w:tcW w:w="1362" w:type="pct"/>
            <w:vAlign w:val="center"/>
          </w:tcPr>
          <w:p w14:paraId="7DDDCEAD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414EBBDB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Localidades </w:t>
            </w:r>
          </w:p>
        </w:tc>
      </w:tr>
      <w:tr w:rsidR="00E80571" w:rsidRPr="00F35D1E" w14:paraId="49375417" w14:textId="77777777" w:rsidTr="00241A9B">
        <w:tc>
          <w:tcPr>
            <w:tcW w:w="1362" w:type="pct"/>
            <w:vAlign w:val="center"/>
          </w:tcPr>
          <w:p w14:paraId="2FFA7573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36788948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744B1802" w14:textId="77777777" w:rsidTr="00241A9B">
        <w:tc>
          <w:tcPr>
            <w:tcW w:w="1362" w:type="pct"/>
            <w:vAlign w:val="center"/>
          </w:tcPr>
          <w:p w14:paraId="6AA1D463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5D5DD898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74690E20" w14:textId="77777777" w:rsidTr="00241A9B">
        <w:tc>
          <w:tcPr>
            <w:tcW w:w="1362" w:type="pct"/>
            <w:vAlign w:val="center"/>
          </w:tcPr>
          <w:p w14:paraId="7FE4E7EE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0BA2822F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4C7F3891" w14:textId="77777777" w:rsidTr="00241A9B">
        <w:tc>
          <w:tcPr>
            <w:tcW w:w="1362" w:type="pct"/>
            <w:vAlign w:val="center"/>
          </w:tcPr>
          <w:p w14:paraId="7D4FE5A5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7D29ED3D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47737354" w14:textId="77777777" w:rsidTr="00241A9B">
        <w:tc>
          <w:tcPr>
            <w:tcW w:w="1362" w:type="pct"/>
            <w:vAlign w:val="center"/>
          </w:tcPr>
          <w:p w14:paraId="47A9F2CF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5DD4CAC3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06A2CF5A" w14:textId="77777777" w:rsidTr="00241A9B">
        <w:tc>
          <w:tcPr>
            <w:tcW w:w="1362" w:type="pct"/>
            <w:vAlign w:val="center"/>
          </w:tcPr>
          <w:p w14:paraId="331C4B36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5F7E2D75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Trimestral </w:t>
            </w:r>
          </w:p>
        </w:tc>
      </w:tr>
      <w:tr w:rsidR="00E80571" w:rsidRPr="00F35D1E" w14:paraId="13D74A76" w14:textId="77777777" w:rsidTr="00241A9B">
        <w:tc>
          <w:tcPr>
            <w:tcW w:w="1362" w:type="pct"/>
            <w:vAlign w:val="center"/>
          </w:tcPr>
          <w:p w14:paraId="2EF96E1D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32020DC7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 d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 h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á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ués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 pe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 a 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</w:p>
        </w:tc>
      </w:tr>
      <w:tr w:rsidR="00E80571" w:rsidRPr="00F35D1E" w14:paraId="340FCD7E" w14:textId="77777777" w:rsidTr="00241A9B">
        <w:tc>
          <w:tcPr>
            <w:tcW w:w="5000" w:type="pct"/>
            <w:gridSpan w:val="2"/>
            <w:vAlign w:val="center"/>
          </w:tcPr>
          <w:p w14:paraId="45504910" w14:textId="1677FE9F" w:rsidR="00E80571" w:rsidRPr="00F35D1E" w:rsidRDefault="00E80571" w:rsidP="00241A9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F35D1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Total de localidades programadas en 202</w:t>
            </w:r>
            <w:r w:rsidR="00E8004B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</w:tc>
      </w:tr>
      <w:tr w:rsidR="00E80571" w:rsidRPr="00F35D1E" w14:paraId="2A730E18" w14:textId="77777777" w:rsidTr="00241A9B">
        <w:tc>
          <w:tcPr>
            <w:tcW w:w="5000" w:type="pct"/>
            <w:gridSpan w:val="2"/>
            <w:vAlign w:val="center"/>
          </w:tcPr>
          <w:p w14:paraId="5D4B3D14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F35D1E">
              <w:rPr>
                <w:rFonts w:ascii="Arial" w:eastAsia="Arial" w:hAnsi="Arial" w:cs="Arial"/>
                <w:b/>
                <w:sz w:val="20"/>
                <w:szCs w:val="20"/>
              </w:rPr>
              <w:t xml:space="preserve"> Informe mensual de la DOOTSM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  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  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   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MX"/>
              </w:rPr>
              <w:t>  </w:t>
            </w:r>
            <w:r w:rsidRPr="00F35D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80571" w:rsidRPr="00F35D1E" w14:paraId="14047E93" w14:textId="77777777" w:rsidTr="00241A9B">
        <w:tc>
          <w:tcPr>
            <w:tcW w:w="1362" w:type="pct"/>
            <w:vAlign w:val="center"/>
          </w:tcPr>
          <w:p w14:paraId="1AF082CA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17D65195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Apar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 de 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dores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de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ursos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era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Tr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dos</w:t>
            </w:r>
          </w:p>
        </w:tc>
      </w:tr>
      <w:tr w:rsidR="00E80571" w:rsidRPr="00F35D1E" w14:paraId="4BC34598" w14:textId="77777777" w:rsidTr="00241A9B">
        <w:tc>
          <w:tcPr>
            <w:tcW w:w="1362" w:type="pct"/>
            <w:vAlign w:val="center"/>
          </w:tcPr>
          <w:p w14:paraId="0B787EC9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</w:tcPr>
          <w:p w14:paraId="28A48D08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Ramo 33</w:t>
            </w:r>
          </w:p>
        </w:tc>
      </w:tr>
      <w:tr w:rsidR="00E80571" w:rsidRPr="00F35D1E" w14:paraId="494F2FED" w14:textId="77777777" w:rsidTr="00241A9B">
        <w:tc>
          <w:tcPr>
            <w:tcW w:w="1362" w:type="pct"/>
            <w:vAlign w:val="center"/>
          </w:tcPr>
          <w:p w14:paraId="1D51C252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64987F0E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Pú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 </w:t>
            </w:r>
          </w:p>
        </w:tc>
      </w:tr>
      <w:tr w:rsidR="00E80571" w:rsidRPr="00F35D1E" w14:paraId="34A18797" w14:textId="77777777" w:rsidTr="00241A9B">
        <w:tc>
          <w:tcPr>
            <w:tcW w:w="1362" w:type="pct"/>
            <w:vAlign w:val="center"/>
          </w:tcPr>
          <w:p w14:paraId="7DEE69E4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3E614504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Localidades </w:t>
            </w:r>
          </w:p>
        </w:tc>
      </w:tr>
      <w:tr w:rsidR="00E80571" w:rsidRPr="00F35D1E" w14:paraId="2B9E31FD" w14:textId="77777777" w:rsidTr="00241A9B">
        <w:tc>
          <w:tcPr>
            <w:tcW w:w="1362" w:type="pct"/>
            <w:vAlign w:val="center"/>
          </w:tcPr>
          <w:p w14:paraId="33DB7D3B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065FFDF4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319DEA84" w14:textId="77777777" w:rsidTr="00241A9B">
        <w:tc>
          <w:tcPr>
            <w:tcW w:w="1362" w:type="pct"/>
            <w:vAlign w:val="center"/>
          </w:tcPr>
          <w:p w14:paraId="6EF08129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1B980253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12613AA0" w14:textId="77777777" w:rsidTr="00241A9B">
        <w:tc>
          <w:tcPr>
            <w:tcW w:w="1362" w:type="pct"/>
            <w:vAlign w:val="center"/>
          </w:tcPr>
          <w:p w14:paraId="123AA4EB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6ED5927A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6AE69788" w14:textId="77777777" w:rsidTr="00241A9B">
        <w:tc>
          <w:tcPr>
            <w:tcW w:w="1362" w:type="pct"/>
            <w:vAlign w:val="center"/>
          </w:tcPr>
          <w:p w14:paraId="3712B99B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646752F6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5323860F" w14:textId="77777777" w:rsidTr="00241A9B">
        <w:tc>
          <w:tcPr>
            <w:tcW w:w="1362" w:type="pct"/>
            <w:vAlign w:val="center"/>
          </w:tcPr>
          <w:p w14:paraId="2B503963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3FB663E8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08016474" w14:textId="77777777" w:rsidTr="00241A9B">
        <w:tc>
          <w:tcPr>
            <w:tcW w:w="1362" w:type="pct"/>
            <w:vAlign w:val="center"/>
          </w:tcPr>
          <w:p w14:paraId="14DAD1EE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29B46131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Trimestral </w:t>
            </w:r>
          </w:p>
        </w:tc>
      </w:tr>
      <w:tr w:rsidR="00E80571" w:rsidRPr="00F35D1E" w14:paraId="3D45E93A" w14:textId="77777777" w:rsidTr="00241A9B">
        <w:tc>
          <w:tcPr>
            <w:tcW w:w="1362" w:type="pct"/>
            <w:vAlign w:val="center"/>
          </w:tcPr>
          <w:p w14:paraId="38776CD7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58973E82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 d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 h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á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ués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 pe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 a 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</w:p>
        </w:tc>
      </w:tr>
    </w:tbl>
    <w:p w14:paraId="3E113468" w14:textId="77777777" w:rsidR="00E80571" w:rsidRDefault="00E80571" w:rsidP="00E80571">
      <w:pPr>
        <w:pStyle w:val="tablas"/>
      </w:pPr>
      <w:r>
        <w:t xml:space="preserve">        </w:t>
      </w:r>
    </w:p>
    <w:p w14:paraId="40502D84" w14:textId="77777777" w:rsidR="00F35D1E" w:rsidRDefault="00F35D1E" w:rsidP="00E80571">
      <w:pPr>
        <w:pStyle w:val="tablas"/>
      </w:pPr>
    </w:p>
    <w:p w14:paraId="3514478F" w14:textId="77777777" w:rsidR="00E80571" w:rsidRDefault="00E80571" w:rsidP="00E8057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E80571" w:rsidRPr="00F35D1E" w14:paraId="28DEFF52" w14:textId="77777777" w:rsidTr="00241A9B">
        <w:tc>
          <w:tcPr>
            <w:tcW w:w="5000" w:type="pct"/>
            <w:gridSpan w:val="2"/>
          </w:tcPr>
          <w:p w14:paraId="660A0141" w14:textId="77777777" w:rsidR="00E80571" w:rsidRPr="00F35D1E" w:rsidRDefault="00E80571" w:rsidP="00241A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Indicador: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F35D1E">
              <w:rPr>
                <w:rFonts w:ascii="Arial" w:hAnsi="Arial" w:cs="Arial"/>
                <w:b/>
                <w:sz w:val="20"/>
                <w:szCs w:val="20"/>
              </w:rPr>
              <w:t xml:space="preserve">Distribución del presupuesto para la ejecución del programa </w:t>
            </w:r>
            <w:r w:rsidRPr="00F35D1E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MX"/>
              </w:rPr>
              <w:t xml:space="preserve">Mejoramiento de la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>Infraestructura Deportiva y Recreativa</w:t>
            </w:r>
            <w:r w:rsidRPr="00F35D1E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E80571" w:rsidRPr="00F35D1E" w14:paraId="23CA1A1A" w14:textId="77777777" w:rsidTr="00241A9B">
        <w:tc>
          <w:tcPr>
            <w:tcW w:w="5000" w:type="pct"/>
            <w:gridSpan w:val="2"/>
            <w:vAlign w:val="center"/>
          </w:tcPr>
          <w:p w14:paraId="0DF5A510" w14:textId="673650B5" w:rsidR="00E80571" w:rsidRPr="00F35D1E" w:rsidRDefault="00E80571" w:rsidP="00241A9B">
            <w:pPr>
              <w:rPr>
                <w:sz w:val="20"/>
                <w:szCs w:val="20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Presupuesto ejercido en el programa </w:t>
            </w:r>
            <w:r w:rsidRPr="00F35D1E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MX"/>
              </w:rPr>
              <w:t xml:space="preserve">Mejoramiento de la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>Infraestructura Deportiva y Recreativa</w:t>
            </w:r>
            <w:r w:rsidRPr="00F35D1E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>en 202</w:t>
            </w:r>
            <w:r w:rsidR="00F35D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80571" w:rsidRPr="00F35D1E" w14:paraId="1C4E89E8" w14:textId="77777777" w:rsidTr="00241A9B">
        <w:tc>
          <w:tcPr>
            <w:tcW w:w="5000" w:type="pct"/>
            <w:gridSpan w:val="2"/>
            <w:vAlign w:val="center"/>
          </w:tcPr>
          <w:p w14:paraId="1B580F45" w14:textId="3E4D701C" w:rsidR="00E80571" w:rsidRPr="00F35D1E" w:rsidRDefault="00E80571" w:rsidP="00241A9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>Decreto de presupuesto de egresos inicial 202</w:t>
            </w:r>
            <w:r w:rsidR="00F35D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municipio de Tenosique.</w:t>
            </w:r>
          </w:p>
        </w:tc>
      </w:tr>
      <w:tr w:rsidR="00E80571" w:rsidRPr="00F35D1E" w14:paraId="538AF8C5" w14:textId="77777777" w:rsidTr="00241A9B">
        <w:tc>
          <w:tcPr>
            <w:tcW w:w="1362" w:type="pct"/>
            <w:vAlign w:val="center"/>
          </w:tcPr>
          <w:p w14:paraId="0C0D59D5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773BFDF8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Apar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 de 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dores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de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ursos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era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Tr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dos</w:t>
            </w:r>
          </w:p>
        </w:tc>
      </w:tr>
      <w:tr w:rsidR="00E80571" w:rsidRPr="00F35D1E" w14:paraId="755B7E31" w14:textId="77777777" w:rsidTr="00241A9B">
        <w:tc>
          <w:tcPr>
            <w:tcW w:w="1362" w:type="pct"/>
            <w:vAlign w:val="center"/>
          </w:tcPr>
          <w:p w14:paraId="15768A24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</w:tcPr>
          <w:p w14:paraId="7F9E421E" w14:textId="2EA3DF04" w:rsidR="00E80571" w:rsidRPr="00F35D1E" w:rsidRDefault="00017B75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Dirección de Programación </w:t>
            </w:r>
          </w:p>
        </w:tc>
      </w:tr>
      <w:tr w:rsidR="00E80571" w:rsidRPr="00F35D1E" w14:paraId="6E8F80A8" w14:textId="77777777" w:rsidTr="00241A9B">
        <w:tc>
          <w:tcPr>
            <w:tcW w:w="1362" w:type="pct"/>
            <w:vAlign w:val="center"/>
          </w:tcPr>
          <w:p w14:paraId="52052366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2A2BD4CD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Pú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 </w:t>
            </w:r>
          </w:p>
        </w:tc>
      </w:tr>
      <w:tr w:rsidR="00E80571" w:rsidRPr="00F35D1E" w14:paraId="17360070" w14:textId="77777777" w:rsidTr="00241A9B">
        <w:tc>
          <w:tcPr>
            <w:tcW w:w="1362" w:type="pct"/>
            <w:vAlign w:val="center"/>
          </w:tcPr>
          <w:p w14:paraId="1247921D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5EBD175C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Presupuesto  </w:t>
            </w:r>
          </w:p>
        </w:tc>
      </w:tr>
      <w:tr w:rsidR="00E80571" w:rsidRPr="00F35D1E" w14:paraId="0DBDA0CB" w14:textId="77777777" w:rsidTr="00241A9B">
        <w:tc>
          <w:tcPr>
            <w:tcW w:w="1362" w:type="pct"/>
            <w:vAlign w:val="center"/>
          </w:tcPr>
          <w:p w14:paraId="0DBB7E44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6CE7A54E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2B1E7B29" w14:textId="77777777" w:rsidTr="00241A9B">
        <w:tc>
          <w:tcPr>
            <w:tcW w:w="1362" w:type="pct"/>
            <w:vAlign w:val="center"/>
          </w:tcPr>
          <w:p w14:paraId="3ECE3E2C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09340131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74E0B015" w14:textId="77777777" w:rsidTr="00241A9B">
        <w:tc>
          <w:tcPr>
            <w:tcW w:w="1362" w:type="pct"/>
            <w:vAlign w:val="center"/>
          </w:tcPr>
          <w:p w14:paraId="4B679CE0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60FA1411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7FD7EE0B" w14:textId="77777777" w:rsidTr="00241A9B">
        <w:tc>
          <w:tcPr>
            <w:tcW w:w="1362" w:type="pct"/>
            <w:vAlign w:val="center"/>
          </w:tcPr>
          <w:p w14:paraId="6AD002A6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49027F3C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1F7E9676" w14:textId="77777777" w:rsidTr="00241A9B">
        <w:tc>
          <w:tcPr>
            <w:tcW w:w="1362" w:type="pct"/>
            <w:vAlign w:val="center"/>
          </w:tcPr>
          <w:p w14:paraId="19D4269E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7ADA305F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626E5ABB" w14:textId="77777777" w:rsidTr="00241A9B">
        <w:tc>
          <w:tcPr>
            <w:tcW w:w="1362" w:type="pct"/>
            <w:vAlign w:val="center"/>
          </w:tcPr>
          <w:p w14:paraId="565F00B6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15AB29C6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Trimestral </w:t>
            </w:r>
          </w:p>
        </w:tc>
      </w:tr>
      <w:tr w:rsidR="00E80571" w:rsidRPr="00F35D1E" w14:paraId="00532E0F" w14:textId="77777777" w:rsidTr="00241A9B">
        <w:tc>
          <w:tcPr>
            <w:tcW w:w="1362" w:type="pct"/>
            <w:vAlign w:val="center"/>
          </w:tcPr>
          <w:p w14:paraId="3E9BB4EA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76784DF2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 d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 h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á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ués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 pe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 a 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</w:p>
        </w:tc>
      </w:tr>
      <w:tr w:rsidR="00E80571" w:rsidRPr="00F35D1E" w14:paraId="256D4B26" w14:textId="77777777" w:rsidTr="00241A9B">
        <w:tc>
          <w:tcPr>
            <w:tcW w:w="5000" w:type="pct"/>
            <w:gridSpan w:val="2"/>
            <w:vAlign w:val="center"/>
          </w:tcPr>
          <w:p w14:paraId="121AB3B8" w14:textId="77777777" w:rsidR="00E80571" w:rsidRPr="00F35D1E" w:rsidRDefault="00E80571" w:rsidP="00241A9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Presupuesto asignado en el programa </w:t>
            </w:r>
            <w:r w:rsidRPr="00F35D1E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MX"/>
              </w:rPr>
              <w:t xml:space="preserve">Mejoramiento de la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>Infraestructura Deportiva y Recreativa</w:t>
            </w:r>
            <w:r w:rsidRPr="00F35D1E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E80571" w:rsidRPr="00F35D1E" w14:paraId="3916FCA6" w14:textId="77777777" w:rsidTr="00241A9B">
        <w:tc>
          <w:tcPr>
            <w:tcW w:w="5000" w:type="pct"/>
            <w:gridSpan w:val="2"/>
            <w:vAlign w:val="center"/>
          </w:tcPr>
          <w:p w14:paraId="6CE8C694" w14:textId="1E4A135A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de Verificación: 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>Decreto de presupuesto de egresos inicial 202</w:t>
            </w:r>
            <w:r w:rsidR="00F35D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35D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municipio de Tenosique.</w:t>
            </w:r>
          </w:p>
        </w:tc>
      </w:tr>
      <w:tr w:rsidR="00E80571" w:rsidRPr="00F35D1E" w14:paraId="3A8DFC94" w14:textId="77777777" w:rsidTr="00241A9B">
        <w:tc>
          <w:tcPr>
            <w:tcW w:w="1362" w:type="pct"/>
            <w:vAlign w:val="center"/>
          </w:tcPr>
          <w:p w14:paraId="41E740E6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</w:tcPr>
          <w:p w14:paraId="5FB1942A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Apar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 de 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dores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de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ursos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era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 Tr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dos</w:t>
            </w:r>
          </w:p>
        </w:tc>
      </w:tr>
      <w:tr w:rsidR="00E80571" w:rsidRPr="00F35D1E" w14:paraId="7E2AC5E1" w14:textId="77777777" w:rsidTr="00241A9B">
        <w:tc>
          <w:tcPr>
            <w:tcW w:w="1362" w:type="pct"/>
            <w:vAlign w:val="center"/>
          </w:tcPr>
          <w:p w14:paraId="741F9420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</w:tcPr>
          <w:p w14:paraId="7A829212" w14:textId="3A5AB595" w:rsidR="00E80571" w:rsidRPr="00F35D1E" w:rsidRDefault="005D22A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Dirección de Programación </w:t>
            </w:r>
          </w:p>
        </w:tc>
      </w:tr>
      <w:tr w:rsidR="00E80571" w:rsidRPr="00F35D1E" w14:paraId="29B8DDD0" w14:textId="77777777" w:rsidTr="00241A9B">
        <w:tc>
          <w:tcPr>
            <w:tcW w:w="1362" w:type="pct"/>
            <w:vAlign w:val="center"/>
          </w:tcPr>
          <w:p w14:paraId="49F646FE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080E5AAA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Pú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 </w:t>
            </w:r>
          </w:p>
        </w:tc>
      </w:tr>
      <w:tr w:rsidR="00E80571" w:rsidRPr="00F35D1E" w14:paraId="24FA83EC" w14:textId="77777777" w:rsidTr="00241A9B">
        <w:tc>
          <w:tcPr>
            <w:tcW w:w="1362" w:type="pct"/>
            <w:vAlign w:val="center"/>
          </w:tcPr>
          <w:p w14:paraId="342234ED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</w:tcPr>
          <w:p w14:paraId="1F554310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Presupuesto </w:t>
            </w:r>
          </w:p>
        </w:tc>
      </w:tr>
      <w:tr w:rsidR="00E80571" w:rsidRPr="00F35D1E" w14:paraId="1BE3522C" w14:textId="77777777" w:rsidTr="00241A9B">
        <w:tc>
          <w:tcPr>
            <w:tcW w:w="1362" w:type="pct"/>
            <w:vAlign w:val="center"/>
          </w:tcPr>
          <w:p w14:paraId="39A3B6AC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</w:tcPr>
          <w:p w14:paraId="58A3B854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0932C7F2" w14:textId="77777777" w:rsidTr="00241A9B">
        <w:tc>
          <w:tcPr>
            <w:tcW w:w="1362" w:type="pct"/>
            <w:vAlign w:val="center"/>
          </w:tcPr>
          <w:p w14:paraId="7AD42BC9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</w:tcPr>
          <w:p w14:paraId="38A0BB00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</w:tr>
      <w:tr w:rsidR="00E80571" w:rsidRPr="00F35D1E" w14:paraId="26B45D71" w14:textId="77777777" w:rsidTr="00241A9B">
        <w:tc>
          <w:tcPr>
            <w:tcW w:w="1362" w:type="pct"/>
            <w:vAlign w:val="center"/>
          </w:tcPr>
          <w:p w14:paraId="7C2D3353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</w:tcPr>
          <w:p w14:paraId="6D1701FE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2D440D7C" w14:textId="77777777" w:rsidTr="00241A9B">
        <w:tc>
          <w:tcPr>
            <w:tcW w:w="1362" w:type="pct"/>
            <w:vAlign w:val="center"/>
          </w:tcPr>
          <w:p w14:paraId="70718EBD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</w:tcPr>
          <w:p w14:paraId="4F7DEEEE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09D47B04" w14:textId="77777777" w:rsidTr="00241A9B">
        <w:tc>
          <w:tcPr>
            <w:tcW w:w="1362" w:type="pct"/>
            <w:vAlign w:val="center"/>
          </w:tcPr>
          <w:p w14:paraId="26C60C8A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</w:tcPr>
          <w:p w14:paraId="16DBD058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80571" w:rsidRPr="00F35D1E" w14:paraId="4D96314E" w14:textId="77777777" w:rsidTr="00241A9B">
        <w:tc>
          <w:tcPr>
            <w:tcW w:w="1362" w:type="pct"/>
            <w:vAlign w:val="center"/>
          </w:tcPr>
          <w:p w14:paraId="37800106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</w:tcPr>
          <w:p w14:paraId="44B42257" w14:textId="77777777" w:rsidR="00E80571" w:rsidRPr="00F35D1E" w:rsidRDefault="00E80571" w:rsidP="00241A9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Trimestral</w:t>
            </w:r>
          </w:p>
        </w:tc>
      </w:tr>
      <w:tr w:rsidR="00E80571" w:rsidRPr="00F35D1E" w14:paraId="20C8BDFB" w14:textId="77777777" w:rsidTr="00241A9B">
        <w:tc>
          <w:tcPr>
            <w:tcW w:w="1362" w:type="pct"/>
            <w:vAlign w:val="center"/>
          </w:tcPr>
          <w:p w14:paraId="15EE650A" w14:textId="77777777" w:rsidR="00E80571" w:rsidRPr="00F35D1E" w:rsidRDefault="00E80571" w:rsidP="00241A9B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</w:tcPr>
          <w:p w14:paraId="75A6F317" w14:textId="77777777" w:rsidR="00E80571" w:rsidRPr="00F35D1E" w:rsidRDefault="00E80571" w:rsidP="00241A9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 d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 h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á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F35D1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ués 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 pe</w:t>
            </w:r>
            <w:r w:rsidRPr="00F35D1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 a e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F35D1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F35D1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F35D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</w:p>
        </w:tc>
      </w:tr>
    </w:tbl>
    <w:p w14:paraId="33A50B71" w14:textId="77777777" w:rsidR="00563558" w:rsidRDefault="00563558" w:rsidP="00B338DB">
      <w:pPr>
        <w:rPr>
          <w:rFonts w:ascii="Arial" w:hAnsi="Arial" w:cs="Arial"/>
        </w:rPr>
      </w:pPr>
    </w:p>
    <w:p w14:paraId="6F2B7722" w14:textId="77777777" w:rsidR="00563558" w:rsidRDefault="00563558" w:rsidP="00B338DB">
      <w:pPr>
        <w:rPr>
          <w:rFonts w:ascii="Arial" w:hAnsi="Arial" w:cs="Arial"/>
        </w:rPr>
      </w:pPr>
    </w:p>
    <w:p w14:paraId="1697C4A7" w14:textId="77777777" w:rsidR="0020123C" w:rsidRDefault="0020123C" w:rsidP="00B338DB">
      <w:pPr>
        <w:rPr>
          <w:rFonts w:ascii="Arial" w:hAnsi="Arial" w:cs="Arial"/>
        </w:rPr>
      </w:pPr>
    </w:p>
    <w:p w14:paraId="1881991F" w14:textId="77777777" w:rsidR="0020123C" w:rsidRDefault="0020123C" w:rsidP="00B338DB">
      <w:pPr>
        <w:rPr>
          <w:rFonts w:ascii="Arial" w:hAnsi="Arial" w:cs="Arial"/>
        </w:rPr>
      </w:pPr>
    </w:p>
    <w:p w14:paraId="11E52C9B" w14:textId="77777777" w:rsidR="00CB3081" w:rsidRDefault="00CB3081" w:rsidP="00B338DB">
      <w:pPr>
        <w:rPr>
          <w:rFonts w:ascii="Arial" w:hAnsi="Arial" w:cs="Arial"/>
        </w:rPr>
      </w:pPr>
    </w:p>
    <w:p w14:paraId="2A2531D5" w14:textId="77777777" w:rsidR="008801AB" w:rsidRDefault="008801AB" w:rsidP="00B338DB">
      <w:pPr>
        <w:rPr>
          <w:rFonts w:ascii="Arial" w:hAnsi="Arial" w:cs="Arial"/>
        </w:rPr>
      </w:pPr>
    </w:p>
    <w:p w14:paraId="55E52814" w14:textId="77777777" w:rsidR="008801AB" w:rsidRPr="004D39F5" w:rsidRDefault="008801AB" w:rsidP="008801AB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bookmarkStart w:id="4" w:name="_Hlk135931628"/>
      <w:r w:rsidRPr="004D39F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  <w:t>“Bajo protesta de decir verdad declaramos que la información contenida en el presente anexo es veraz; siendo responsabilidad del emisor”.</w:t>
      </w:r>
    </w:p>
    <w:p w14:paraId="533F7C27" w14:textId="77777777" w:rsidR="008801AB" w:rsidRDefault="008801AB" w:rsidP="008801AB"/>
    <w:p w14:paraId="458ACBCB" w14:textId="77777777" w:rsidR="008801AB" w:rsidRPr="006662F6" w:rsidRDefault="008801AB" w:rsidP="008801AB"/>
    <w:p w14:paraId="78B90C99" w14:textId="77777777" w:rsidR="008801AB" w:rsidRPr="002B6FD3" w:rsidRDefault="008801AB" w:rsidP="008801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D42706" wp14:editId="6DE9E82B">
                <wp:simplePos x="0" y="0"/>
                <wp:positionH relativeFrom="column">
                  <wp:posOffset>4853305</wp:posOffset>
                </wp:positionH>
                <wp:positionV relativeFrom="paragraph">
                  <wp:posOffset>169545</wp:posOffset>
                </wp:positionV>
                <wp:extent cx="3181350" cy="1404620"/>
                <wp:effectExtent l="0" t="0" r="0" b="0"/>
                <wp:wrapSquare wrapText="bothSides"/>
                <wp:docPr id="2062303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8D625" w14:textId="4C3183AA" w:rsidR="008801AB" w:rsidRPr="004D39F5" w:rsidRDefault="008801AB" w:rsidP="00880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_________________________________ 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16133D" w:rsidRPr="001613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C. LINDERMAN PÉREZ ARCOS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 xml:space="preserve">RESPONSABLE DE LA AUTORIZACION DE LA INFORMACION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42706" id="Cuadro de texto 2" o:spid="_x0000_s1035" type="#_x0000_t202" style="position:absolute;margin-left:382.15pt;margin-top:13.35pt;width:25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" filled="f" stroked="f">
                <v:textbox style="mso-fit-shape-to-text:t">
                  <w:txbxContent>
                    <w:p w14:paraId="6CB8D625" w14:textId="4C3183AA" w:rsidR="008801AB" w:rsidRPr="004D39F5" w:rsidRDefault="008801AB" w:rsidP="008801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t xml:space="preserve">_________________________________ 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16133D" w:rsidRPr="0016133D">
                        <w:rPr>
                          <w:rFonts w:ascii="Arial" w:hAnsi="Arial" w:cs="Arial"/>
                          <w:b/>
                          <w:bCs/>
                        </w:rPr>
                        <w:t>C. LINDERMAN PÉREZ ARCOS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  <w:t xml:space="preserve">RESPONSABLE DE LA AUTORIZACION DE LA INFORMACION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7CB567" wp14:editId="68480CF4">
                <wp:simplePos x="0" y="0"/>
                <wp:positionH relativeFrom="column">
                  <wp:posOffset>738505</wp:posOffset>
                </wp:positionH>
                <wp:positionV relativeFrom="paragraph">
                  <wp:posOffset>158115</wp:posOffset>
                </wp:positionV>
                <wp:extent cx="30575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E6DE6" w14:textId="6827287C" w:rsidR="008801AB" w:rsidRPr="004D39F5" w:rsidRDefault="008801AB" w:rsidP="008801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_________________________________ 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F91571" w:rsidRPr="00F915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C. JUAN CARLOS LÓPEZ BARAHONA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RESPONSABLE DE LA ELABORACIÓN DE LA INFORMACION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CB567" id="_x0000_s1036" type="#_x0000_t202" style="position:absolute;margin-left:58.15pt;margin-top:12.45pt;width:24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" filled="f" stroked="f">
                <v:textbox style="mso-fit-shape-to-text:t">
                  <w:txbxContent>
                    <w:p w14:paraId="2EDE6DE6" w14:textId="6827287C" w:rsidR="008801AB" w:rsidRPr="004D39F5" w:rsidRDefault="008801AB" w:rsidP="008801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t xml:space="preserve">_________________________________ 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F91571" w:rsidRPr="00F91571">
                        <w:rPr>
                          <w:rFonts w:ascii="Arial" w:hAnsi="Arial" w:cs="Arial"/>
                          <w:b/>
                          <w:bCs/>
                        </w:rPr>
                        <w:t>C. JUAN CARLOS LÓPEZ BARAHONA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  <w:t>RESPONSABLE DE LA ELABORACIÓN DE LA INFORMACION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4"/>
    <w:p w14:paraId="6E255253" w14:textId="77777777" w:rsidR="008801AB" w:rsidRDefault="008801AB" w:rsidP="008801AB"/>
    <w:p w14:paraId="5C2403F6" w14:textId="77777777" w:rsidR="008801AB" w:rsidRPr="00B338DB" w:rsidRDefault="008801AB" w:rsidP="00B338DB">
      <w:pPr>
        <w:rPr>
          <w:rFonts w:ascii="Arial" w:hAnsi="Arial" w:cs="Arial"/>
        </w:rPr>
      </w:pPr>
    </w:p>
    <w:sectPr w:rsidR="008801AB" w:rsidRPr="00B338DB" w:rsidSect="00405D93">
      <w:headerReference w:type="default" r:id="rId10"/>
      <w:pgSz w:w="15840" w:h="12240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7CFB" w14:textId="77777777" w:rsidR="000B0C14" w:rsidRDefault="000B0C14" w:rsidP="00405D93">
      <w:pPr>
        <w:spacing w:after="0" w:line="240" w:lineRule="auto"/>
      </w:pPr>
      <w:r>
        <w:separator/>
      </w:r>
    </w:p>
  </w:endnote>
  <w:endnote w:type="continuationSeparator" w:id="0">
    <w:p w14:paraId="442BA9F4" w14:textId="77777777" w:rsidR="000B0C14" w:rsidRDefault="000B0C14" w:rsidP="0040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BFC4" w14:textId="77777777" w:rsidR="000B0C14" w:rsidRDefault="000B0C14" w:rsidP="00405D93">
      <w:pPr>
        <w:spacing w:after="0" w:line="240" w:lineRule="auto"/>
      </w:pPr>
      <w:r>
        <w:separator/>
      </w:r>
    </w:p>
  </w:footnote>
  <w:footnote w:type="continuationSeparator" w:id="0">
    <w:p w14:paraId="79238E58" w14:textId="77777777" w:rsidR="000B0C14" w:rsidRDefault="000B0C14" w:rsidP="0040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D9DA" w14:textId="6B5A57DE" w:rsidR="00405D93" w:rsidRDefault="00405D9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B4C16" wp14:editId="29F9B35C">
              <wp:simplePos x="0" y="0"/>
              <wp:positionH relativeFrom="margin">
                <wp:posOffset>1433119</wp:posOffset>
              </wp:positionH>
              <wp:positionV relativeFrom="paragraph">
                <wp:posOffset>-267335</wp:posOffset>
              </wp:positionV>
              <wp:extent cx="7154265" cy="898902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4265" cy="8989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F900C7" w14:textId="77777777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Ente Público: 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</w:rPr>
                            <w:t>Ayuntamiento Constitucional de Tenosique, Tabasco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  <w:i/>
                            </w:rPr>
                            <w:t>.</w:t>
                          </w:r>
                        </w:p>
                        <w:p w14:paraId="739F9C8B" w14:textId="15708C7D" w:rsidR="00405D93" w:rsidRPr="00405D93" w:rsidRDefault="00405D93" w:rsidP="00405D93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MML – MIR (Programa Presupuestario): </w:t>
                          </w:r>
                          <w:r w:rsidR="00BC5E44" w:rsidRPr="00AE0127">
                            <w:rPr>
                              <w:rFonts w:ascii="Arial" w:hAnsi="Arial" w:cs="Arial"/>
                              <w:b/>
                            </w:rPr>
                            <w:t xml:space="preserve">K021.- Mejoramiento de la Infraestructura Deportiva </w:t>
                          </w:r>
                          <w:r w:rsidR="00D2766D" w:rsidRPr="00AE0127">
                            <w:rPr>
                              <w:rFonts w:ascii="Arial" w:hAnsi="Arial" w:cs="Arial"/>
                              <w:b/>
                            </w:rPr>
                            <w:t>y Recreativa</w:t>
                          </w:r>
                        </w:p>
                        <w:p w14:paraId="4D4580EC" w14:textId="33681E43" w:rsidR="00405D93" w:rsidRPr="00AE0127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Modalidad: </w:t>
                          </w:r>
                          <w:r w:rsidR="00D2766D" w:rsidRPr="00AE0127">
                            <w:rPr>
                              <w:rFonts w:ascii="Arial" w:hAnsi="Arial" w:cs="Arial"/>
                              <w:b/>
                            </w:rPr>
                            <w:t xml:space="preserve">K.- Proyectos de Inversión. </w:t>
                          </w:r>
                        </w:p>
                        <w:p w14:paraId="7E6FC475" w14:textId="4558EC6B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>UR: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F4299D">
                            <w:rPr>
                              <w:rFonts w:ascii="Arial" w:hAnsi="Arial" w:cs="Arial"/>
                              <w:b/>
                            </w:rPr>
                            <w:t xml:space="preserve">Coordinación General </w:t>
                          </w:r>
                          <w:r w:rsidR="00824936">
                            <w:rPr>
                              <w:rFonts w:ascii="Arial" w:hAnsi="Arial" w:cs="Arial"/>
                              <w:b/>
                            </w:rPr>
                            <w:t>de</w:t>
                          </w:r>
                          <w:r w:rsidR="00F4299D">
                            <w:rPr>
                              <w:rFonts w:ascii="Arial" w:hAnsi="Arial" w:cs="Arial"/>
                              <w:b/>
                            </w:rPr>
                            <w:t xml:space="preserve"> Desarrollo Ramo 33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3B4C1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7" type="#_x0000_t202" style="position:absolute;margin-left:112.85pt;margin-top:-21.05pt;width:563.35pt;height:70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" filled="f" stroked="f" strokeweight=".5pt">
              <v:textbox>
                <w:txbxContent>
                  <w:p w14:paraId="28F900C7" w14:textId="77777777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Ente Público: </w:t>
                    </w:r>
                    <w:r w:rsidRPr="00405D93">
                      <w:rPr>
                        <w:rFonts w:ascii="Arial" w:hAnsi="Arial" w:cs="Arial"/>
                        <w:b/>
                      </w:rPr>
                      <w:t>Ayuntamiento Constitucional de Tenosique, Tabasco</w:t>
                    </w:r>
                    <w:r w:rsidRPr="00405D93">
                      <w:rPr>
                        <w:rFonts w:ascii="Arial" w:hAnsi="Arial" w:cs="Arial"/>
                        <w:b/>
                        <w:i/>
                      </w:rPr>
                      <w:t>.</w:t>
                    </w:r>
                  </w:p>
                  <w:p w14:paraId="739F9C8B" w14:textId="15708C7D" w:rsidR="00405D93" w:rsidRPr="00405D93" w:rsidRDefault="00405D93" w:rsidP="00405D93">
                    <w:pPr>
                      <w:spacing w:after="0" w:line="240" w:lineRule="auto"/>
                      <w:rPr>
                        <w:rFonts w:ascii="Arial" w:hAnsi="Arial" w:cs="Arial"/>
                        <w:bCs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MML – MIR (Programa Presupuestario): </w:t>
                    </w:r>
                    <w:r w:rsidR="00BC5E44" w:rsidRPr="00AE0127">
                      <w:rPr>
                        <w:rFonts w:ascii="Arial" w:hAnsi="Arial" w:cs="Arial"/>
                        <w:b/>
                      </w:rPr>
                      <w:t xml:space="preserve">K021.- Mejoramiento de la Infraestructura Deportiva </w:t>
                    </w:r>
                    <w:r w:rsidR="00D2766D" w:rsidRPr="00AE0127">
                      <w:rPr>
                        <w:rFonts w:ascii="Arial" w:hAnsi="Arial" w:cs="Arial"/>
                        <w:b/>
                      </w:rPr>
                      <w:t>y Recreativa</w:t>
                    </w:r>
                  </w:p>
                  <w:p w14:paraId="4D4580EC" w14:textId="33681E43" w:rsidR="00405D93" w:rsidRPr="00AE0127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Modalidad: </w:t>
                    </w:r>
                    <w:r w:rsidR="00D2766D" w:rsidRPr="00AE0127">
                      <w:rPr>
                        <w:rFonts w:ascii="Arial" w:hAnsi="Arial" w:cs="Arial"/>
                        <w:b/>
                      </w:rPr>
                      <w:t xml:space="preserve">K.- Proyectos de Inversión. </w:t>
                    </w:r>
                  </w:p>
                  <w:p w14:paraId="7E6FC475" w14:textId="4558EC6B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>UR:</w:t>
                    </w:r>
                    <w:r w:rsidRPr="00405D93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F4299D">
                      <w:rPr>
                        <w:rFonts w:ascii="Arial" w:hAnsi="Arial" w:cs="Arial"/>
                        <w:b/>
                      </w:rPr>
                      <w:t xml:space="preserve">Coordinación General </w:t>
                    </w:r>
                    <w:r w:rsidR="00824936">
                      <w:rPr>
                        <w:rFonts w:ascii="Arial" w:hAnsi="Arial" w:cs="Arial"/>
                        <w:b/>
                      </w:rPr>
                      <w:t>de</w:t>
                    </w:r>
                    <w:r w:rsidR="00F4299D">
                      <w:rPr>
                        <w:rFonts w:ascii="Arial" w:hAnsi="Arial" w:cs="Arial"/>
                        <w:b/>
                      </w:rPr>
                      <w:t xml:space="preserve"> Desarrollo Ramo 33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9E8A8F6" wp14:editId="5E276811">
          <wp:simplePos x="0" y="0"/>
          <wp:positionH relativeFrom="margin">
            <wp:posOffset>-405130</wp:posOffset>
          </wp:positionH>
          <wp:positionV relativeFrom="margin">
            <wp:posOffset>-756285</wp:posOffset>
          </wp:positionV>
          <wp:extent cx="1504950" cy="504825"/>
          <wp:effectExtent l="0" t="0" r="0" b="9525"/>
          <wp:wrapSquare wrapText="bothSides"/>
          <wp:docPr id="5047690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9003" name="Imagen 5047690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103"/>
    <w:multiLevelType w:val="hybridMultilevel"/>
    <w:tmpl w:val="35707FD4"/>
    <w:lvl w:ilvl="0" w:tplc="82DEEA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33768"/>
    <w:multiLevelType w:val="hybridMultilevel"/>
    <w:tmpl w:val="F990971A"/>
    <w:lvl w:ilvl="0" w:tplc="262CC69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2D16"/>
    <w:multiLevelType w:val="hybridMultilevel"/>
    <w:tmpl w:val="AA90E6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4348F"/>
    <w:multiLevelType w:val="hybridMultilevel"/>
    <w:tmpl w:val="3182B5EE"/>
    <w:lvl w:ilvl="0" w:tplc="82DEEA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55CAF"/>
    <w:multiLevelType w:val="hybridMultilevel"/>
    <w:tmpl w:val="DCFAEE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996976">
    <w:abstractNumId w:val="0"/>
  </w:num>
  <w:num w:numId="2" w16cid:durableId="461506734">
    <w:abstractNumId w:val="2"/>
  </w:num>
  <w:num w:numId="3" w16cid:durableId="564145734">
    <w:abstractNumId w:val="4"/>
  </w:num>
  <w:num w:numId="4" w16cid:durableId="413283346">
    <w:abstractNumId w:val="3"/>
  </w:num>
  <w:num w:numId="5" w16cid:durableId="158236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93"/>
    <w:rsid w:val="0000332D"/>
    <w:rsid w:val="0001111B"/>
    <w:rsid w:val="00017B75"/>
    <w:rsid w:val="000330A7"/>
    <w:rsid w:val="00034600"/>
    <w:rsid w:val="00034F12"/>
    <w:rsid w:val="00050D89"/>
    <w:rsid w:val="00051ED3"/>
    <w:rsid w:val="00056AE8"/>
    <w:rsid w:val="0006794B"/>
    <w:rsid w:val="00071E5F"/>
    <w:rsid w:val="00076854"/>
    <w:rsid w:val="00081742"/>
    <w:rsid w:val="00091F19"/>
    <w:rsid w:val="00094BAF"/>
    <w:rsid w:val="000B0C14"/>
    <w:rsid w:val="000C0E87"/>
    <w:rsid w:val="000D1DC6"/>
    <w:rsid w:val="000D2C9E"/>
    <w:rsid w:val="000D2D6D"/>
    <w:rsid w:val="000D38CE"/>
    <w:rsid w:val="000D66B8"/>
    <w:rsid w:val="000E28FB"/>
    <w:rsid w:val="000F663B"/>
    <w:rsid w:val="000F7C41"/>
    <w:rsid w:val="00107053"/>
    <w:rsid w:val="001118B1"/>
    <w:rsid w:val="00115BA9"/>
    <w:rsid w:val="001166D5"/>
    <w:rsid w:val="0012091B"/>
    <w:rsid w:val="00130F06"/>
    <w:rsid w:val="00131CCB"/>
    <w:rsid w:val="001601B2"/>
    <w:rsid w:val="0016133D"/>
    <w:rsid w:val="00164C65"/>
    <w:rsid w:val="0016735D"/>
    <w:rsid w:val="001743BD"/>
    <w:rsid w:val="0018364B"/>
    <w:rsid w:val="00190180"/>
    <w:rsid w:val="00191F7A"/>
    <w:rsid w:val="00193D21"/>
    <w:rsid w:val="001A32AF"/>
    <w:rsid w:val="001B59FE"/>
    <w:rsid w:val="001C753B"/>
    <w:rsid w:val="001F0084"/>
    <w:rsid w:val="001F06CD"/>
    <w:rsid w:val="001F23D4"/>
    <w:rsid w:val="001F6F46"/>
    <w:rsid w:val="0020123C"/>
    <w:rsid w:val="00202F68"/>
    <w:rsid w:val="002245FE"/>
    <w:rsid w:val="0023061D"/>
    <w:rsid w:val="00234B2E"/>
    <w:rsid w:val="00234B6E"/>
    <w:rsid w:val="00236248"/>
    <w:rsid w:val="002370F9"/>
    <w:rsid w:val="00241A9B"/>
    <w:rsid w:val="00250C17"/>
    <w:rsid w:val="0025391E"/>
    <w:rsid w:val="00256795"/>
    <w:rsid w:val="002602D5"/>
    <w:rsid w:val="002679DD"/>
    <w:rsid w:val="002720D2"/>
    <w:rsid w:val="00276BE3"/>
    <w:rsid w:val="0027768F"/>
    <w:rsid w:val="0028544A"/>
    <w:rsid w:val="00295C33"/>
    <w:rsid w:val="002A1E89"/>
    <w:rsid w:val="002B0BDF"/>
    <w:rsid w:val="002C3466"/>
    <w:rsid w:val="002C349D"/>
    <w:rsid w:val="002D1ED6"/>
    <w:rsid w:val="002D2D0E"/>
    <w:rsid w:val="002D40EF"/>
    <w:rsid w:val="002D70C6"/>
    <w:rsid w:val="002E37A2"/>
    <w:rsid w:val="002E4A9B"/>
    <w:rsid w:val="002E699A"/>
    <w:rsid w:val="002F00D3"/>
    <w:rsid w:val="002F293D"/>
    <w:rsid w:val="003000EC"/>
    <w:rsid w:val="00304A10"/>
    <w:rsid w:val="003124FC"/>
    <w:rsid w:val="00315B33"/>
    <w:rsid w:val="00315E77"/>
    <w:rsid w:val="0032163D"/>
    <w:rsid w:val="003304DD"/>
    <w:rsid w:val="0034645F"/>
    <w:rsid w:val="00346C14"/>
    <w:rsid w:val="0035442A"/>
    <w:rsid w:val="0035489E"/>
    <w:rsid w:val="003666D6"/>
    <w:rsid w:val="00375B8D"/>
    <w:rsid w:val="0038210B"/>
    <w:rsid w:val="0038216E"/>
    <w:rsid w:val="00385254"/>
    <w:rsid w:val="00385DFC"/>
    <w:rsid w:val="003906D9"/>
    <w:rsid w:val="003951DC"/>
    <w:rsid w:val="003B1BF5"/>
    <w:rsid w:val="003B3D7B"/>
    <w:rsid w:val="003B4050"/>
    <w:rsid w:val="003B4787"/>
    <w:rsid w:val="003B786C"/>
    <w:rsid w:val="003C2950"/>
    <w:rsid w:val="003C3A82"/>
    <w:rsid w:val="003C4E4D"/>
    <w:rsid w:val="003C68BF"/>
    <w:rsid w:val="003D25A4"/>
    <w:rsid w:val="003D3087"/>
    <w:rsid w:val="003E6C38"/>
    <w:rsid w:val="003F09B7"/>
    <w:rsid w:val="003F624A"/>
    <w:rsid w:val="004011D8"/>
    <w:rsid w:val="00405D93"/>
    <w:rsid w:val="004075F0"/>
    <w:rsid w:val="004214CE"/>
    <w:rsid w:val="00426ABC"/>
    <w:rsid w:val="00426AC5"/>
    <w:rsid w:val="0042747D"/>
    <w:rsid w:val="00447BDD"/>
    <w:rsid w:val="00450F9B"/>
    <w:rsid w:val="0045142E"/>
    <w:rsid w:val="00463A12"/>
    <w:rsid w:val="00473C49"/>
    <w:rsid w:val="004740D8"/>
    <w:rsid w:val="004755DF"/>
    <w:rsid w:val="00487024"/>
    <w:rsid w:val="004A4B8D"/>
    <w:rsid w:val="004A73C8"/>
    <w:rsid w:val="004B5D2B"/>
    <w:rsid w:val="004C23E9"/>
    <w:rsid w:val="004D0269"/>
    <w:rsid w:val="004D3EB3"/>
    <w:rsid w:val="004D71E9"/>
    <w:rsid w:val="004E5606"/>
    <w:rsid w:val="004E679C"/>
    <w:rsid w:val="0052449D"/>
    <w:rsid w:val="00525484"/>
    <w:rsid w:val="0053154B"/>
    <w:rsid w:val="00535B4E"/>
    <w:rsid w:val="0054602C"/>
    <w:rsid w:val="00562133"/>
    <w:rsid w:val="00563558"/>
    <w:rsid w:val="00565C44"/>
    <w:rsid w:val="005727F3"/>
    <w:rsid w:val="00584DA2"/>
    <w:rsid w:val="00587881"/>
    <w:rsid w:val="00594F4D"/>
    <w:rsid w:val="00595B41"/>
    <w:rsid w:val="005B042E"/>
    <w:rsid w:val="005B1217"/>
    <w:rsid w:val="005B13A4"/>
    <w:rsid w:val="005B489A"/>
    <w:rsid w:val="005B5386"/>
    <w:rsid w:val="005D22A1"/>
    <w:rsid w:val="00605467"/>
    <w:rsid w:val="00606633"/>
    <w:rsid w:val="00607BA4"/>
    <w:rsid w:val="00615B51"/>
    <w:rsid w:val="00617306"/>
    <w:rsid w:val="00635E31"/>
    <w:rsid w:val="00653D1F"/>
    <w:rsid w:val="00655B0B"/>
    <w:rsid w:val="00657301"/>
    <w:rsid w:val="00661D4A"/>
    <w:rsid w:val="0066420A"/>
    <w:rsid w:val="00670B40"/>
    <w:rsid w:val="006713AB"/>
    <w:rsid w:val="00673D49"/>
    <w:rsid w:val="00681F01"/>
    <w:rsid w:val="00685E0A"/>
    <w:rsid w:val="0069475F"/>
    <w:rsid w:val="006A788C"/>
    <w:rsid w:val="006B715A"/>
    <w:rsid w:val="006F374B"/>
    <w:rsid w:val="006F48D1"/>
    <w:rsid w:val="006F726D"/>
    <w:rsid w:val="00701ADB"/>
    <w:rsid w:val="00706236"/>
    <w:rsid w:val="00720894"/>
    <w:rsid w:val="00755652"/>
    <w:rsid w:val="00756825"/>
    <w:rsid w:val="007623BB"/>
    <w:rsid w:val="00765FD4"/>
    <w:rsid w:val="007701F8"/>
    <w:rsid w:val="00771EFD"/>
    <w:rsid w:val="00774907"/>
    <w:rsid w:val="00775353"/>
    <w:rsid w:val="007924CB"/>
    <w:rsid w:val="007939B5"/>
    <w:rsid w:val="00794220"/>
    <w:rsid w:val="007A7576"/>
    <w:rsid w:val="007B47E9"/>
    <w:rsid w:val="007B58EA"/>
    <w:rsid w:val="007B7CC3"/>
    <w:rsid w:val="007C7B2E"/>
    <w:rsid w:val="007E0774"/>
    <w:rsid w:val="007E272D"/>
    <w:rsid w:val="007F58CC"/>
    <w:rsid w:val="008040B5"/>
    <w:rsid w:val="0081331B"/>
    <w:rsid w:val="008150C4"/>
    <w:rsid w:val="00824936"/>
    <w:rsid w:val="008456A1"/>
    <w:rsid w:val="0085335D"/>
    <w:rsid w:val="00866152"/>
    <w:rsid w:val="0086723B"/>
    <w:rsid w:val="00876734"/>
    <w:rsid w:val="00876C4D"/>
    <w:rsid w:val="008801AB"/>
    <w:rsid w:val="00882337"/>
    <w:rsid w:val="00885D5D"/>
    <w:rsid w:val="00894868"/>
    <w:rsid w:val="008A1944"/>
    <w:rsid w:val="008B075C"/>
    <w:rsid w:val="008B091F"/>
    <w:rsid w:val="008B42E5"/>
    <w:rsid w:val="008C2872"/>
    <w:rsid w:val="008D069C"/>
    <w:rsid w:val="008D4B36"/>
    <w:rsid w:val="008D7E77"/>
    <w:rsid w:val="008E2324"/>
    <w:rsid w:val="00907F54"/>
    <w:rsid w:val="00911605"/>
    <w:rsid w:val="009138D8"/>
    <w:rsid w:val="009175F3"/>
    <w:rsid w:val="0092228E"/>
    <w:rsid w:val="009310BF"/>
    <w:rsid w:val="00945AF6"/>
    <w:rsid w:val="00951858"/>
    <w:rsid w:val="00953E1A"/>
    <w:rsid w:val="009559CC"/>
    <w:rsid w:val="0095720B"/>
    <w:rsid w:val="009667F9"/>
    <w:rsid w:val="009668EE"/>
    <w:rsid w:val="00966B4D"/>
    <w:rsid w:val="00972B06"/>
    <w:rsid w:val="0098022A"/>
    <w:rsid w:val="00983BE0"/>
    <w:rsid w:val="00987DCF"/>
    <w:rsid w:val="00993FBE"/>
    <w:rsid w:val="009A185E"/>
    <w:rsid w:val="009A18C0"/>
    <w:rsid w:val="009B4C90"/>
    <w:rsid w:val="009B65AD"/>
    <w:rsid w:val="009B6B38"/>
    <w:rsid w:val="009B70A7"/>
    <w:rsid w:val="009B733F"/>
    <w:rsid w:val="009C588A"/>
    <w:rsid w:val="009D1794"/>
    <w:rsid w:val="009E36C6"/>
    <w:rsid w:val="009F3CDE"/>
    <w:rsid w:val="009F64AC"/>
    <w:rsid w:val="00A03DD6"/>
    <w:rsid w:val="00A059D9"/>
    <w:rsid w:val="00A06AB1"/>
    <w:rsid w:val="00A1165E"/>
    <w:rsid w:val="00A160BE"/>
    <w:rsid w:val="00A16800"/>
    <w:rsid w:val="00A24A3B"/>
    <w:rsid w:val="00A27028"/>
    <w:rsid w:val="00A3376D"/>
    <w:rsid w:val="00A41AD6"/>
    <w:rsid w:val="00A41B38"/>
    <w:rsid w:val="00A446EB"/>
    <w:rsid w:val="00A46B2F"/>
    <w:rsid w:val="00A47B05"/>
    <w:rsid w:val="00A52ADE"/>
    <w:rsid w:val="00A550E5"/>
    <w:rsid w:val="00A66E82"/>
    <w:rsid w:val="00A700DE"/>
    <w:rsid w:val="00A77319"/>
    <w:rsid w:val="00A805ED"/>
    <w:rsid w:val="00A95347"/>
    <w:rsid w:val="00A97A31"/>
    <w:rsid w:val="00AA0405"/>
    <w:rsid w:val="00AC0206"/>
    <w:rsid w:val="00AD6BA9"/>
    <w:rsid w:val="00AE0127"/>
    <w:rsid w:val="00AE6E0C"/>
    <w:rsid w:val="00AF3731"/>
    <w:rsid w:val="00AF74A3"/>
    <w:rsid w:val="00B01FE8"/>
    <w:rsid w:val="00B02C59"/>
    <w:rsid w:val="00B0464C"/>
    <w:rsid w:val="00B1168A"/>
    <w:rsid w:val="00B1469A"/>
    <w:rsid w:val="00B22FDE"/>
    <w:rsid w:val="00B338DB"/>
    <w:rsid w:val="00B5059B"/>
    <w:rsid w:val="00B50B38"/>
    <w:rsid w:val="00B55E9B"/>
    <w:rsid w:val="00B62198"/>
    <w:rsid w:val="00B67499"/>
    <w:rsid w:val="00B73335"/>
    <w:rsid w:val="00B80B13"/>
    <w:rsid w:val="00B83892"/>
    <w:rsid w:val="00B842F4"/>
    <w:rsid w:val="00B90E8D"/>
    <w:rsid w:val="00B92867"/>
    <w:rsid w:val="00BA277A"/>
    <w:rsid w:val="00BA2A89"/>
    <w:rsid w:val="00BC1A91"/>
    <w:rsid w:val="00BC1F3A"/>
    <w:rsid w:val="00BC3A7F"/>
    <w:rsid w:val="00BC4CF7"/>
    <w:rsid w:val="00BC5858"/>
    <w:rsid w:val="00BC5E44"/>
    <w:rsid w:val="00BE341E"/>
    <w:rsid w:val="00BE6C09"/>
    <w:rsid w:val="00BF066C"/>
    <w:rsid w:val="00C06CBD"/>
    <w:rsid w:val="00C07898"/>
    <w:rsid w:val="00C20745"/>
    <w:rsid w:val="00C301FD"/>
    <w:rsid w:val="00C333C6"/>
    <w:rsid w:val="00C40DC7"/>
    <w:rsid w:val="00C52F8B"/>
    <w:rsid w:val="00C54A46"/>
    <w:rsid w:val="00C60E0C"/>
    <w:rsid w:val="00C704D5"/>
    <w:rsid w:val="00C81C81"/>
    <w:rsid w:val="00C901BF"/>
    <w:rsid w:val="00C9162A"/>
    <w:rsid w:val="00C94D98"/>
    <w:rsid w:val="00C972F1"/>
    <w:rsid w:val="00CA537C"/>
    <w:rsid w:val="00CA73D3"/>
    <w:rsid w:val="00CB067E"/>
    <w:rsid w:val="00CB3081"/>
    <w:rsid w:val="00CB5E58"/>
    <w:rsid w:val="00CB73BA"/>
    <w:rsid w:val="00CC18A2"/>
    <w:rsid w:val="00CC3B10"/>
    <w:rsid w:val="00CC7290"/>
    <w:rsid w:val="00CD0F10"/>
    <w:rsid w:val="00CD26B7"/>
    <w:rsid w:val="00CD2C37"/>
    <w:rsid w:val="00CE1AAE"/>
    <w:rsid w:val="00CE6F50"/>
    <w:rsid w:val="00CF140A"/>
    <w:rsid w:val="00D12765"/>
    <w:rsid w:val="00D14BE0"/>
    <w:rsid w:val="00D16E77"/>
    <w:rsid w:val="00D1780D"/>
    <w:rsid w:val="00D2766D"/>
    <w:rsid w:val="00D30D9C"/>
    <w:rsid w:val="00D31B7F"/>
    <w:rsid w:val="00D46F62"/>
    <w:rsid w:val="00D51EBF"/>
    <w:rsid w:val="00D60663"/>
    <w:rsid w:val="00D8463D"/>
    <w:rsid w:val="00DC240E"/>
    <w:rsid w:val="00DC3D40"/>
    <w:rsid w:val="00DD0D5C"/>
    <w:rsid w:val="00DD1A6B"/>
    <w:rsid w:val="00DD3FA8"/>
    <w:rsid w:val="00DD49DC"/>
    <w:rsid w:val="00DE6EAB"/>
    <w:rsid w:val="00DF3E53"/>
    <w:rsid w:val="00E0008F"/>
    <w:rsid w:val="00E03195"/>
    <w:rsid w:val="00E07E88"/>
    <w:rsid w:val="00E145D9"/>
    <w:rsid w:val="00E223A9"/>
    <w:rsid w:val="00E23E0C"/>
    <w:rsid w:val="00E371AA"/>
    <w:rsid w:val="00E507FF"/>
    <w:rsid w:val="00E52121"/>
    <w:rsid w:val="00E75031"/>
    <w:rsid w:val="00E8004B"/>
    <w:rsid w:val="00E80571"/>
    <w:rsid w:val="00E95A14"/>
    <w:rsid w:val="00EA630D"/>
    <w:rsid w:val="00EA6A89"/>
    <w:rsid w:val="00EB475C"/>
    <w:rsid w:val="00EB5805"/>
    <w:rsid w:val="00ED1F68"/>
    <w:rsid w:val="00EE2F3D"/>
    <w:rsid w:val="00EE52E2"/>
    <w:rsid w:val="00EF2CCC"/>
    <w:rsid w:val="00F06212"/>
    <w:rsid w:val="00F1050A"/>
    <w:rsid w:val="00F26E3B"/>
    <w:rsid w:val="00F35D1E"/>
    <w:rsid w:val="00F37140"/>
    <w:rsid w:val="00F37FEA"/>
    <w:rsid w:val="00F4157A"/>
    <w:rsid w:val="00F4299D"/>
    <w:rsid w:val="00F431BC"/>
    <w:rsid w:val="00F57444"/>
    <w:rsid w:val="00F6449F"/>
    <w:rsid w:val="00F65972"/>
    <w:rsid w:val="00F74815"/>
    <w:rsid w:val="00F82E3B"/>
    <w:rsid w:val="00F8692F"/>
    <w:rsid w:val="00F91571"/>
    <w:rsid w:val="00F921A3"/>
    <w:rsid w:val="00F9606A"/>
    <w:rsid w:val="00FA25EA"/>
    <w:rsid w:val="00FA4BA9"/>
    <w:rsid w:val="00FB2D78"/>
    <w:rsid w:val="00FB3F19"/>
    <w:rsid w:val="00FD2848"/>
    <w:rsid w:val="00FD54BB"/>
    <w:rsid w:val="00FE1695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46B8"/>
  <w15:docId w15:val="{3455C590-94A8-0443-B34C-6B510BEE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091B"/>
    <w:pPr>
      <w:keepNext/>
      <w:keepLines/>
      <w:spacing w:before="240" w:after="0" w:line="360" w:lineRule="auto"/>
      <w:jc w:val="both"/>
      <w:outlineLvl w:val="0"/>
    </w:pPr>
    <w:rPr>
      <w:rFonts w:asciiTheme="majorHAnsi" w:eastAsia="Arial" w:hAnsiTheme="majorHAnsi" w:cstheme="majorBidi"/>
      <w:b/>
      <w:kern w:val="0"/>
      <w:sz w:val="32"/>
      <w:szCs w:val="32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D93"/>
  </w:style>
  <w:style w:type="paragraph" w:styleId="Piedepgina">
    <w:name w:val="footer"/>
    <w:basedOn w:val="Normal"/>
    <w:link w:val="PiedepginaCar"/>
    <w:uiPriority w:val="99"/>
    <w:unhideWhenUsed/>
    <w:rsid w:val="0040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D93"/>
  </w:style>
  <w:style w:type="paragraph" w:styleId="Prrafodelista">
    <w:name w:val="List Paragraph"/>
    <w:basedOn w:val="Normal"/>
    <w:uiPriority w:val="34"/>
    <w:qFormat/>
    <w:rsid w:val="00405D93"/>
    <w:pPr>
      <w:ind w:left="720"/>
      <w:contextualSpacing/>
    </w:pPr>
  </w:style>
  <w:style w:type="paragraph" w:customStyle="1" w:styleId="tablas">
    <w:name w:val="tablas"/>
    <w:basedOn w:val="Descripcin"/>
    <w:link w:val="tablasCar"/>
    <w:qFormat/>
    <w:rsid w:val="00B1168A"/>
    <w:pPr>
      <w:keepNext/>
    </w:pPr>
    <w:rPr>
      <w:rFonts w:ascii="Arial" w:hAnsi="Arial" w:cs="Arial"/>
      <w:b/>
      <w:i w:val="0"/>
      <w:color w:val="auto"/>
      <w:kern w:val="0"/>
      <w:sz w:val="22"/>
      <w14:ligatures w14:val="none"/>
    </w:rPr>
  </w:style>
  <w:style w:type="character" w:customStyle="1" w:styleId="tablasCar">
    <w:name w:val="tablas Car"/>
    <w:basedOn w:val="Fuentedeprrafopredeter"/>
    <w:link w:val="tablas"/>
    <w:rsid w:val="00B1168A"/>
    <w:rPr>
      <w:rFonts w:ascii="Arial" w:hAnsi="Arial" w:cs="Arial"/>
      <w:b/>
      <w:iCs/>
      <w:kern w:val="0"/>
      <w:szCs w:val="18"/>
      <w14:ligatures w14:val="none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B116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B1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B091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223A9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scripcinCar">
    <w:name w:val="Descripción Car"/>
    <w:basedOn w:val="Fuentedeprrafopredeter"/>
    <w:link w:val="Descripcin"/>
    <w:uiPriority w:val="35"/>
    <w:rsid w:val="004E679C"/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091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4B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12091B"/>
    <w:rPr>
      <w:rFonts w:asciiTheme="majorHAnsi" w:eastAsia="Arial" w:hAnsiTheme="majorHAnsi" w:cstheme="majorBidi"/>
      <w:b/>
      <w:kern w:val="0"/>
      <w:sz w:val="32"/>
      <w:szCs w:val="3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75a2c62a7297edd/Escritorio/MATRIZ%20DE%20MOTRICIDA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Grafica</a:t>
            </a:r>
            <a:r>
              <a:rPr lang="es-MX" baseline="0"/>
              <a:t> de Motricidad y Dependencia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53975">
                <a:solidFill>
                  <a:schemeClr val="tx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8.2670611260297747E-2"/>
                  <c:y val="-6.104373024049394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6F-4AC4-A3A9-088D3A7B8A30}"/>
                </c:ext>
              </c:extLst>
            </c:dLbl>
            <c:dLbl>
              <c:idx val="4"/>
              <c:layout>
                <c:manualLayout>
                  <c:x val="5.6638295935542934E-4"/>
                  <c:y val="2.07558344183583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6F-4AC4-A3A9-088D3A7B8A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'[MATRIZ DE MOTRICIDAD.xlsx]Hoja2 (4)'!$N$8:$N$12</c:f>
              <c:numCache>
                <c:formatCode>0.00</c:formatCode>
                <c:ptCount val="5"/>
                <c:pt idx="0">
                  <c:v>26.47058823529412</c:v>
                </c:pt>
                <c:pt idx="1">
                  <c:v>23.52941176470588</c:v>
                </c:pt>
                <c:pt idx="2">
                  <c:v>8.8235294117647065</c:v>
                </c:pt>
                <c:pt idx="3">
                  <c:v>14.705882352941178</c:v>
                </c:pt>
                <c:pt idx="4">
                  <c:v>26.47058823529412</c:v>
                </c:pt>
              </c:numCache>
            </c:numRef>
          </c:xVal>
          <c:yVal>
            <c:numRef>
              <c:f>'[MATRIZ DE MOTRICIDAD.xlsx]Hoja2 (4)'!$O$8:$O$12</c:f>
              <c:numCache>
                <c:formatCode>0.00</c:formatCode>
                <c:ptCount val="5"/>
                <c:pt idx="0">
                  <c:v>26.47058823529412</c:v>
                </c:pt>
                <c:pt idx="1">
                  <c:v>23.52941176470588</c:v>
                </c:pt>
                <c:pt idx="2">
                  <c:v>8.8235294117647065</c:v>
                </c:pt>
                <c:pt idx="3">
                  <c:v>14.705882352941178</c:v>
                </c:pt>
                <c:pt idx="4">
                  <c:v>26.47058823529412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56F-4AC4-A3A9-088D3A7B8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3491424"/>
        <c:axId val="843488096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'[MATRIZ DE MOTRICIDAD.xlsx]Hoja2 (4)'!$D$18:$D$22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'[MATRIZ DE MOTRICIDAD.xlsx]Hoja2 (4)'!$D$26:$D$30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3-456F-4AC4-A3A9-088D3A7B8A30}"/>
                  </c:ext>
                </c:extLst>
              </c15:ser>
            </c15:filteredScatterSeries>
          </c:ext>
        </c:extLst>
      </c:scatterChart>
      <c:valAx>
        <c:axId val="843491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3488096"/>
        <c:crosses val="autoZero"/>
        <c:crossBetween val="midCat"/>
      </c:valAx>
      <c:valAx>
        <c:axId val="84348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34914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39</Pages>
  <Words>7130</Words>
  <Characters>39218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feria</dc:creator>
  <cp:keywords/>
  <dc:description/>
  <cp:lastModifiedBy>Microsoft Office User</cp:lastModifiedBy>
  <cp:revision>7</cp:revision>
  <dcterms:created xsi:type="dcterms:W3CDTF">2023-05-12T20:19:00Z</dcterms:created>
  <dcterms:modified xsi:type="dcterms:W3CDTF">2023-07-27T02:49:00Z</dcterms:modified>
</cp:coreProperties>
</file>