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587827D8" w:rsidR="00AC0206" w:rsidRDefault="00405D93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149D791D" wp14:editId="04836360">
            <wp:extent cx="8258810" cy="2741930"/>
            <wp:effectExtent l="0" t="0" r="8890" b="1270"/>
            <wp:docPr id="1836502104" name="Imagen 1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02104" name="Imagen 1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04F1" w14:textId="77777777" w:rsidR="00405D93" w:rsidRDefault="00405D93" w:rsidP="00405D93">
      <w:pPr>
        <w:rPr>
          <w:noProof/>
        </w:rPr>
      </w:pPr>
    </w:p>
    <w:p w14:paraId="371B53CC" w14:textId="5DF6AD0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05D93">
        <w:rPr>
          <w:rFonts w:ascii="Arial" w:hAnsi="Arial" w:cs="Arial"/>
          <w:b/>
          <w:bCs/>
          <w:sz w:val="48"/>
          <w:szCs w:val="48"/>
        </w:rPr>
        <w:t xml:space="preserve">EXPEDIENTE TÉCNICO DE MML-MIR </w:t>
      </w:r>
    </w:p>
    <w:p w14:paraId="747F7DA1" w14:textId="590A2C2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PROGRAMA PRESUPUESTARIO </w:t>
      </w:r>
    </w:p>
    <w:p w14:paraId="7AB168D6" w14:textId="0B2334EF" w:rsidR="00640AB5" w:rsidRDefault="00640AB5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K005.- MEJORAMIENTO PARA LA INFRAESTRUCTURA DE LA SALUD</w:t>
      </w:r>
    </w:p>
    <w:p w14:paraId="745D1DE1" w14:textId="15DDF69D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DEL MUNICIPIO DE TENOSIQUE, TABASCO. </w:t>
      </w:r>
    </w:p>
    <w:p w14:paraId="7E60D6B9" w14:textId="0407AE53" w:rsidR="00D461B6" w:rsidRDefault="00D461B6" w:rsidP="00D461B6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35B76635" w14:textId="77777777" w:rsidR="00D461B6" w:rsidRDefault="00D461B6" w:rsidP="00D461B6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0587E9F8" w14:textId="755A7B80" w:rsidR="00405D93" w:rsidRPr="00D461B6" w:rsidRDefault="00405D93" w:rsidP="00D461B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D461B6">
        <w:rPr>
          <w:rFonts w:ascii="Arial" w:hAnsi="Arial" w:cs="Arial"/>
          <w:b/>
          <w:bCs/>
        </w:rPr>
        <w:t xml:space="preserve">SÍNTESIS DEL DISEÑO DEL MARCO LÓGICO </w:t>
      </w:r>
    </w:p>
    <w:p w14:paraId="58901BF4" w14:textId="60CC4747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5F12802C" w14:textId="77777777" w:rsidR="001716DF" w:rsidRDefault="009A0044" w:rsidP="009A00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B1D6B">
        <w:rPr>
          <w:rFonts w:ascii="Arial" w:hAnsi="Arial" w:cs="Arial"/>
          <w:kern w:val="0"/>
        </w:rPr>
        <w:t>El derecho a la salud es uno de los derechos humanos fundamentales</w:t>
      </w:r>
      <w:r w:rsidR="001716DF">
        <w:rPr>
          <w:rFonts w:ascii="Arial" w:hAnsi="Arial" w:cs="Arial"/>
          <w:kern w:val="0"/>
        </w:rPr>
        <w:t>,</w:t>
      </w:r>
      <w:r w:rsidRPr="001B1D6B">
        <w:rPr>
          <w:rFonts w:ascii="Arial" w:hAnsi="Arial" w:cs="Arial"/>
          <w:kern w:val="0"/>
        </w:rPr>
        <w:t xml:space="preserve"> se constituye como un derecho colectivo, en el que el cumplimiento de todas y cada una de las responsabilidades inherentes a cada una de las partes resulta indispensable. </w:t>
      </w:r>
    </w:p>
    <w:p w14:paraId="232B5044" w14:textId="77777777" w:rsidR="001716DF" w:rsidRDefault="001716DF" w:rsidP="00C528C0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kern w:val="0"/>
        </w:rPr>
      </w:pPr>
    </w:p>
    <w:p w14:paraId="710A3909" w14:textId="77777777" w:rsidR="001716DF" w:rsidRDefault="001716DF" w:rsidP="009A00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Por lo anterior, l</w:t>
      </w:r>
      <w:r w:rsidR="009A0044" w:rsidRPr="001B1D6B">
        <w:rPr>
          <w:rFonts w:ascii="Arial" w:hAnsi="Arial" w:cs="Arial"/>
          <w:kern w:val="0"/>
        </w:rPr>
        <w:t xml:space="preserve">os gobiernos federal y estatal </w:t>
      </w:r>
      <w:r>
        <w:rPr>
          <w:rFonts w:ascii="Arial" w:hAnsi="Arial" w:cs="Arial"/>
          <w:kern w:val="0"/>
        </w:rPr>
        <w:t xml:space="preserve">pueden determinar </w:t>
      </w:r>
      <w:r w:rsidR="009A0044" w:rsidRPr="001B1D6B">
        <w:rPr>
          <w:rFonts w:ascii="Arial" w:hAnsi="Arial" w:cs="Arial"/>
          <w:kern w:val="0"/>
        </w:rPr>
        <w:t>las condiciones necesarias para establecer un parámetro mínimo de condiciones de higiene a cumplir, proveyendo los servicios de salud que se requieran para atender las situaciones de salud que demande la población</w:t>
      </w:r>
      <w:r>
        <w:rPr>
          <w:rFonts w:ascii="Arial" w:hAnsi="Arial" w:cs="Arial"/>
          <w:kern w:val="0"/>
        </w:rPr>
        <w:t xml:space="preserve">. </w:t>
      </w:r>
    </w:p>
    <w:p w14:paraId="7A3BE7FD" w14:textId="77777777" w:rsidR="001716DF" w:rsidRDefault="001716DF" w:rsidP="00C528C0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kern w:val="0"/>
        </w:rPr>
      </w:pPr>
    </w:p>
    <w:p w14:paraId="5039211D" w14:textId="33ED56F9" w:rsidR="008444CC" w:rsidRDefault="001716DF" w:rsidP="009A00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L</w:t>
      </w:r>
      <w:r w:rsidR="009A0044" w:rsidRPr="001B1D6B">
        <w:rPr>
          <w:rFonts w:ascii="Arial" w:hAnsi="Arial" w:cs="Arial"/>
          <w:kern w:val="0"/>
        </w:rPr>
        <w:t xml:space="preserve">os </w:t>
      </w:r>
      <w:r>
        <w:rPr>
          <w:rFonts w:ascii="Arial" w:hAnsi="Arial" w:cs="Arial"/>
          <w:kern w:val="0"/>
        </w:rPr>
        <w:t>A</w:t>
      </w:r>
      <w:r w:rsidR="009A0044" w:rsidRPr="001B1D6B">
        <w:rPr>
          <w:rFonts w:ascii="Arial" w:hAnsi="Arial" w:cs="Arial"/>
          <w:kern w:val="0"/>
        </w:rPr>
        <w:t xml:space="preserve">yuntamientos en su papel de coadyuvantes en el cumplimiento de las disposiciones </w:t>
      </w:r>
      <w:r w:rsidR="008F5AE7" w:rsidRPr="001B1D6B">
        <w:rPr>
          <w:rFonts w:ascii="Arial" w:hAnsi="Arial" w:cs="Arial"/>
          <w:kern w:val="0"/>
        </w:rPr>
        <w:t xml:space="preserve">establecidas </w:t>
      </w:r>
      <w:r w:rsidR="008F5AE7">
        <w:rPr>
          <w:rFonts w:ascii="Arial" w:hAnsi="Arial" w:cs="Arial"/>
          <w:kern w:val="0"/>
        </w:rPr>
        <w:t>en</w:t>
      </w:r>
      <w:r w:rsidR="008444CC">
        <w:rPr>
          <w:rFonts w:ascii="Arial" w:hAnsi="Arial" w:cs="Arial"/>
          <w:kern w:val="0"/>
        </w:rPr>
        <w:t xml:space="preserve"> materia de salud, deben de provisionar la ayuda y colaboración necesarias para que el dereho a la salud de la población se haga efectivo en sus localidades.</w:t>
      </w:r>
      <w:r w:rsidR="009A0044" w:rsidRPr="001B1D6B">
        <w:rPr>
          <w:rFonts w:ascii="Arial" w:hAnsi="Arial" w:cs="Arial"/>
          <w:kern w:val="0"/>
        </w:rPr>
        <w:t xml:space="preserve"> </w:t>
      </w:r>
      <w:r w:rsidR="008444CC">
        <w:rPr>
          <w:rFonts w:ascii="Arial" w:hAnsi="Arial" w:cs="Arial"/>
          <w:kern w:val="0"/>
        </w:rPr>
        <w:t>A la</w:t>
      </w:r>
      <w:r w:rsidR="009A0044" w:rsidRPr="001B1D6B">
        <w:rPr>
          <w:rFonts w:ascii="Arial" w:hAnsi="Arial" w:cs="Arial"/>
          <w:kern w:val="0"/>
        </w:rPr>
        <w:t xml:space="preserve"> población </w:t>
      </w:r>
      <w:r w:rsidR="008444CC">
        <w:rPr>
          <w:rFonts w:ascii="Arial" w:hAnsi="Arial" w:cs="Arial"/>
          <w:kern w:val="0"/>
        </w:rPr>
        <w:t>le corresponde observar las disposiciones en materia de salud para coadyuvar al mantenimiento de la sanidad colectiva y de esta manera preservar la salud de toda la comunidad.</w:t>
      </w:r>
    </w:p>
    <w:p w14:paraId="612DD952" w14:textId="58EFA56F" w:rsidR="00405D93" w:rsidRDefault="00405D93" w:rsidP="00C528C0">
      <w:pPr>
        <w:spacing w:after="0" w:line="240" w:lineRule="exact"/>
        <w:jc w:val="both"/>
        <w:rPr>
          <w:rFonts w:ascii="Arial" w:hAnsi="Arial" w:cs="Arial"/>
          <w:b/>
          <w:bCs/>
        </w:rPr>
      </w:pPr>
    </w:p>
    <w:p w14:paraId="7CAA7A7F" w14:textId="77777777" w:rsidR="0076286B" w:rsidRDefault="0076286B" w:rsidP="00C528C0">
      <w:pPr>
        <w:spacing w:after="0" w:line="240" w:lineRule="exact"/>
        <w:jc w:val="both"/>
        <w:rPr>
          <w:rFonts w:ascii="Arial" w:hAnsi="Arial" w:cs="Arial"/>
          <w:b/>
          <w:bCs/>
        </w:rPr>
      </w:pPr>
    </w:p>
    <w:p w14:paraId="677E56BC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4455A450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62505A4F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4A822E9C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46B29C05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37129142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6FF61572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2B60AEBC" w14:textId="77777777" w:rsidR="0061216C" w:rsidRDefault="0061216C" w:rsidP="00405D93">
      <w:pPr>
        <w:jc w:val="both"/>
        <w:rPr>
          <w:rFonts w:ascii="Arial" w:hAnsi="Arial" w:cs="Arial"/>
          <w:b/>
          <w:bCs/>
        </w:rPr>
      </w:pPr>
    </w:p>
    <w:p w14:paraId="3EC66677" w14:textId="4EA1AC6D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Justificación </w:t>
      </w:r>
    </w:p>
    <w:p w14:paraId="0ABB42A5" w14:textId="77777777" w:rsidR="000D3CD8" w:rsidRDefault="000D3CD8" w:rsidP="008F5AE7">
      <w:pPr>
        <w:spacing w:after="0" w:line="360" w:lineRule="auto"/>
        <w:jc w:val="both"/>
        <w:rPr>
          <w:rFonts w:ascii="Arial" w:hAnsi="Arial" w:cs="Arial"/>
          <w:kern w:val="0"/>
        </w:rPr>
      </w:pPr>
    </w:p>
    <w:p w14:paraId="1D238A74" w14:textId="74B24DF5" w:rsidR="0061216C" w:rsidRPr="00566455" w:rsidRDefault="00B43FF6" w:rsidP="0061216C">
      <w:pPr>
        <w:spacing w:after="0" w:line="360" w:lineRule="auto"/>
        <w:jc w:val="both"/>
        <w:rPr>
          <w:rFonts w:ascii="Arial" w:hAnsi="Arial" w:cs="Arial"/>
          <w:kern w:val="0"/>
        </w:rPr>
      </w:pPr>
      <w:r w:rsidRPr="008F5AE7">
        <w:rPr>
          <w:rFonts w:ascii="Arial" w:hAnsi="Arial" w:cs="Arial"/>
          <w:kern w:val="0"/>
        </w:rPr>
        <w:t xml:space="preserve">El acceso a los servicios de salud es un derecho humano por lo cual este debe brindarse de manera adecuada, eficaz, eficiente </w:t>
      </w:r>
      <w:r w:rsidR="005B37D0" w:rsidRPr="008F5AE7">
        <w:rPr>
          <w:rFonts w:ascii="Arial" w:hAnsi="Arial" w:cs="Arial"/>
          <w:kern w:val="0"/>
        </w:rPr>
        <w:t>y con fácil acceso a la población, este programa presupuestario</w:t>
      </w:r>
      <w:r w:rsidR="00836EF9" w:rsidRPr="008F5AE7">
        <w:rPr>
          <w:rFonts w:ascii="Arial" w:hAnsi="Arial" w:cs="Arial"/>
          <w:kern w:val="0"/>
        </w:rPr>
        <w:t xml:space="preserve"> busca</w:t>
      </w:r>
      <w:r w:rsidR="005B37D0" w:rsidRPr="008F5AE7">
        <w:rPr>
          <w:rFonts w:ascii="Arial" w:hAnsi="Arial" w:cs="Arial"/>
          <w:kern w:val="0"/>
        </w:rPr>
        <w:t xml:space="preserve"> incrementar la infraestructura para la salud la cual permita </w:t>
      </w:r>
      <w:r w:rsidR="0061216C">
        <w:rPr>
          <w:rFonts w:ascii="Arial" w:hAnsi="Arial" w:cs="Arial"/>
          <w:kern w:val="0"/>
        </w:rPr>
        <w:t>brindar el servicio de atención medica oportuna</w:t>
      </w:r>
      <w:r w:rsidR="00F92FE7" w:rsidRPr="008F5AE7">
        <w:rPr>
          <w:rFonts w:ascii="Arial" w:hAnsi="Arial" w:cs="Arial"/>
          <w:kern w:val="0"/>
        </w:rPr>
        <w:t xml:space="preserve">. </w:t>
      </w:r>
      <w:r w:rsidR="0061216C" w:rsidRPr="0061216C">
        <w:rPr>
          <w:rFonts w:ascii="Arial" w:hAnsi="Arial" w:cs="Arial"/>
          <w:kern w:val="0"/>
        </w:rPr>
        <w:t>U</w:t>
      </w:r>
      <w:r w:rsidR="0061216C" w:rsidRPr="00566455">
        <w:rPr>
          <w:rFonts w:ascii="Arial" w:hAnsi="Arial" w:cs="Arial"/>
          <w:kern w:val="0"/>
        </w:rPr>
        <w:t>na infraestructura sólida en el ámbito de la salud garantiza el acceso equitativo a servicios médicos de calidad para todos los ciudadanos, independientemente de su ubicación geográfica o estatus socioeconómico. Esto contribuye a reducir las disparidades en el acceso a la atención médica y promueve la igualdad de oportunidades en salud.</w:t>
      </w:r>
    </w:p>
    <w:p w14:paraId="778355E2" w14:textId="77777777" w:rsidR="0061216C" w:rsidRPr="00566455" w:rsidRDefault="0061216C" w:rsidP="0061216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</w:p>
    <w:p w14:paraId="0482C5D4" w14:textId="77777777" w:rsidR="0061216C" w:rsidRPr="00566455" w:rsidRDefault="0061216C" w:rsidP="0061216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  <w:r w:rsidRPr="0061216C">
        <w:rPr>
          <w:rFonts w:ascii="Arial" w:hAnsi="Arial" w:cs="Arial"/>
          <w:kern w:val="0"/>
        </w:rPr>
        <w:t>De igual forma</w:t>
      </w:r>
      <w:r w:rsidRPr="00566455">
        <w:rPr>
          <w:rFonts w:ascii="Arial" w:hAnsi="Arial" w:cs="Arial"/>
          <w:kern w:val="0"/>
        </w:rPr>
        <w:t xml:space="preserve">, una infraestructura de salud </w:t>
      </w:r>
      <w:r w:rsidRPr="0061216C">
        <w:rPr>
          <w:rFonts w:ascii="Arial" w:hAnsi="Arial" w:cs="Arial"/>
          <w:kern w:val="0"/>
        </w:rPr>
        <w:t>adecuada</w:t>
      </w:r>
      <w:r w:rsidRPr="00566455">
        <w:rPr>
          <w:rFonts w:ascii="Arial" w:hAnsi="Arial" w:cs="Arial"/>
          <w:kern w:val="0"/>
        </w:rPr>
        <w:t xml:space="preserve"> y </w:t>
      </w:r>
      <w:r w:rsidRPr="0061216C">
        <w:rPr>
          <w:rFonts w:ascii="Arial" w:hAnsi="Arial" w:cs="Arial"/>
          <w:kern w:val="0"/>
        </w:rPr>
        <w:t>con mantenimiento constante</w:t>
      </w:r>
      <w:r w:rsidRPr="00566455">
        <w:rPr>
          <w:rFonts w:ascii="Arial" w:hAnsi="Arial" w:cs="Arial"/>
          <w:kern w:val="0"/>
        </w:rPr>
        <w:t xml:space="preserve"> proporciona un entorno propicio para la prevención, el diagnóstico y el tratamiento de enfermedades. Los centros de salud, que están adecuadamente equipados y cuentan con personal capacitado pueden ofrecer servicios de atención primaria, atención especializada, servicios de emergencia y atención preventi</w:t>
      </w:r>
      <w:r w:rsidRPr="0061216C">
        <w:rPr>
          <w:rFonts w:ascii="Arial" w:hAnsi="Arial" w:cs="Arial"/>
          <w:kern w:val="0"/>
        </w:rPr>
        <w:t xml:space="preserve">va. Esto no solo contribuye con </w:t>
      </w:r>
      <w:r w:rsidRPr="00566455">
        <w:rPr>
          <w:rFonts w:ascii="Arial" w:hAnsi="Arial" w:cs="Arial"/>
          <w:kern w:val="0"/>
        </w:rPr>
        <w:t>el bienestar de la población, sino que también ayuda a prevenir la propagación de enfermedades y la aparición de brotes epidémicos.</w:t>
      </w:r>
    </w:p>
    <w:p w14:paraId="27EBF9E8" w14:textId="77777777" w:rsidR="0061216C" w:rsidRPr="00566455" w:rsidRDefault="0061216C" w:rsidP="0061216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</w:p>
    <w:p w14:paraId="22DF1359" w14:textId="39D9547F" w:rsidR="0061216C" w:rsidRPr="00566455" w:rsidRDefault="0061216C" w:rsidP="0061216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  <w:r w:rsidRPr="00566455">
        <w:rPr>
          <w:rFonts w:ascii="Arial" w:hAnsi="Arial" w:cs="Arial"/>
          <w:kern w:val="0"/>
        </w:rPr>
        <w:t>Las</w:t>
      </w:r>
      <w:r w:rsidRPr="0061216C">
        <w:rPr>
          <w:rFonts w:ascii="Arial" w:hAnsi="Arial" w:cs="Arial"/>
          <w:kern w:val="0"/>
        </w:rPr>
        <w:t xml:space="preserve"> </w:t>
      </w:r>
      <w:r w:rsidRPr="00566455">
        <w:rPr>
          <w:rFonts w:ascii="Arial" w:hAnsi="Arial" w:cs="Arial"/>
          <w:kern w:val="0"/>
        </w:rPr>
        <w:t>Inversiones en</w:t>
      </w:r>
      <w:r w:rsidRPr="0061216C">
        <w:rPr>
          <w:rFonts w:ascii="Arial" w:hAnsi="Arial" w:cs="Arial"/>
          <w:kern w:val="0"/>
        </w:rPr>
        <w:t xml:space="preserve"> materia de</w:t>
      </w:r>
      <w:r w:rsidRPr="00566455">
        <w:rPr>
          <w:rFonts w:ascii="Arial" w:hAnsi="Arial" w:cs="Arial"/>
          <w:kern w:val="0"/>
        </w:rPr>
        <w:t xml:space="preserve"> salud también se traducen en generar un impacto positivo en la economía de la</w:t>
      </w:r>
      <w:r w:rsidRPr="0061216C">
        <w:rPr>
          <w:rFonts w:ascii="Arial" w:hAnsi="Arial" w:cs="Arial"/>
          <w:kern w:val="0"/>
        </w:rPr>
        <w:t xml:space="preserve"> p</w:t>
      </w:r>
      <w:r w:rsidRPr="00566455">
        <w:rPr>
          <w:rFonts w:ascii="Arial" w:hAnsi="Arial" w:cs="Arial"/>
          <w:kern w:val="0"/>
        </w:rPr>
        <w:t>oblación</w:t>
      </w:r>
      <w:r w:rsidR="00643772">
        <w:rPr>
          <w:rFonts w:ascii="Arial" w:hAnsi="Arial" w:cs="Arial"/>
          <w:kern w:val="0"/>
        </w:rPr>
        <w:t>,</w:t>
      </w:r>
      <w:r w:rsidRPr="00566455">
        <w:rPr>
          <w:rFonts w:ascii="Arial" w:hAnsi="Arial" w:cs="Arial"/>
          <w:kern w:val="0"/>
        </w:rPr>
        <w:t xml:space="preserve"> que además de dejar de gastar en atención para la</w:t>
      </w:r>
      <w:r w:rsidRPr="0061216C">
        <w:rPr>
          <w:rFonts w:ascii="Arial" w:hAnsi="Arial" w:cs="Arial"/>
          <w:kern w:val="0"/>
        </w:rPr>
        <w:t xml:space="preserve"> s</w:t>
      </w:r>
      <w:r w:rsidRPr="00566455">
        <w:rPr>
          <w:rFonts w:ascii="Arial" w:hAnsi="Arial" w:cs="Arial"/>
          <w:kern w:val="0"/>
        </w:rPr>
        <w:t>alud</w:t>
      </w:r>
      <w:r w:rsidR="00643772">
        <w:rPr>
          <w:rFonts w:ascii="Arial" w:hAnsi="Arial" w:cs="Arial"/>
          <w:kern w:val="0"/>
        </w:rPr>
        <w:t>,</w:t>
      </w:r>
      <w:r w:rsidRPr="00566455">
        <w:rPr>
          <w:rFonts w:ascii="Arial" w:hAnsi="Arial" w:cs="Arial"/>
          <w:kern w:val="0"/>
        </w:rPr>
        <w:t xml:space="preserve"> genera empleo al contribuir al crecimiento económico a través de la creación de puestos de trabajo en el sector sanitario, </w:t>
      </w:r>
      <w:r w:rsidR="00643772">
        <w:rPr>
          <w:rFonts w:ascii="Arial" w:hAnsi="Arial" w:cs="Arial"/>
          <w:kern w:val="0"/>
        </w:rPr>
        <w:t>comercialización d</w:t>
      </w:r>
      <w:r w:rsidRPr="00566455">
        <w:rPr>
          <w:rFonts w:ascii="Arial" w:hAnsi="Arial" w:cs="Arial"/>
          <w:kern w:val="0"/>
        </w:rPr>
        <w:t xml:space="preserve">e productos farmacéuticos y equipos médicos, </w:t>
      </w:r>
      <w:r w:rsidR="00643772">
        <w:rPr>
          <w:rFonts w:ascii="Arial" w:hAnsi="Arial" w:cs="Arial"/>
          <w:kern w:val="0"/>
        </w:rPr>
        <w:t xml:space="preserve">las ciudades sanas atraen </w:t>
      </w:r>
      <w:r w:rsidRPr="00566455">
        <w:rPr>
          <w:rFonts w:ascii="Arial" w:hAnsi="Arial" w:cs="Arial"/>
          <w:kern w:val="0"/>
        </w:rPr>
        <w:t xml:space="preserve"> inversiones</w:t>
      </w:r>
      <w:r w:rsidR="00643772">
        <w:rPr>
          <w:rFonts w:ascii="Arial" w:hAnsi="Arial" w:cs="Arial"/>
          <w:kern w:val="0"/>
        </w:rPr>
        <w:t xml:space="preserve"> y generan desarrollo</w:t>
      </w:r>
      <w:r w:rsidRPr="00566455">
        <w:rPr>
          <w:rFonts w:ascii="Arial" w:hAnsi="Arial" w:cs="Arial"/>
          <w:kern w:val="0"/>
        </w:rPr>
        <w:t>.</w:t>
      </w:r>
    </w:p>
    <w:p w14:paraId="62F5FD8B" w14:textId="77777777" w:rsidR="0061216C" w:rsidRPr="00566455" w:rsidRDefault="0061216C" w:rsidP="0061216C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</w:p>
    <w:p w14:paraId="7867CC88" w14:textId="6192BCEF" w:rsidR="008F5AE7" w:rsidRPr="00D26E90" w:rsidRDefault="0061216C" w:rsidP="00D26E90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kern w:val="0"/>
        </w:rPr>
      </w:pPr>
      <w:r w:rsidRPr="00566455">
        <w:rPr>
          <w:rFonts w:ascii="Arial" w:hAnsi="Arial" w:cs="Arial"/>
          <w:kern w:val="0"/>
        </w:rPr>
        <w:t xml:space="preserve">En resumen, la creación y atención de una infraestructura para la salud es esencial para garantizar el acceso equitativo a servicios médicos de calidad, prevenir enfermedades, promover la igualdad de oportunidades en </w:t>
      </w:r>
      <w:r w:rsidRPr="0061216C">
        <w:rPr>
          <w:rFonts w:ascii="Arial" w:hAnsi="Arial" w:cs="Arial"/>
          <w:kern w:val="0"/>
        </w:rPr>
        <w:t>atención médica y</w:t>
      </w:r>
      <w:r w:rsidRPr="00566455">
        <w:rPr>
          <w:rFonts w:ascii="Arial" w:hAnsi="Arial" w:cs="Arial"/>
          <w:kern w:val="0"/>
        </w:rPr>
        <w:t xml:space="preserve"> contribuir al crecimiento económico. Es una inversión estratégica que beneficia tanto a los individuos como</w:t>
      </w:r>
      <w:r w:rsidRPr="0061216C">
        <w:rPr>
          <w:rFonts w:ascii="Arial" w:hAnsi="Arial" w:cs="Arial"/>
          <w:kern w:val="0"/>
        </w:rPr>
        <w:t xml:space="preserve"> a la sociedad en su conjunto, d</w:t>
      </w:r>
      <w:r w:rsidRPr="00566455">
        <w:rPr>
          <w:rFonts w:ascii="Arial" w:hAnsi="Arial" w:cs="Arial"/>
          <w:kern w:val="0"/>
        </w:rPr>
        <w:t xml:space="preserve">e ahí la importancia </w:t>
      </w:r>
      <w:r w:rsidRPr="00566455">
        <w:rPr>
          <w:rFonts w:ascii="Arial" w:hAnsi="Arial" w:cs="Arial"/>
          <w:kern w:val="0"/>
        </w:rPr>
        <w:lastRenderedPageBreak/>
        <w:t>para la</w:t>
      </w:r>
      <w:r w:rsidRPr="0061216C">
        <w:rPr>
          <w:rFonts w:ascii="Arial" w:hAnsi="Arial" w:cs="Arial"/>
          <w:kern w:val="0"/>
        </w:rPr>
        <w:t xml:space="preserve"> a</w:t>
      </w:r>
      <w:r w:rsidRPr="00566455">
        <w:rPr>
          <w:rFonts w:ascii="Arial" w:hAnsi="Arial" w:cs="Arial"/>
          <w:kern w:val="0"/>
        </w:rPr>
        <w:t>dministración municipal de destinar recursos del programa presupuestario K005 al mejoramiento de la infraestructura para la</w:t>
      </w:r>
      <w:r w:rsidRPr="0061216C">
        <w:rPr>
          <w:rFonts w:ascii="Arial" w:hAnsi="Arial" w:cs="Arial"/>
          <w:kern w:val="0"/>
        </w:rPr>
        <w:t xml:space="preserve"> </w:t>
      </w:r>
      <w:r w:rsidRPr="00566455">
        <w:rPr>
          <w:rFonts w:ascii="Arial" w:hAnsi="Arial" w:cs="Arial"/>
          <w:kern w:val="0"/>
        </w:rPr>
        <w:t>Salud en el</w:t>
      </w:r>
      <w:r w:rsidRPr="0061216C">
        <w:rPr>
          <w:rFonts w:ascii="Arial" w:hAnsi="Arial" w:cs="Arial"/>
          <w:kern w:val="0"/>
        </w:rPr>
        <w:t xml:space="preserve"> Municipio.</w:t>
      </w:r>
    </w:p>
    <w:p w14:paraId="5E98A03E" w14:textId="536DDDB5" w:rsidR="00C528C0" w:rsidRDefault="00C528C0" w:rsidP="00405D93">
      <w:pPr>
        <w:jc w:val="both"/>
        <w:rPr>
          <w:rFonts w:ascii="Arial" w:hAnsi="Arial" w:cs="Arial"/>
          <w:b/>
          <w:bCs/>
        </w:rPr>
      </w:pPr>
    </w:p>
    <w:p w14:paraId="2B540F50" w14:textId="61C5068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Problema Identificado </w:t>
      </w:r>
    </w:p>
    <w:p w14:paraId="6670F2A8" w14:textId="1018A93D" w:rsidR="00405D93" w:rsidRPr="00257F80" w:rsidRDefault="00AC6612" w:rsidP="00405D93">
      <w:pPr>
        <w:jc w:val="both"/>
        <w:rPr>
          <w:rFonts w:ascii="Arial" w:hAnsi="Arial" w:cs="Arial"/>
        </w:rPr>
      </w:pPr>
      <w:r w:rsidRPr="00AC6612">
        <w:rPr>
          <w:rFonts w:ascii="Arial" w:hAnsi="Arial" w:cs="Arial"/>
        </w:rPr>
        <w:t xml:space="preserve">Carencias en la </w:t>
      </w:r>
      <w:r w:rsidR="00257F80" w:rsidRPr="00AC6612">
        <w:rPr>
          <w:rFonts w:ascii="Arial" w:hAnsi="Arial" w:cs="Arial"/>
        </w:rPr>
        <w:t>infraestructura para la salud</w:t>
      </w:r>
      <w:r w:rsidRPr="00AC6612">
        <w:rPr>
          <w:rFonts w:ascii="Arial" w:hAnsi="Arial" w:cs="Arial"/>
        </w:rPr>
        <w:t xml:space="preserve"> en el municipio </w:t>
      </w:r>
      <w:r w:rsidR="00B41252" w:rsidRPr="00AC6612">
        <w:rPr>
          <w:rFonts w:ascii="Arial" w:hAnsi="Arial" w:cs="Arial"/>
        </w:rPr>
        <w:t>increment</w:t>
      </w:r>
      <w:r w:rsidR="00D26E90">
        <w:rPr>
          <w:rFonts w:ascii="Arial" w:hAnsi="Arial" w:cs="Arial"/>
        </w:rPr>
        <w:t>a</w:t>
      </w:r>
      <w:r w:rsidR="00B41252" w:rsidRPr="00AC6612">
        <w:rPr>
          <w:rFonts w:ascii="Arial" w:hAnsi="Arial" w:cs="Arial"/>
        </w:rPr>
        <w:t>n los índices de enfermedad</w:t>
      </w:r>
      <w:r w:rsidRPr="00AC6612">
        <w:rPr>
          <w:rFonts w:ascii="Arial" w:hAnsi="Arial" w:cs="Arial"/>
        </w:rPr>
        <w:t>es</w:t>
      </w:r>
      <w:r w:rsidR="00B41252" w:rsidRPr="00AC6612">
        <w:rPr>
          <w:rFonts w:ascii="Arial" w:hAnsi="Arial" w:cs="Arial"/>
        </w:rPr>
        <w:t xml:space="preserve"> por falta de atención.</w:t>
      </w:r>
      <w:r w:rsidR="00B41252">
        <w:rPr>
          <w:rFonts w:ascii="Arial" w:hAnsi="Arial" w:cs="Arial"/>
        </w:rPr>
        <w:t xml:space="preserve"> </w:t>
      </w:r>
    </w:p>
    <w:p w14:paraId="6E4A78CD" w14:textId="77777777" w:rsidR="00D26E90" w:rsidRDefault="00D26E90" w:rsidP="00405D93">
      <w:pPr>
        <w:jc w:val="both"/>
        <w:rPr>
          <w:rFonts w:ascii="Arial" w:hAnsi="Arial" w:cs="Arial"/>
          <w:b/>
          <w:bCs/>
        </w:rPr>
      </w:pPr>
    </w:p>
    <w:p w14:paraId="013F69E2" w14:textId="556712D6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Población Objetivo </w:t>
      </w:r>
    </w:p>
    <w:p w14:paraId="519FFBB1" w14:textId="741F76A3" w:rsidR="00405D93" w:rsidRPr="00771F3C" w:rsidRDefault="00771F3C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Habitantes del Municipio de Tenosique. </w:t>
      </w:r>
    </w:p>
    <w:p w14:paraId="20D7D71A" w14:textId="77777777" w:rsidR="00D26E90" w:rsidRDefault="00D26E90" w:rsidP="00405D93">
      <w:pPr>
        <w:jc w:val="both"/>
        <w:rPr>
          <w:rFonts w:ascii="Arial" w:hAnsi="Arial" w:cs="Arial"/>
          <w:b/>
          <w:bCs/>
        </w:rPr>
      </w:pPr>
    </w:p>
    <w:p w14:paraId="47EA30FE" w14:textId="1D21481A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Cobertura Geográfica </w:t>
      </w:r>
    </w:p>
    <w:p w14:paraId="596888CC" w14:textId="5875FFE3" w:rsidR="00405D93" w:rsidRPr="00771F3C" w:rsidRDefault="00771F3C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 de Tenosique </w:t>
      </w:r>
    </w:p>
    <w:p w14:paraId="47F9ED68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0A1DEB4C" w14:textId="3E7A234E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p w14:paraId="7627B1CE" w14:textId="77777777" w:rsidR="00D26E90" w:rsidRDefault="00D26E90" w:rsidP="00405D93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15"/>
        <w:gridCol w:w="4915"/>
      </w:tblGrid>
      <w:tr w:rsidR="007F12CC" w14:paraId="6258FBCF" w14:textId="77777777" w:rsidTr="003F207C">
        <w:trPr>
          <w:trHeight w:val="261"/>
          <w:jc w:val="center"/>
        </w:trPr>
        <w:tc>
          <w:tcPr>
            <w:tcW w:w="4915" w:type="dxa"/>
            <w:shd w:val="clear" w:color="auto" w:fill="D9E2F3" w:themeFill="accent1" w:themeFillTint="33"/>
          </w:tcPr>
          <w:p w14:paraId="3ADAE196" w14:textId="3BF35B8E" w:rsidR="007F12CC" w:rsidRPr="003F207C" w:rsidRDefault="007F12CC" w:rsidP="003F2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207C">
              <w:rPr>
                <w:rFonts w:ascii="Arial" w:hAnsi="Arial" w:cs="Arial"/>
                <w:b/>
                <w:bCs/>
              </w:rPr>
              <w:t>Programa Presupuestario</w:t>
            </w:r>
          </w:p>
        </w:tc>
        <w:tc>
          <w:tcPr>
            <w:tcW w:w="4915" w:type="dxa"/>
            <w:shd w:val="clear" w:color="auto" w:fill="D9E2F3" w:themeFill="accent1" w:themeFillTint="33"/>
          </w:tcPr>
          <w:p w14:paraId="7A0D112E" w14:textId="7ADF597B" w:rsidR="007F12CC" w:rsidRPr="003F207C" w:rsidRDefault="00F96DC4" w:rsidP="003F207C">
            <w:pPr>
              <w:jc w:val="center"/>
              <w:rPr>
                <w:rFonts w:ascii="Arial" w:hAnsi="Arial" w:cs="Arial"/>
                <w:b/>
                <w:bCs/>
              </w:rPr>
            </w:pPr>
            <w:r w:rsidRPr="003F207C"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7F12CC" w14:paraId="46D6F95B" w14:textId="77777777" w:rsidTr="003F207C">
        <w:trPr>
          <w:trHeight w:val="246"/>
          <w:jc w:val="center"/>
        </w:trPr>
        <w:tc>
          <w:tcPr>
            <w:tcW w:w="4915" w:type="dxa"/>
          </w:tcPr>
          <w:p w14:paraId="0AC115D6" w14:textId="0530E27B" w:rsidR="007F12CC" w:rsidRDefault="003F207C" w:rsidP="003F20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K005.- Mejoramiento para la Infraestructura de la Salud</w:t>
            </w:r>
          </w:p>
        </w:tc>
        <w:tc>
          <w:tcPr>
            <w:tcW w:w="4915" w:type="dxa"/>
          </w:tcPr>
          <w:p w14:paraId="2C6F59DB" w14:textId="2776891D" w:rsidR="007F12CC" w:rsidRDefault="00F96DC4" w:rsidP="003F20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$1,226,398.75 </w:t>
            </w:r>
          </w:p>
        </w:tc>
      </w:tr>
    </w:tbl>
    <w:p w14:paraId="39997B07" w14:textId="539BD384" w:rsidR="009A0044" w:rsidRDefault="009A0044" w:rsidP="00405D93">
      <w:pPr>
        <w:jc w:val="both"/>
        <w:rPr>
          <w:rFonts w:ascii="Arial" w:hAnsi="Arial" w:cs="Arial"/>
        </w:rPr>
      </w:pPr>
    </w:p>
    <w:p w14:paraId="4C776F77" w14:textId="3C46FC5D" w:rsidR="009A0044" w:rsidRDefault="009A0044" w:rsidP="00405D93">
      <w:pPr>
        <w:jc w:val="both"/>
        <w:rPr>
          <w:rFonts w:ascii="Arial" w:hAnsi="Arial" w:cs="Arial"/>
        </w:rPr>
      </w:pPr>
    </w:p>
    <w:p w14:paraId="0A4C41C6" w14:textId="2A83EF12" w:rsidR="008F5AE7" w:rsidRDefault="008F5AE7" w:rsidP="00405D93">
      <w:pPr>
        <w:jc w:val="both"/>
        <w:rPr>
          <w:rFonts w:ascii="Arial" w:hAnsi="Arial" w:cs="Arial"/>
        </w:rPr>
      </w:pPr>
    </w:p>
    <w:p w14:paraId="1C90C898" w14:textId="77777777" w:rsidR="00D26E90" w:rsidRDefault="00D26E90" w:rsidP="00405D93">
      <w:pPr>
        <w:jc w:val="both"/>
        <w:rPr>
          <w:rFonts w:ascii="Arial" w:hAnsi="Arial" w:cs="Arial"/>
        </w:rPr>
      </w:pPr>
    </w:p>
    <w:p w14:paraId="4841ACE2" w14:textId="77777777" w:rsidR="00D26E90" w:rsidRDefault="00D26E90" w:rsidP="00405D93">
      <w:pPr>
        <w:jc w:val="both"/>
        <w:rPr>
          <w:rFonts w:ascii="Arial" w:hAnsi="Arial" w:cs="Arial"/>
        </w:rPr>
      </w:pPr>
    </w:p>
    <w:p w14:paraId="1562DC0F" w14:textId="0CA0E260" w:rsidR="008F5AE7" w:rsidRDefault="008F5AE7" w:rsidP="00405D93">
      <w:pPr>
        <w:jc w:val="both"/>
        <w:rPr>
          <w:rFonts w:ascii="Arial" w:hAnsi="Arial" w:cs="Arial"/>
        </w:rPr>
      </w:pPr>
    </w:p>
    <w:p w14:paraId="344D304B" w14:textId="160830CA" w:rsidR="00B1168A" w:rsidRDefault="00B1168A" w:rsidP="00B1168A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1</w:t>
        </w:r>
      </w:fldSimple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6222"/>
        <w:gridCol w:w="708"/>
        <w:gridCol w:w="709"/>
        <w:gridCol w:w="667"/>
        <w:gridCol w:w="709"/>
        <w:gridCol w:w="425"/>
        <w:gridCol w:w="1418"/>
        <w:gridCol w:w="1433"/>
      </w:tblGrid>
      <w:tr w:rsidR="008B091F" w14:paraId="06BB3D77" w14:textId="77777777" w:rsidTr="00731897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222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3218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731897">
        <w:tc>
          <w:tcPr>
            <w:tcW w:w="436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2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731897">
        <w:tc>
          <w:tcPr>
            <w:tcW w:w="436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22" w:type="dxa"/>
          </w:tcPr>
          <w:p w14:paraId="07E542A0" w14:textId="1F51A851" w:rsidR="008B091F" w:rsidRPr="008F5AE7" w:rsidRDefault="00E33AA4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AE7">
              <w:rPr>
                <w:rFonts w:ascii="Arial" w:hAnsi="Arial" w:cs="Arial"/>
                <w:sz w:val="18"/>
                <w:szCs w:val="18"/>
              </w:rPr>
              <w:t xml:space="preserve">Carencia de presupuesto para </w:t>
            </w:r>
            <w:r w:rsidR="002E0108" w:rsidRPr="008F5AE7">
              <w:rPr>
                <w:rFonts w:ascii="Arial" w:hAnsi="Arial" w:cs="Arial"/>
                <w:sz w:val="18"/>
                <w:szCs w:val="18"/>
              </w:rPr>
              <w:t xml:space="preserve">la construcción </w:t>
            </w:r>
            <w:r w:rsidR="00331364" w:rsidRPr="008F5AE7">
              <w:rPr>
                <w:rFonts w:ascii="Arial" w:hAnsi="Arial" w:cs="Arial"/>
                <w:sz w:val="18"/>
                <w:szCs w:val="18"/>
              </w:rPr>
              <w:t>de nuevos centros de salud</w:t>
            </w:r>
            <w:r w:rsidR="00132B2F" w:rsidRPr="008F5AE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  <w:shd w:val="clear" w:color="auto" w:fill="000000" w:themeFill="text1"/>
          </w:tcPr>
          <w:p w14:paraId="0139A37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4177BC" w14:textId="2999F4C0" w:rsidR="008B091F" w:rsidRPr="008B091F" w:rsidRDefault="007800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</w:tcPr>
          <w:p w14:paraId="399B16CE" w14:textId="124F3D39" w:rsidR="008B091F" w:rsidRPr="008B091F" w:rsidRDefault="007800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DC6A1F6" w14:textId="04EC7486" w:rsidR="008B091F" w:rsidRPr="008B091F" w:rsidRDefault="007800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8401051" w14:textId="7E3EF0B9" w:rsidR="008B091F" w:rsidRPr="008B091F" w:rsidRDefault="0078006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CBEC4DF" w14:textId="06CC74EA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</w:tcPr>
          <w:p w14:paraId="6D9389DB" w14:textId="5178F608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</w:tr>
      <w:tr w:rsidR="008B091F" w14:paraId="249385A9" w14:textId="77777777" w:rsidTr="00731897">
        <w:tc>
          <w:tcPr>
            <w:tcW w:w="436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22" w:type="dxa"/>
          </w:tcPr>
          <w:p w14:paraId="3917B1E2" w14:textId="720CB925" w:rsidR="008B091F" w:rsidRPr="008F5AE7" w:rsidRDefault="00D26E90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Infraestructura de salud sin mantenimiento </w:t>
            </w:r>
          </w:p>
        </w:tc>
        <w:tc>
          <w:tcPr>
            <w:tcW w:w="708" w:type="dxa"/>
          </w:tcPr>
          <w:p w14:paraId="5D100145" w14:textId="2F4F09FE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14:paraId="4A0D898F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14:paraId="04631675" w14:textId="063F28D3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861425F" w14:textId="400DC812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63C155E" w14:textId="6BC134D3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A0CB5B3" w14:textId="6546FF87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33" w:type="dxa"/>
          </w:tcPr>
          <w:p w14:paraId="54A38C49" w14:textId="13DD1CC7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</w:tr>
      <w:tr w:rsidR="008B091F" w14:paraId="61AFCD1D" w14:textId="77777777" w:rsidTr="00731897">
        <w:tc>
          <w:tcPr>
            <w:tcW w:w="436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22" w:type="dxa"/>
          </w:tcPr>
          <w:p w14:paraId="7C1732F4" w14:textId="3980DAC5" w:rsidR="008B091F" w:rsidRPr="008F5AE7" w:rsidRDefault="008F25B9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AE7">
              <w:rPr>
                <w:rFonts w:ascii="Arial" w:hAnsi="Arial" w:cs="Arial"/>
                <w:sz w:val="18"/>
                <w:szCs w:val="18"/>
              </w:rPr>
              <w:t>Poca infraestructura para la salud en el municipio</w:t>
            </w:r>
            <w:r w:rsidR="00FA505C" w:rsidRPr="008F5A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10AA6EA" w14:textId="6E147E22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0B2249E" w14:textId="2337C561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000000" w:themeFill="text1"/>
          </w:tcPr>
          <w:p w14:paraId="3D33916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5EB5C5" w14:textId="5D4AAA22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2704918" w14:textId="146DC6DA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8B0E160" w14:textId="6FC5DC72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34C320E7" w14:textId="542587E5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</w:tr>
      <w:tr w:rsidR="008B091F" w14:paraId="023ACBE2" w14:textId="77777777" w:rsidTr="00731897">
        <w:tc>
          <w:tcPr>
            <w:tcW w:w="436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22" w:type="dxa"/>
          </w:tcPr>
          <w:p w14:paraId="718B6C7D" w14:textId="26601895" w:rsidR="008B091F" w:rsidRPr="008F5AE7" w:rsidRDefault="008F25B9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AE7">
              <w:rPr>
                <w:rFonts w:ascii="Arial" w:hAnsi="Arial" w:cs="Arial"/>
                <w:sz w:val="18"/>
                <w:szCs w:val="18"/>
              </w:rPr>
              <w:t>Carencias de medicamentos e insumos para la salud</w:t>
            </w:r>
          </w:p>
        </w:tc>
        <w:tc>
          <w:tcPr>
            <w:tcW w:w="708" w:type="dxa"/>
          </w:tcPr>
          <w:p w14:paraId="0CCDE63C" w14:textId="52724D45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20631C9" w14:textId="060B3320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</w:tcPr>
          <w:p w14:paraId="52B0C961" w14:textId="76B50B0B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32A7483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C4C378" w14:textId="1A759C96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D8BB26E" w14:textId="14A6EBAA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</w:tcPr>
          <w:p w14:paraId="4348E5BA" w14:textId="62535B2D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</w:tr>
      <w:tr w:rsidR="008B091F" w14:paraId="50D59F51" w14:textId="77777777" w:rsidTr="00731897">
        <w:tc>
          <w:tcPr>
            <w:tcW w:w="436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22" w:type="dxa"/>
          </w:tcPr>
          <w:p w14:paraId="0353DBA8" w14:textId="3C31EE75" w:rsidR="008B091F" w:rsidRPr="008F5AE7" w:rsidRDefault="008F25B9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AE7">
              <w:rPr>
                <w:rFonts w:ascii="Arial" w:hAnsi="Arial" w:cs="Arial"/>
                <w:sz w:val="18"/>
                <w:szCs w:val="18"/>
              </w:rPr>
              <w:t>Carencias en cuanto al equipamiento y disponibilidad de personal medico</w:t>
            </w:r>
            <w:r w:rsidR="007331A4" w:rsidRPr="008F5A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31E755A" w14:textId="2D04D613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288D5D1" w14:textId="2D95577E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</w:tcPr>
          <w:p w14:paraId="567F6E6B" w14:textId="554A4647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1BBE140" w14:textId="1D76F2E7" w:rsidR="008B091F" w:rsidRPr="008B091F" w:rsidRDefault="00986D4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000000" w:themeFill="text1"/>
          </w:tcPr>
          <w:p w14:paraId="4FBD580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B1AE" w14:textId="6D7705B4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3" w:type="dxa"/>
          </w:tcPr>
          <w:p w14:paraId="2C983A93" w14:textId="00E73A20" w:rsidR="008B091F" w:rsidRPr="008B091F" w:rsidRDefault="000F552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31897" w14:paraId="5765BDEA" w14:textId="77777777" w:rsidTr="00731897">
        <w:tc>
          <w:tcPr>
            <w:tcW w:w="6658" w:type="dxa"/>
            <w:gridSpan w:val="2"/>
          </w:tcPr>
          <w:p w14:paraId="767CD1E4" w14:textId="508F56DE" w:rsidR="00731897" w:rsidRPr="008B091F" w:rsidRDefault="00731897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708" w:type="dxa"/>
          </w:tcPr>
          <w:p w14:paraId="2D8D1363" w14:textId="685F7D4F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82D84AD" w14:textId="55D9EE02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7" w:type="dxa"/>
          </w:tcPr>
          <w:p w14:paraId="25478DCE" w14:textId="248C936D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517F113" w14:textId="40008820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2884C8E" w14:textId="2C6259B2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01EDB796" w14:textId="7195540D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33" w:type="dxa"/>
            <w:vMerge w:val="restart"/>
            <w:tcBorders>
              <w:right w:val="nil"/>
            </w:tcBorders>
          </w:tcPr>
          <w:p w14:paraId="17A89A5C" w14:textId="77777777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897" w14:paraId="0BCD36AB" w14:textId="77777777" w:rsidTr="00731897">
        <w:tc>
          <w:tcPr>
            <w:tcW w:w="6658" w:type="dxa"/>
            <w:gridSpan w:val="2"/>
          </w:tcPr>
          <w:p w14:paraId="59EEF8A5" w14:textId="40C417C9" w:rsidR="00731897" w:rsidRPr="008B091F" w:rsidRDefault="00731897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708" w:type="dxa"/>
          </w:tcPr>
          <w:p w14:paraId="3FC5BA2B" w14:textId="37B64942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709" w:type="dxa"/>
          </w:tcPr>
          <w:p w14:paraId="1F83D080" w14:textId="4ED166C0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667" w:type="dxa"/>
          </w:tcPr>
          <w:p w14:paraId="1EE27FEA" w14:textId="5F894913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709" w:type="dxa"/>
          </w:tcPr>
          <w:p w14:paraId="7251FD6F" w14:textId="459F2E9F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425" w:type="dxa"/>
          </w:tcPr>
          <w:p w14:paraId="4E748BD3" w14:textId="315B4066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8250B45" w14:textId="77777777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nil"/>
            </w:tcBorders>
          </w:tcPr>
          <w:p w14:paraId="702E4C4D" w14:textId="77777777" w:rsidR="00731897" w:rsidRPr="008B091F" w:rsidRDefault="007318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77777777" w:rsidR="00405D93" w:rsidRDefault="00405D93" w:rsidP="00405D93">
      <w:pPr>
        <w:jc w:val="both"/>
        <w:rPr>
          <w:rFonts w:ascii="Arial" w:hAnsi="Arial" w:cs="Arial"/>
        </w:rPr>
      </w:pPr>
    </w:p>
    <w:p w14:paraId="17C2A72C" w14:textId="29C5E78A" w:rsidR="00405D93" w:rsidRDefault="00D83B15" w:rsidP="00405D93">
      <w:pPr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0DFF29" wp14:editId="4E5306E2">
                <wp:simplePos x="0" y="0"/>
                <wp:positionH relativeFrom="column">
                  <wp:posOffset>3385820</wp:posOffset>
                </wp:positionH>
                <wp:positionV relativeFrom="paragraph">
                  <wp:posOffset>271145</wp:posOffset>
                </wp:positionV>
                <wp:extent cx="4724400" cy="2657475"/>
                <wp:effectExtent l="0" t="0" r="0" b="9525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B30EB-92E6-4945-A780-B0CB73D4D5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657475"/>
                          <a:chOff x="0" y="0"/>
                          <a:chExt cx="5606231" cy="3105152"/>
                        </a:xfrm>
                      </wpg:grpSpPr>
                      <wpg:grpSp>
                        <wpg:cNvPr id="1070189599" name="Grupo 1070189599">
                          <a:extLst>
                            <a:ext uri="{FF2B5EF4-FFF2-40B4-BE49-F238E27FC236}">
                              <a16:creationId xmlns:a16="http://schemas.microsoft.com/office/drawing/2014/main" id="{2E450082-F55F-E102-9A3E-D382BB0C4C3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49" cy="3105152"/>
                            <a:chOff x="0" y="0"/>
                            <a:chExt cx="5492749" cy="3105151"/>
                          </a:xfrm>
                        </wpg:grpSpPr>
                        <wpg:graphicFrame>
                          <wpg:cNvPr id="1561357699" name="Gráfico 1561357699">
                            <a:extLst>
                              <a:ext uri="{FF2B5EF4-FFF2-40B4-BE49-F238E27FC236}">
                                <a16:creationId xmlns:a16="http://schemas.microsoft.com/office/drawing/2014/main" id="{A405A8B6-950B-E1D3-5E71-704B59928D1F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49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s:wsp>
                          <wps:cNvPr id="1225095501" name="Conector recto 1225095501">
                            <a:extLst>
                              <a:ext uri="{FF2B5EF4-FFF2-40B4-BE49-F238E27FC236}">
                                <a16:creationId xmlns:a16="http://schemas.microsoft.com/office/drawing/2014/main" id="{F97C5E18-08DC-D0B6-D4EB-4EF2EAAFE987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640450" y="488158"/>
                              <a:ext cx="7937" cy="23336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060582" name="Conector recto 741060582">
                            <a:extLst>
                              <a:ext uri="{FF2B5EF4-FFF2-40B4-BE49-F238E27FC236}">
                                <a16:creationId xmlns:a16="http://schemas.microsoft.com/office/drawing/2014/main" id="{70575B03-F633-3183-7AE1-F3D326CA6E99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461312" y="1256912"/>
                              <a:ext cx="4752040" cy="1485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01783001" name="Cuadro de texto 9">
                          <a:extLst>
                            <a:ext uri="{FF2B5EF4-FFF2-40B4-BE49-F238E27FC236}">
                              <a16:creationId xmlns:a16="http://schemas.microsoft.com/office/drawing/2014/main" id="{916CCDBE-EB9D-2B1A-6307-1634E19261D6}"/>
                            </a:ext>
                          </a:extLst>
                        </wps:cNvPr>
                        <wps:cNvSpPr txBox="1"/>
                        <wps:spPr>
                          <a:xfrm>
                            <a:off x="309561" y="390528"/>
                            <a:ext cx="1419779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1343E" w14:textId="77777777" w:rsidR="007C72FC" w:rsidRDefault="007C72FC" w:rsidP="00D83B15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383473" name="Cuadro de texto 10">
                          <a:extLst>
                            <a:ext uri="{FF2B5EF4-FFF2-40B4-BE49-F238E27FC236}">
                              <a16:creationId xmlns:a16="http://schemas.microsoft.com/office/drawing/2014/main" id="{63EBC1FA-CA43-D96D-FCE6-89689F3975FE}"/>
                            </a:ext>
                          </a:extLst>
                        </wps:cNvPr>
                        <wps:cNvSpPr txBox="1"/>
                        <wps:spPr>
                          <a:xfrm>
                            <a:off x="3786431" y="329575"/>
                            <a:ext cx="18198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B1000" w14:textId="77777777" w:rsidR="007C72FC" w:rsidRDefault="007C72FC" w:rsidP="00D83B15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387564" name="Cuadro de texto 12">
                          <a:extLst>
                            <a:ext uri="{FF2B5EF4-FFF2-40B4-BE49-F238E27FC236}">
                              <a16:creationId xmlns:a16="http://schemas.microsoft.com/office/drawing/2014/main" id="{EA4E8870-2D9F-C026-EE36-D6E311B22E9B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6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7DB0FE" w14:textId="77777777" w:rsidR="007C72FC" w:rsidRDefault="007C72FC" w:rsidP="00D83B15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181056" name="Cuadro de texto 11">
                          <a:extLst>
                            <a:ext uri="{FF2B5EF4-FFF2-40B4-BE49-F238E27FC236}">
                              <a16:creationId xmlns:a16="http://schemas.microsoft.com/office/drawing/2014/main" id="{C130FFE2-D4F8-D9DD-4BC0-8CC669CD824A}"/>
                            </a:ext>
                          </a:extLst>
                        </wps:cNvPr>
                        <wps:cNvSpPr txBox="1"/>
                        <wps:spPr>
                          <a:xfrm>
                            <a:off x="365126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A1CFC" w14:textId="77777777" w:rsidR="007C72FC" w:rsidRDefault="007C72FC" w:rsidP="00D83B15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DFF29" id="Grupo 1" o:spid="_x0000_s1026" style="position:absolute;left:0;text-align:left;margin-left:266.6pt;margin-top:21.35pt;width:372pt;height:209.25pt;z-index:251659264;mso-width-relative:margin;mso-height-relative:margin" coordsize="56062,31051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">
                <v:group id="Grupo 1070189599" o:spid="_x0000_s1027" style="position:absolute;width:54927;height:31051" coordsize="54927,31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1561357699" o:spid="_x0000_s1028" type="#_x0000_t75" style="position:absolute;left:-150;top:-148;width:55157;height:31310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">
                    <v:imagedata r:id="rId10" o:title=""/>
                    <o:lock v:ext="edit" aspectratio="f"/>
                  </v:shape>
                  <v:line id="Conector recto 1225095501" o:spid="_x0000_s1029" style="position:absolute;flip:x;visibility:visible;mso-wrap-style:square" from="36404,4881" to="36483,28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" strokecolor="black [3200]" strokeweight="2.25pt">
                    <v:stroke joinstyle="miter"/>
                  </v:line>
                  <v:line id="Conector recto 741060582" o:spid="_x0000_s1030" style="position:absolute;flip:x y;visibility:visible;mso-wrap-style:square" from="4613,12569" to="52133,12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&#13;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3095;top:3905;width:14198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" filled="f" stroked="f" strokeweight=".5pt">
                  <v:textbox>
                    <w:txbxContent>
                      <w:p w14:paraId="3DC1343E" w14:textId="77777777" w:rsidR="007C72FC" w:rsidRDefault="007C72FC" w:rsidP="00D83B15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37864;top:3295;width:18198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" filled="f" stroked="f" strokeweight=".5pt">
                  <v:textbox>
                    <w:txbxContent>
                      <w:p w14:paraId="243B1000" w14:textId="77777777" w:rsidR="007C72FC" w:rsidRDefault="007C72FC" w:rsidP="00D83B15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" filled="f" stroked="f" strokeweight=".5pt">
                  <v:textbox>
                    <w:txbxContent>
                      <w:p w14:paraId="4E7DB0FE" w14:textId="77777777" w:rsidR="007C72FC" w:rsidRDefault="007C72FC" w:rsidP="00D83B15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" filled="f" stroked="f" strokeweight=".5pt">
                  <v:textbox>
                    <w:txbxContent>
                      <w:p w14:paraId="46DA1CFC" w14:textId="77777777" w:rsidR="007C72FC" w:rsidRDefault="007C72FC" w:rsidP="00D83B15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4C0777" w:rsidRPr="004C0777" w14:paraId="08F83792" w14:textId="77777777" w:rsidTr="004C0777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CE9F6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4C0777" w:rsidRPr="004C0777" w14:paraId="5015859A" w14:textId="77777777" w:rsidTr="004C0777">
        <w:trPr>
          <w:trHeight w:val="3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88E2B" w14:textId="77777777" w:rsidR="004C0777" w:rsidRPr="004C0777" w:rsidRDefault="004C0777" w:rsidP="004C0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2CEF3" w14:textId="77777777" w:rsidR="004C0777" w:rsidRPr="004C0777" w:rsidRDefault="004C0777" w:rsidP="004C0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A3D7C" w14:textId="77777777" w:rsidR="004C0777" w:rsidRPr="004C0777" w:rsidRDefault="004C0777" w:rsidP="004C0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MOTRICIDAD </w:t>
            </w:r>
          </w:p>
        </w:tc>
      </w:tr>
      <w:tr w:rsidR="004C0777" w:rsidRPr="004C0777" w14:paraId="16A45DFD" w14:textId="77777777" w:rsidTr="004C0777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0B1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E2B77C8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16.67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49F198E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16.67</w:t>
            </w:r>
          </w:p>
        </w:tc>
      </w:tr>
      <w:tr w:rsidR="004C0777" w:rsidRPr="004C0777" w14:paraId="19731BB9" w14:textId="77777777" w:rsidTr="004C0777">
        <w:trPr>
          <w:trHeight w:val="49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110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682079A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22.92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56A48AE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22.92</w:t>
            </w:r>
          </w:p>
        </w:tc>
      </w:tr>
      <w:tr w:rsidR="004C0777" w:rsidRPr="004C0777" w14:paraId="62D158E4" w14:textId="77777777" w:rsidTr="004C0777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9E2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3E87D5A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91DAF0D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18.75</w:t>
            </w:r>
          </w:p>
        </w:tc>
      </w:tr>
      <w:tr w:rsidR="004C0777" w:rsidRPr="004C0777" w14:paraId="76CB636B" w14:textId="77777777" w:rsidTr="004C0777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47F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BB14AB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16.67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514B75E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16.67</w:t>
            </w:r>
          </w:p>
        </w:tc>
      </w:tr>
      <w:tr w:rsidR="004C0777" w:rsidRPr="004C0777" w14:paraId="5B66C3BD" w14:textId="77777777" w:rsidTr="004C0777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EAA4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4C077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838FA4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12A3602" w14:textId="77777777" w:rsidR="004C0777" w:rsidRPr="004C0777" w:rsidRDefault="004C0777" w:rsidP="004C0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C0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</w:t>
            </w:r>
          </w:p>
        </w:tc>
      </w:tr>
    </w:tbl>
    <w:p w14:paraId="17937673" w14:textId="56482BD1" w:rsidR="008B091F" w:rsidRDefault="004C0777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297F9CD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A97C1D6" w14:textId="77777777" w:rsidR="009A0044" w:rsidRDefault="009A0044" w:rsidP="00405D93">
      <w:pPr>
        <w:jc w:val="both"/>
        <w:rPr>
          <w:rFonts w:ascii="Arial" w:hAnsi="Arial" w:cs="Arial"/>
        </w:rPr>
      </w:pPr>
    </w:p>
    <w:p w14:paraId="7C4D011A" w14:textId="112E8F33" w:rsidR="008F5AE7" w:rsidRDefault="008F5AE7" w:rsidP="00405D93">
      <w:pPr>
        <w:jc w:val="both"/>
        <w:rPr>
          <w:rFonts w:ascii="Arial" w:hAnsi="Arial" w:cs="Arial"/>
        </w:rPr>
      </w:pPr>
    </w:p>
    <w:p w14:paraId="42385917" w14:textId="77777777" w:rsidR="008F5AE7" w:rsidRDefault="008F5AE7" w:rsidP="00405D93">
      <w:pPr>
        <w:jc w:val="both"/>
        <w:rPr>
          <w:rFonts w:ascii="Arial" w:hAnsi="Arial" w:cs="Arial"/>
        </w:rPr>
      </w:pPr>
    </w:p>
    <w:p w14:paraId="47772575" w14:textId="19BF2F33" w:rsidR="008B091F" w:rsidRPr="008F5AE7" w:rsidRDefault="008B091F" w:rsidP="008F5AE7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8F5AE7">
        <w:rPr>
          <w:rFonts w:ascii="Arial" w:hAnsi="Arial" w:cs="Arial"/>
          <w:b/>
          <w:bCs/>
        </w:rPr>
        <w:t xml:space="preserve">ANTECEDENTES </w:t>
      </w:r>
    </w:p>
    <w:p w14:paraId="18A2081F" w14:textId="0D6C86AB" w:rsidR="008B091F" w:rsidRDefault="008B091F" w:rsidP="008B091F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2</w:t>
        </w:r>
      </w:fldSimple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767"/>
        <w:gridCol w:w="1674"/>
        <w:gridCol w:w="1850"/>
        <w:gridCol w:w="1853"/>
        <w:gridCol w:w="1850"/>
        <w:gridCol w:w="1850"/>
      </w:tblGrid>
      <w:tr w:rsidR="008B091F" w:rsidRPr="009B3ECA" w14:paraId="0D28DA08" w14:textId="77777777" w:rsidTr="00CD6736">
        <w:trPr>
          <w:trHeight w:hRule="exact" w:val="1226"/>
        </w:trPr>
        <w:tc>
          <w:tcPr>
            <w:tcW w:w="827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MML-MIR</w:t>
            </w:r>
          </w:p>
        </w:tc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Lugar donde se implementó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Objetivo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Población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Identificación de bienes y servicios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4E797C" w:rsidRDefault="00A16800" w:rsidP="00CD6736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4E797C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Resultados obtenidos*</w:t>
            </w:r>
          </w:p>
        </w:tc>
      </w:tr>
      <w:tr w:rsidR="008B091F" w:rsidRPr="009B3ECA" w14:paraId="5672ADBD" w14:textId="77777777" w:rsidTr="00CD6736">
        <w:trPr>
          <w:trHeight w:hRule="exact" w:val="916"/>
        </w:trPr>
        <w:tc>
          <w:tcPr>
            <w:tcW w:w="827" w:type="pct"/>
          </w:tcPr>
          <w:p w14:paraId="734123B1" w14:textId="3F85D7B2" w:rsidR="008B091F" w:rsidRPr="004E797C" w:rsidRDefault="004E797C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680" w:type="pct"/>
          </w:tcPr>
          <w:p w14:paraId="250345BF" w14:textId="4118ACA7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644" w:type="pct"/>
          </w:tcPr>
          <w:p w14:paraId="09978163" w14:textId="6AA44DD2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712" w:type="pct"/>
          </w:tcPr>
          <w:p w14:paraId="144B7401" w14:textId="3C4A523F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713" w:type="pct"/>
          </w:tcPr>
          <w:p w14:paraId="2DAE1751" w14:textId="0A421661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712" w:type="pct"/>
          </w:tcPr>
          <w:p w14:paraId="0AC146CF" w14:textId="24613266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712" w:type="pct"/>
          </w:tcPr>
          <w:p w14:paraId="33C63882" w14:textId="3FD73E82" w:rsidR="008B091F" w:rsidRPr="004E797C" w:rsidRDefault="00C528C0" w:rsidP="00C528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E79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 aplica</w:t>
            </w:r>
          </w:p>
        </w:tc>
      </w:tr>
    </w:tbl>
    <w:p w14:paraId="27B22F08" w14:textId="34983F60" w:rsidR="00A16800" w:rsidRDefault="00A16800" w:rsidP="00C528C0">
      <w:pPr>
        <w:jc w:val="center"/>
        <w:rPr>
          <w:rFonts w:ascii="Arial" w:hAnsi="Arial" w:cs="Arial"/>
          <w:b/>
          <w:bCs/>
        </w:rPr>
      </w:pPr>
    </w:p>
    <w:p w14:paraId="12F8DD8D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0249AD3E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79782ADC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3A6B49E3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78AAAAB9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162D3059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68155E08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290FDA57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6184B4A1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4D125328" w14:textId="77777777" w:rsidR="00DA73E2" w:rsidRDefault="00DA73E2" w:rsidP="00C528C0">
      <w:pPr>
        <w:jc w:val="center"/>
        <w:rPr>
          <w:rFonts w:ascii="Arial" w:hAnsi="Arial" w:cs="Arial"/>
          <w:b/>
          <w:bCs/>
        </w:rPr>
      </w:pPr>
    </w:p>
    <w:p w14:paraId="4FC4068A" w14:textId="77777777" w:rsidR="00D461B6" w:rsidRDefault="00D461B6" w:rsidP="008B091F">
      <w:pPr>
        <w:jc w:val="both"/>
        <w:rPr>
          <w:rFonts w:ascii="Arial" w:hAnsi="Arial" w:cs="Arial"/>
          <w:b/>
          <w:bCs/>
        </w:rPr>
      </w:pPr>
    </w:p>
    <w:p w14:paraId="6CF64DA1" w14:textId="7C16F165" w:rsidR="00A16800" w:rsidRPr="00251CEE" w:rsidRDefault="00DA73E2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800">
        <w:rPr>
          <w:rFonts w:ascii="Arial" w:hAnsi="Arial" w:cs="Arial"/>
          <w:b/>
          <w:bCs/>
        </w:rPr>
        <w:t xml:space="preserve">ANÁLISIS DEL MARCO JURÍDICO </w:t>
      </w:r>
    </w:p>
    <w:p w14:paraId="17BBE807" w14:textId="43D2EE39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 xml:space="preserve">El artículo 4º. De la Constitución Política de los Estados Unidos Mexicanos establece que: </w:t>
      </w:r>
      <w:r w:rsidRPr="002242AF">
        <w:rPr>
          <w:rFonts w:ascii="Arial" w:hAnsi="Arial" w:cs="Arial"/>
          <w:i/>
          <w:iCs/>
        </w:rPr>
        <w:t xml:space="preserve">“… Toda Persona tiene derecho a la </w:t>
      </w:r>
      <w:r w:rsidR="00CF1FA7" w:rsidRPr="002242AF">
        <w:rPr>
          <w:rFonts w:ascii="Arial" w:hAnsi="Arial" w:cs="Arial"/>
          <w:i/>
          <w:iCs/>
        </w:rPr>
        <w:t>protección</w:t>
      </w:r>
      <w:r w:rsidRPr="002242AF">
        <w:rPr>
          <w:rFonts w:ascii="Arial" w:hAnsi="Arial" w:cs="Arial"/>
          <w:i/>
          <w:iCs/>
        </w:rPr>
        <w:t xml:space="preserve"> de la salud</w:t>
      </w:r>
      <w:r w:rsidR="002242AF">
        <w:rPr>
          <w:rFonts w:ascii="Arial" w:hAnsi="Arial" w:cs="Arial"/>
        </w:rPr>
        <w:t>..</w:t>
      </w:r>
      <w:r w:rsidRPr="00C90EAC">
        <w:rPr>
          <w:rFonts w:ascii="Arial" w:hAnsi="Arial" w:cs="Arial"/>
        </w:rPr>
        <w:t>.</w:t>
      </w:r>
      <w:r w:rsidR="002242AF">
        <w:rPr>
          <w:rFonts w:ascii="Arial" w:hAnsi="Arial" w:cs="Arial"/>
        </w:rPr>
        <w:t>”</w:t>
      </w:r>
      <w:r w:rsidRPr="00C90EAC">
        <w:rPr>
          <w:rFonts w:ascii="Arial" w:hAnsi="Arial" w:cs="Arial"/>
        </w:rPr>
        <w:t xml:space="preserve"> La Ley </w:t>
      </w:r>
      <w:r w:rsidR="00CF1FA7" w:rsidRPr="00C90EAC">
        <w:rPr>
          <w:rFonts w:ascii="Arial" w:hAnsi="Arial" w:cs="Arial"/>
        </w:rPr>
        <w:t>definirá</w:t>
      </w:r>
      <w:r w:rsidRPr="00C90EAC">
        <w:rPr>
          <w:rFonts w:ascii="Arial" w:hAnsi="Arial" w:cs="Arial"/>
        </w:rPr>
        <w:t xml:space="preserve"> las bases y modalidades para el acceso a los servicios de salud y </w:t>
      </w:r>
      <w:r w:rsidR="00CF1FA7" w:rsidRPr="00C90EAC">
        <w:rPr>
          <w:rFonts w:ascii="Arial" w:hAnsi="Arial" w:cs="Arial"/>
        </w:rPr>
        <w:t>establecerá</w:t>
      </w:r>
      <w:r w:rsidRPr="00C90EAC">
        <w:rPr>
          <w:rFonts w:ascii="Arial" w:hAnsi="Arial" w:cs="Arial"/>
        </w:rPr>
        <w:t xml:space="preserve"> la concurrencia de la </w:t>
      </w:r>
      <w:r w:rsidR="00CF1FA7" w:rsidRPr="00C90EAC">
        <w:rPr>
          <w:rFonts w:ascii="Arial" w:hAnsi="Arial" w:cs="Arial"/>
        </w:rPr>
        <w:t>Federación</w:t>
      </w:r>
      <w:r w:rsidRPr="00C90EAC">
        <w:rPr>
          <w:rFonts w:ascii="Arial" w:hAnsi="Arial" w:cs="Arial"/>
        </w:rPr>
        <w:t xml:space="preserve"> y las entidades federativas en materia de salubridad general, conforme a lo que dispone la </w:t>
      </w:r>
      <w:r w:rsidR="00CF1FA7" w:rsidRPr="00C90EAC">
        <w:rPr>
          <w:rFonts w:ascii="Arial" w:hAnsi="Arial" w:cs="Arial"/>
        </w:rPr>
        <w:t>fracción</w:t>
      </w:r>
      <w:r w:rsidRPr="00C90EAC">
        <w:rPr>
          <w:rFonts w:ascii="Arial" w:hAnsi="Arial" w:cs="Arial"/>
        </w:rPr>
        <w:t xml:space="preserve"> XVI del </w:t>
      </w:r>
      <w:r w:rsidR="00CF1FA7" w:rsidRPr="00C90EAC">
        <w:rPr>
          <w:rFonts w:ascii="Arial" w:hAnsi="Arial" w:cs="Arial"/>
        </w:rPr>
        <w:t>Artículo</w:t>
      </w:r>
      <w:r w:rsidRPr="00C90EAC">
        <w:rPr>
          <w:rFonts w:ascii="Arial" w:hAnsi="Arial" w:cs="Arial"/>
        </w:rPr>
        <w:t xml:space="preserve"> 73 de la misma </w:t>
      </w:r>
      <w:r w:rsidR="00CF1FA7" w:rsidRPr="00C90EAC">
        <w:rPr>
          <w:rFonts w:ascii="Arial" w:hAnsi="Arial" w:cs="Arial"/>
        </w:rPr>
        <w:t>Constitución</w:t>
      </w:r>
      <w:r w:rsidRPr="00C90EAC">
        <w:rPr>
          <w:rFonts w:ascii="Arial" w:hAnsi="Arial" w:cs="Arial"/>
        </w:rPr>
        <w:t xml:space="preserve">…” </w:t>
      </w:r>
    </w:p>
    <w:p w14:paraId="1EC1252B" w14:textId="77777777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 xml:space="preserve">Conforme a lo anterior, el marco legal de la infraestructura para la salud en México se compone de diversas leyes y reglamentos que establecen los lineamientos para la construcción, operación y mantenimiento de las instalaciones médicas, siendo estas: </w:t>
      </w:r>
    </w:p>
    <w:p w14:paraId="33E932F2" w14:textId="53AEF652" w:rsidR="00C528C0" w:rsidRPr="002242AF" w:rsidRDefault="00C90EAC" w:rsidP="002242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>La Ley General de Salud</w:t>
      </w:r>
      <w:r w:rsidRPr="002242AF">
        <w:rPr>
          <w:rFonts w:ascii="Arial" w:hAnsi="Arial" w:cs="Arial"/>
        </w:rPr>
        <w:t xml:space="preserve"> que establece las disposiciones generales para la protección de la salud de la población en México. En ella se establecen las bases para la planificación, construcción, equipamiento y operación de las instalaciones de salud públicas y privadas.</w:t>
      </w:r>
    </w:p>
    <w:p w14:paraId="18D94100" w14:textId="77205A7E" w:rsidR="00C528C0" w:rsidRPr="002242AF" w:rsidRDefault="00C90EAC" w:rsidP="002242A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 xml:space="preserve">Reglamento de la Ley General de Salud en materia de Prestación de Servicios de Atención Médica: </w:t>
      </w:r>
      <w:r w:rsidRPr="002242AF">
        <w:rPr>
          <w:rFonts w:ascii="Arial" w:hAnsi="Arial" w:cs="Arial"/>
        </w:rPr>
        <w:t>Este reglamento establece las normas para la construcción, equipamiento y operación de los establecimientos de atención médica en el país.</w:t>
      </w:r>
    </w:p>
    <w:p w14:paraId="36EA7D4D" w14:textId="78C90DC8" w:rsidR="00C90EAC" w:rsidRPr="002242AF" w:rsidRDefault="00C90EAC" w:rsidP="002242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 xml:space="preserve">Ley de Obras Públicas y Servicios Relacionados con las Mismas: </w:t>
      </w:r>
      <w:r w:rsidRPr="002242AF">
        <w:rPr>
          <w:rFonts w:ascii="Arial" w:hAnsi="Arial" w:cs="Arial"/>
        </w:rPr>
        <w:t>Esta ley establece los lineamientos para la contratación y ejecución de obras públicas, incluyendo las obras de infraestructura para la salud que son financiadas con recursos públicos.</w:t>
      </w:r>
    </w:p>
    <w:p w14:paraId="382AC47E" w14:textId="6AF9A04B" w:rsidR="00C90EAC" w:rsidRPr="00C90EAC" w:rsidRDefault="00C90EAC" w:rsidP="00C528C0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 xml:space="preserve">El marco legal de la infraestructura para la salud en Tabasco se compone de diversas leyes y reglamentos que establecen los lineamientos para la construcción, operación y mantenimiento de las instalaciones médicas en el estado. </w:t>
      </w:r>
    </w:p>
    <w:p w14:paraId="12DD9569" w14:textId="206D0B21" w:rsidR="00C90EAC" w:rsidRPr="002242AF" w:rsidRDefault="00C90EAC" w:rsidP="002242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 xml:space="preserve">Ley de Salud del Estado de Tabasco, </w:t>
      </w:r>
      <w:r w:rsidRPr="002242AF">
        <w:rPr>
          <w:rFonts w:ascii="Arial" w:hAnsi="Arial" w:cs="Arial"/>
        </w:rPr>
        <w:t>que establece las disposiciones generales para la atención médica en el estado de Tabasco, así como las bases para la planificación, construcción, equipamiento y operación de las instalaciones de salud públicas y privadas.</w:t>
      </w:r>
    </w:p>
    <w:p w14:paraId="140F070A" w14:textId="77777777" w:rsidR="00605AC6" w:rsidRPr="00605AC6" w:rsidRDefault="00605AC6" w:rsidP="00251CE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</w:p>
    <w:p w14:paraId="78BD60BC" w14:textId="77777777" w:rsidR="00605AC6" w:rsidRPr="00605AC6" w:rsidRDefault="00605AC6" w:rsidP="00605AC6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F2CFF5C" w14:textId="712D7A65" w:rsidR="002242AF" w:rsidRDefault="00C90EAC" w:rsidP="00251CE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>Reglamento de la Ley de Salud del Estado de Tabasco</w:t>
      </w:r>
      <w:r w:rsidRPr="002242AF">
        <w:rPr>
          <w:rFonts w:ascii="Arial" w:hAnsi="Arial" w:cs="Arial"/>
        </w:rPr>
        <w:t>: Este reglamento establece las normas para la construcción, equipamiento y operación de los establecimientos de atención médica en el estado.</w:t>
      </w:r>
    </w:p>
    <w:p w14:paraId="51C5E0E7" w14:textId="77777777" w:rsidR="00605AC6" w:rsidRDefault="00605AC6" w:rsidP="00605AC6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2410033" w14:textId="396DAA5A" w:rsidR="00C90EAC" w:rsidRPr="002242AF" w:rsidRDefault="00C90EAC" w:rsidP="00251CE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242AF">
        <w:rPr>
          <w:rFonts w:ascii="Arial" w:hAnsi="Arial" w:cs="Arial"/>
          <w:b/>
          <w:bCs/>
        </w:rPr>
        <w:t>Ley de Obras Públicas y Servicios Relacionados con las Mismas del Estado de Tabasco</w:t>
      </w:r>
      <w:r w:rsidRPr="002242AF">
        <w:rPr>
          <w:rFonts w:ascii="Arial" w:hAnsi="Arial" w:cs="Arial"/>
        </w:rPr>
        <w:t>, que establece los lineamientos para la contratación y ejecución de obras públicas, incluyendo las obras de infraestructura para la salud que son financiadas con recursos públicos en el estado.</w:t>
      </w:r>
    </w:p>
    <w:p w14:paraId="7B87E563" w14:textId="342570AF" w:rsidR="0076286B" w:rsidRPr="00605AC6" w:rsidRDefault="00C90EAC" w:rsidP="00605AC6">
      <w:pPr>
        <w:spacing w:line="360" w:lineRule="auto"/>
        <w:jc w:val="both"/>
        <w:rPr>
          <w:rFonts w:ascii="Arial" w:hAnsi="Arial" w:cs="Arial"/>
          <w:b/>
          <w:bCs/>
        </w:rPr>
      </w:pPr>
      <w:r w:rsidRPr="002242AF">
        <w:rPr>
          <w:rFonts w:ascii="Arial" w:hAnsi="Arial" w:cs="Arial"/>
        </w:rPr>
        <w:t>A nivel municipal</w:t>
      </w:r>
      <w:r w:rsidR="002242AF" w:rsidRPr="002242AF">
        <w:rPr>
          <w:rFonts w:ascii="Arial" w:hAnsi="Arial" w:cs="Arial"/>
        </w:rPr>
        <w:t xml:space="preserve"> l</w:t>
      </w:r>
      <w:r w:rsidRPr="002242AF">
        <w:rPr>
          <w:rFonts w:ascii="Arial" w:hAnsi="Arial" w:cs="Arial"/>
        </w:rPr>
        <w:t>a Ley Orgánica de los Municipios del Estado de Tabasco no aborda directamente el tema de la salud, pero sí</w:t>
      </w:r>
      <w:r w:rsidRPr="00C90EAC">
        <w:rPr>
          <w:rFonts w:ascii="Arial" w:hAnsi="Arial" w:cs="Arial"/>
        </w:rPr>
        <w:t xml:space="preserve"> establece algunas disposiciones relacionadas con el papel de los municipios en la atención médica y la protección de la salud de sus habitantes, resultando de esto las siguientes obligaciones: </w:t>
      </w:r>
    </w:p>
    <w:p w14:paraId="02251CFB" w14:textId="75796DC6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12: establece como una de las atribuciones de los municipios la promoción y protección de la salud pública, así como la prevención y control de enfermedades transmisibles y no transmisibles.</w:t>
      </w:r>
    </w:p>
    <w:p w14:paraId="6DF0E77F" w14:textId="4A48D625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13: señala que los municipios tienen la obligación de prestar servicios públicos de calidad a sus habitantes, lo que incluye servicios de salud.</w:t>
      </w:r>
    </w:p>
    <w:p w14:paraId="3A895A5A" w14:textId="516E9941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14: impone a los municipios la obligación de realizar acciones para el mejoramiento de la salud pública, en coordinación con las autoridades estatales y federales competentes.</w:t>
      </w:r>
    </w:p>
    <w:p w14:paraId="610AD291" w14:textId="72B69101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15: Señala la importancia de la participación ciudadana en la planeación y ejecución de políticas y programas de salud en el ámbito municipal.</w:t>
      </w:r>
    </w:p>
    <w:p w14:paraId="78D77597" w14:textId="1C2386FE" w:rsid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24: otorga a los municipios la facultad de establecer normas y reglamentos para la protección de la salud pública, en coordinación con las autoridades sanitarias competentes.</w:t>
      </w:r>
    </w:p>
    <w:p w14:paraId="72059CB0" w14:textId="77777777" w:rsidR="00605AC6" w:rsidRPr="00C90EAC" w:rsidRDefault="00605AC6" w:rsidP="00251CEE">
      <w:pPr>
        <w:spacing w:line="360" w:lineRule="auto"/>
        <w:jc w:val="both"/>
        <w:rPr>
          <w:rFonts w:ascii="Arial" w:hAnsi="Arial" w:cs="Arial"/>
        </w:rPr>
      </w:pPr>
    </w:p>
    <w:p w14:paraId="7EE56605" w14:textId="7F2764B2" w:rsidR="00C90EAC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- Artículo 32: establece la obligación de los municipios de garantizar el acceso a servicios de salud de calidad para sus habitantes, en coordinación con las autoridades estatales y federales competentes.</w:t>
      </w:r>
    </w:p>
    <w:p w14:paraId="4F2D229F" w14:textId="4187C939" w:rsidR="00A16800" w:rsidRPr="00C90EAC" w:rsidRDefault="00C90EAC" w:rsidP="00251CEE">
      <w:pPr>
        <w:spacing w:line="360" w:lineRule="auto"/>
        <w:jc w:val="both"/>
        <w:rPr>
          <w:rFonts w:ascii="Arial" w:hAnsi="Arial" w:cs="Arial"/>
        </w:rPr>
      </w:pPr>
      <w:r w:rsidRPr="00C90EAC">
        <w:rPr>
          <w:rFonts w:ascii="Arial" w:hAnsi="Arial" w:cs="Arial"/>
        </w:rPr>
        <w:t>Como es de verse, los municipios tienen un papel importante en la promoción y protección de la salud pública, así como en la prestación de servicios de salud de calidad para sus habitantes, en coordinación con las autoridades estatales y federales competentes.</w:t>
      </w:r>
    </w:p>
    <w:p w14:paraId="44F621E0" w14:textId="77777777" w:rsidR="00A16800" w:rsidRDefault="00A16800" w:rsidP="00251C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7F568B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50BE1E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EE5F63D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0E0622D5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026593DD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53560B70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049E89B8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55ABDB3C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3D3FA2FC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706B167A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56DF5BAB" w14:textId="77777777" w:rsidR="00605AC6" w:rsidRDefault="00605AC6" w:rsidP="00A16800">
      <w:pPr>
        <w:jc w:val="both"/>
        <w:rPr>
          <w:rFonts w:ascii="Arial" w:hAnsi="Arial" w:cs="Arial"/>
          <w:b/>
          <w:bCs/>
        </w:rPr>
      </w:pPr>
    </w:p>
    <w:p w14:paraId="7B92544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6DB504A" w14:textId="77D19122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3DB9CAF3" w14:textId="77777777" w:rsidR="0076286B" w:rsidRDefault="0076286B" w:rsidP="00A16800">
      <w:pPr>
        <w:jc w:val="both"/>
        <w:rPr>
          <w:rFonts w:ascii="Arial" w:hAnsi="Arial" w:cs="Arial"/>
          <w:b/>
          <w:bCs/>
        </w:rPr>
      </w:pPr>
    </w:p>
    <w:p w14:paraId="15A4755B" w14:textId="1BABA106" w:rsidR="00A16800" w:rsidRDefault="0076286B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A16800">
        <w:rPr>
          <w:rFonts w:ascii="Arial" w:hAnsi="Arial" w:cs="Arial"/>
          <w:b/>
          <w:bCs/>
        </w:rPr>
        <w:t xml:space="preserve">ALINEACIÓN CON LA PLANEACIÓN DEL DESARROLLO </w:t>
      </w:r>
    </w:p>
    <w:p w14:paraId="0281349B" w14:textId="42F65814" w:rsidR="00A16800" w:rsidRDefault="00A16800" w:rsidP="00A16800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3</w:t>
        </w:r>
      </w:fldSimple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5"/>
        <w:gridCol w:w="2977"/>
        <w:gridCol w:w="4499"/>
      </w:tblGrid>
      <w:tr w:rsidR="00A16800" w:rsidRPr="00DC102D" w14:paraId="1B8CDE2D" w14:textId="77777777" w:rsidTr="00785AEA">
        <w:trPr>
          <w:trHeight w:val="1119"/>
          <w:jc w:val="center"/>
        </w:trPr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FD5A92" w:rsidRDefault="00A16800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Nombre del Instrumento de Planeación</w:t>
            </w:r>
          </w:p>
        </w:tc>
        <w:tc>
          <w:tcPr>
            <w:tcW w:w="1183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FD5A92" w:rsidRDefault="00A16800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1184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FD5A92" w:rsidRDefault="00A16800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Estrategias/Políticas</w:t>
            </w:r>
          </w:p>
        </w:tc>
        <w:tc>
          <w:tcPr>
            <w:tcW w:w="1789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FD5A92" w:rsidRDefault="00A16800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Líneas de Acción</w:t>
            </w:r>
          </w:p>
        </w:tc>
      </w:tr>
      <w:tr w:rsidR="00A16800" w:rsidRPr="00DC102D" w14:paraId="02C78E89" w14:textId="77777777" w:rsidTr="00785AEA">
        <w:trPr>
          <w:jc w:val="center"/>
        </w:trPr>
        <w:tc>
          <w:tcPr>
            <w:tcW w:w="844" w:type="pct"/>
            <w:vAlign w:val="center"/>
          </w:tcPr>
          <w:p w14:paraId="063416EE" w14:textId="77777777" w:rsidR="00A16800" w:rsidRPr="00FD5A92" w:rsidRDefault="00A16800" w:rsidP="0076286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Nacional de Desarrollo (PND)</w:t>
            </w:r>
          </w:p>
        </w:tc>
        <w:tc>
          <w:tcPr>
            <w:tcW w:w="1183" w:type="pct"/>
            <w:vAlign w:val="center"/>
          </w:tcPr>
          <w:p w14:paraId="2753CA1A" w14:textId="51CC9014" w:rsidR="0076286B" w:rsidRPr="0076286B" w:rsidRDefault="0076286B" w:rsidP="0076286B">
            <w:pPr>
              <w:shd w:val="clear" w:color="auto" w:fill="FFFFFF"/>
              <w:spacing w:line="240" w:lineRule="exact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76286B">
              <w:rPr>
                <w:rFonts w:ascii="Arial" w:eastAsia="Arial" w:hAnsi="Arial" w:cs="Arial"/>
                <w:sz w:val="20"/>
                <w:szCs w:val="22"/>
              </w:rPr>
              <w:t>2.- Política Social: Construir un país con bienestar.</w:t>
            </w:r>
          </w:p>
          <w:p w14:paraId="17604CE1" w14:textId="6CC39C65" w:rsidR="00A16800" w:rsidRPr="0076286B" w:rsidRDefault="00A16800" w:rsidP="0076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14:paraId="289EA8E7" w14:textId="77777777" w:rsidR="00834A87" w:rsidRPr="00FD5A92" w:rsidRDefault="00834A87" w:rsidP="0076286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95EC6AB" w14:textId="26D3DBA9" w:rsidR="006B716D" w:rsidRPr="00FD5A92" w:rsidRDefault="006B716D" w:rsidP="0076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Salud para la población </w:t>
            </w:r>
          </w:p>
          <w:p w14:paraId="647211DA" w14:textId="77531523" w:rsidR="006B716D" w:rsidRPr="00FD5A92" w:rsidRDefault="006B716D" w:rsidP="0076286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89" w:type="pct"/>
            <w:vAlign w:val="center"/>
          </w:tcPr>
          <w:p w14:paraId="07733C49" w14:textId="77777777" w:rsidR="00A16800" w:rsidRPr="00FD5A92" w:rsidRDefault="006B716D" w:rsidP="0076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- Se dignificarán los hospitales públicos de las diversas dependencias federales</w:t>
            </w:r>
          </w:p>
          <w:p w14:paraId="277C0765" w14:textId="77777777" w:rsidR="006B716D" w:rsidRPr="00FD5A92" w:rsidRDefault="006B716D" w:rsidP="0076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3C84B" w14:textId="4CA7D25F" w:rsidR="006B716D" w:rsidRPr="00FD5A92" w:rsidRDefault="006B716D" w:rsidP="0076286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-La atención se brindará a los principios de participación social, competencia técnica, calidad médica, pertinencia cultural, trato no discriminatorio, digno y humano.</w:t>
            </w:r>
          </w:p>
        </w:tc>
      </w:tr>
      <w:tr w:rsidR="00A16800" w:rsidRPr="00DC102D" w14:paraId="1327A56F" w14:textId="77777777" w:rsidTr="00785AEA">
        <w:trPr>
          <w:jc w:val="center"/>
        </w:trPr>
        <w:tc>
          <w:tcPr>
            <w:tcW w:w="844" w:type="pct"/>
            <w:vAlign w:val="center"/>
          </w:tcPr>
          <w:p w14:paraId="3CB3D478" w14:textId="77777777" w:rsidR="00A16800" w:rsidRPr="00FD5A92" w:rsidRDefault="00A16800" w:rsidP="00CD6736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Estatal de Desarrollo (PLED)</w:t>
            </w:r>
          </w:p>
        </w:tc>
        <w:tc>
          <w:tcPr>
            <w:tcW w:w="1183" w:type="pct"/>
            <w:vAlign w:val="center"/>
          </w:tcPr>
          <w:p w14:paraId="46E23B98" w14:textId="5259CB1A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 Mejorar la infraestructura instalada, a través de un Programa de Dignificación y Conservación de Unidades y Equipos Médicos, impulsando la sustitución de espacios y tecnologías obsoletas, la conclusión de obras en proceso y la puesta en marcha de servicios y unidades cerradas, conforme al Plan Maestro Sectorial de Infraestructura en Salud.</w:t>
            </w:r>
          </w:p>
          <w:p w14:paraId="75210995" w14:textId="77777777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9A2C5" w14:textId="66EEE1D0" w:rsidR="00834A87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 Desarrollar el Plan Maestro Sectorial de Infraestructura en Salud 2019-2024, que establezca prioridades y directrices para mejorar la infraestructura del sector.</w:t>
            </w:r>
          </w:p>
          <w:p w14:paraId="44EFBA55" w14:textId="3BCC353B" w:rsidR="00834A87" w:rsidRPr="00FD5A92" w:rsidRDefault="00834A87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0ECE2" w14:textId="2E4DA1A2" w:rsidR="00834A87" w:rsidRPr="00FD5A92" w:rsidRDefault="00834A87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2.5.3.7. Incrementar el financiamiento en salud, a través de la implementación de políticas públicas que promuevan una mayor inversión y garanticen el uso eficiente y transparente de los recursos disponibles.</w:t>
            </w:r>
          </w:p>
          <w:p w14:paraId="59EACA00" w14:textId="66D88D48" w:rsidR="00834A87" w:rsidRPr="00FD5A92" w:rsidRDefault="00834A87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84" w:type="pct"/>
            <w:vAlign w:val="center"/>
          </w:tcPr>
          <w:p w14:paraId="51E3D945" w14:textId="668D2A49" w:rsidR="00A16800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lastRenderedPageBreak/>
              <w:t xml:space="preserve">2.5.3.6.1. Elaborar el Diagnóstico Integral de Infraestructura y Equipo Estratégico del Sector Salud, que identifique las principales necesidades de espacios, servicios y equipos, </w:t>
            </w:r>
            <w:r w:rsidR="00F124C8" w:rsidRPr="00FD5A92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FD5A92">
              <w:rPr>
                <w:rFonts w:ascii="Arial" w:hAnsi="Arial" w:cs="Arial"/>
                <w:sz w:val="20"/>
                <w:szCs w:val="20"/>
              </w:rPr>
              <w:t xml:space="preserve"> criterios normativos y estándares internacionales.</w:t>
            </w:r>
          </w:p>
          <w:p w14:paraId="1A531329" w14:textId="77777777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09916" w14:textId="77777777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2.5.3.6.2.1. Establecer un amplio Programa de Dignificación y Conservación Integral de la Infraestructura Sanitaria y su Equipamiento.</w:t>
            </w:r>
          </w:p>
          <w:p w14:paraId="344D14D7" w14:textId="77777777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6538DC" w14:textId="4775FD80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2.5.3.6.3. Integrar y gestionar los proyectos de inversión en salud para el fortalecimiento de la infraestructura, a través de los lineamientos establecidos.</w:t>
            </w:r>
          </w:p>
          <w:p w14:paraId="1EEF61B5" w14:textId="77777777" w:rsidR="00CD6736" w:rsidRPr="00FD5A92" w:rsidRDefault="00CD6736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F543AA4" w14:textId="07AC1CD3" w:rsidR="00CD6736" w:rsidRPr="00FD5A92" w:rsidRDefault="00834A87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lastRenderedPageBreak/>
              <w:t>2.5.3.7.1. Impulsar un equilibrio financiero, a través del uso eficiente, ordenado y transparente de los recursos públicos disponibles.</w:t>
            </w:r>
          </w:p>
        </w:tc>
        <w:tc>
          <w:tcPr>
            <w:tcW w:w="1789" w:type="pct"/>
            <w:vAlign w:val="center"/>
          </w:tcPr>
          <w:p w14:paraId="19CF1F03" w14:textId="1C01C1C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lastRenderedPageBreak/>
              <w:t>2.5.3.6.1.1. Instalar el Comité de Planeación y Desarrollo de la Infraestructura y Equipamiento de Salud.</w:t>
            </w:r>
          </w:p>
          <w:p w14:paraId="32DB9CA8" w14:textId="7777777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FDB4B" w14:textId="27A1C38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2.5.3.6.2.1. Establecer un amplio Programa de Dignificación y Conservación Integral de la Infraestructura Sanitaria y su Equipamiento.</w:t>
            </w:r>
          </w:p>
          <w:p w14:paraId="5B45DEAC" w14:textId="7777777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41388" w14:textId="7777777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2.5.3.6.2.2. Mejorar los grupos multidisciplinarios de mantenimiento en hospitales y jurisdicciones sanitarias.</w:t>
            </w:r>
          </w:p>
          <w:p w14:paraId="70F2A50A" w14:textId="77777777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085F6" w14:textId="3A9FDC73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2.5.3.6.2.3. Priorizar las unidades médicas que por su obsolescencia deban ser sustituidas.</w:t>
            </w:r>
          </w:p>
          <w:p w14:paraId="21D8F675" w14:textId="14845A76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2.5.3.6.2.4. Establecer la Unidad Estatal de Ingeniería Biomédica y Tecnología en Salud, que regule la adquisición y operación de la alta tecnología.</w:t>
            </w:r>
          </w:p>
          <w:p w14:paraId="04EE366F" w14:textId="29BCBA9B" w:rsidR="00CD6736" w:rsidRPr="00FD5A92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E51EDE5" w14:textId="06708BB6" w:rsidR="00834A87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2.5.3.6.3.1. Priorizar las acciones en materia de infraestructura registradas y autorizadas en el Sistema de Mecanismo de Planeación.</w:t>
            </w:r>
          </w:p>
          <w:p w14:paraId="4005E320" w14:textId="77777777" w:rsidR="002B10EF" w:rsidRPr="00FD5A92" w:rsidRDefault="002B10EF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363D56" w14:textId="32D4305A" w:rsidR="00834A87" w:rsidRDefault="00CD6736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 xml:space="preserve"> 2.5.3.6.3.2. Integrar, en coordinación con la Unidad de Impulso a Proyectos Estratégicos del Gobierno del Estado, los proyectos de salud 2019-2024.</w:t>
            </w:r>
          </w:p>
          <w:p w14:paraId="3B07B862" w14:textId="77777777" w:rsidR="002B10EF" w:rsidRPr="00FD5A92" w:rsidRDefault="002B10EF" w:rsidP="002B10EF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D5A7AD8" w14:textId="2730B1BA" w:rsidR="00253860" w:rsidRPr="002B10EF" w:rsidRDefault="00834A87" w:rsidP="002B1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 xml:space="preserve">2.5.3.7.1.1. Impulsar y alinear la inversión de salud en los tres órdenes de gobierno y de todas las fuentes presupuestales disponibles, para optimizar su distribución en las unidades, procesos e insumos y servicios indispensables </w:t>
            </w:r>
          </w:p>
        </w:tc>
      </w:tr>
      <w:tr w:rsidR="00A16800" w:rsidRPr="00DC102D" w14:paraId="1A7677A5" w14:textId="77777777" w:rsidTr="00785AEA">
        <w:trPr>
          <w:jc w:val="center"/>
        </w:trPr>
        <w:tc>
          <w:tcPr>
            <w:tcW w:w="844" w:type="pct"/>
            <w:vAlign w:val="center"/>
          </w:tcPr>
          <w:p w14:paraId="73025BA1" w14:textId="77777777" w:rsidR="00A16800" w:rsidRPr="00FD5A92" w:rsidRDefault="00A16800" w:rsidP="00CD6736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Plan Municipal de Desarrollo (PMD)</w:t>
            </w:r>
          </w:p>
        </w:tc>
        <w:tc>
          <w:tcPr>
            <w:tcW w:w="1183" w:type="pct"/>
            <w:vAlign w:val="center"/>
          </w:tcPr>
          <w:p w14:paraId="3C821431" w14:textId="1479A483" w:rsidR="00A16800" w:rsidRPr="00FD5A92" w:rsidRDefault="00253860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3.7.- Instituir una política de bienestar, alineada a la estrategia federal y estatal para colaborar con acciones en materia de salud y bienestar de la población.</w:t>
            </w:r>
          </w:p>
        </w:tc>
        <w:tc>
          <w:tcPr>
            <w:tcW w:w="1184" w:type="pct"/>
            <w:vAlign w:val="center"/>
          </w:tcPr>
          <w:p w14:paraId="654D7A6F" w14:textId="733E8034" w:rsidR="00A16800" w:rsidRPr="00FD5A92" w:rsidRDefault="00253860" w:rsidP="00F124C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3.7.1.- Vincularse de manera efectiva con las instancias de salud para garantizar el acceso a la salud de las personas del municipio</w:t>
            </w:r>
            <w:r w:rsidR="00B025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9" w:type="pct"/>
            <w:vAlign w:val="center"/>
          </w:tcPr>
          <w:p w14:paraId="7037ADE2" w14:textId="77777777" w:rsidR="00253860" w:rsidRPr="00FD5A92" w:rsidRDefault="00253860" w:rsidP="00B0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3.7.1.2.- Destinar recursos a la mejora, rehabilitación y equipamiento de infraestructura de salud, mediante el otorgamiento de apoyos que al efecto sean procedentes.</w:t>
            </w:r>
          </w:p>
          <w:p w14:paraId="3A71926D" w14:textId="736E502F" w:rsidR="00253860" w:rsidRPr="00FD5A92" w:rsidRDefault="00253860" w:rsidP="00B0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EDDF9" w14:textId="7EB5C4C4" w:rsidR="00253860" w:rsidRPr="00FD5A92" w:rsidRDefault="00253860" w:rsidP="00B0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3.7.1.3.- Coadyuvar al mantenimiento, operación y funcionamiento de los espacios de atención a la salud en el municipio, mediante la dotación de espacios en infraestructura o bien la dotación de insumos. Preferentemente en zonas de atención prioritaria.</w:t>
            </w:r>
          </w:p>
        </w:tc>
      </w:tr>
      <w:tr w:rsidR="00A16800" w:rsidRPr="00DC102D" w14:paraId="6A83AAEF" w14:textId="77777777" w:rsidTr="00785AEA">
        <w:trPr>
          <w:jc w:val="center"/>
        </w:trPr>
        <w:tc>
          <w:tcPr>
            <w:tcW w:w="844" w:type="pct"/>
            <w:vAlign w:val="center"/>
          </w:tcPr>
          <w:p w14:paraId="4DD8B4C8" w14:textId="77777777" w:rsidR="00A16800" w:rsidRPr="00FD5A92" w:rsidRDefault="00A16800" w:rsidP="00CD6736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t>Programa Sectorial, Especial o Transversal (PROSEC)</w:t>
            </w:r>
          </w:p>
        </w:tc>
        <w:tc>
          <w:tcPr>
            <w:tcW w:w="1183" w:type="pct"/>
            <w:vAlign w:val="center"/>
          </w:tcPr>
          <w:p w14:paraId="0D69653E" w14:textId="77777777" w:rsidR="007A1C82" w:rsidRPr="00FD5A92" w:rsidRDefault="007A1C82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C2D35" w14:textId="611430F6" w:rsidR="009A64FC" w:rsidRPr="00FD5A92" w:rsidRDefault="007A1C82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2.5.8.28. Ampliar y mejorar la infraestructura física en salud, a través de la terminación, construcción, remodelación y equipamiento con tecnología de punta de las unidades hospitalarias.</w:t>
            </w:r>
          </w:p>
        </w:tc>
        <w:tc>
          <w:tcPr>
            <w:tcW w:w="1184" w:type="pct"/>
            <w:vAlign w:val="center"/>
          </w:tcPr>
          <w:p w14:paraId="307DB020" w14:textId="77777777" w:rsidR="007A1C82" w:rsidRPr="00FD5A92" w:rsidRDefault="007A1C82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2.5.8.28.1. Elaborar un diagnóstico de la infraestructura y equipamiento de las unidades médicas de la Secretaría de Salud.</w:t>
            </w:r>
          </w:p>
          <w:p w14:paraId="5EBC20B7" w14:textId="77777777" w:rsidR="00E32275" w:rsidRPr="00FD5A92" w:rsidRDefault="00E32275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C0B2D" w14:textId="4041A2F8" w:rsidR="00E32275" w:rsidRDefault="00E32275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2.5.8.29.1 Gestionar recursos para generar infraestructura.</w:t>
            </w:r>
          </w:p>
          <w:p w14:paraId="19D37AD7" w14:textId="77777777" w:rsidR="002D5849" w:rsidRPr="00FD5A92" w:rsidRDefault="002D5849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BE451" w14:textId="075B34FE" w:rsidR="00E32275" w:rsidRPr="00FD5A92" w:rsidRDefault="00E32275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2.5.8.32.1. Gestionar recursos ante las instancias federales y estatales para el acceso a financiamiento.</w:t>
            </w:r>
          </w:p>
          <w:p w14:paraId="62346AEA" w14:textId="0FF67D2F" w:rsidR="009A64FC" w:rsidRPr="00FD5A92" w:rsidRDefault="009A64FC" w:rsidP="00F12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F07D8" w14:textId="25011538" w:rsidR="00E32275" w:rsidRPr="009B0E2B" w:rsidRDefault="00E32275" w:rsidP="00780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vAlign w:val="center"/>
          </w:tcPr>
          <w:p w14:paraId="4A2F3D84" w14:textId="19648401" w:rsidR="007A1C82" w:rsidRPr="00FD5A92" w:rsidRDefault="007A1C82" w:rsidP="00562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 xml:space="preserve">2.5.8.28.1.1. Fortalecer los programas de mantenimiento preventivo y correctivo de la infraestructura de los servicios de salud (Hospitales Regionales de Alta Especialidad, Hospitales Generales, Hospitales Comunitarios, Centros de Salud, Unidades de Apoyo y Jurisdicciones Sanitarias). </w:t>
            </w:r>
          </w:p>
          <w:p w14:paraId="2D312A26" w14:textId="77777777" w:rsidR="007A1C82" w:rsidRPr="00FD5A92" w:rsidRDefault="007A1C82" w:rsidP="00562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D1BC6" w14:textId="7149899C" w:rsidR="007A1C82" w:rsidRPr="00FD5A92" w:rsidRDefault="007A1C82" w:rsidP="00562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 xml:space="preserve"> 2.5.8.28.1.3. Modernizar las áreas de urgencias hospitalarias para ampliar las fortalezas institucionales, para mejorar los servicios médicos.</w:t>
            </w:r>
          </w:p>
          <w:p w14:paraId="59546D9D" w14:textId="5C96024A" w:rsidR="00E32275" w:rsidRPr="00FD5A92" w:rsidRDefault="00E32275" w:rsidP="00562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CCF26" w14:textId="11DD0CF3" w:rsidR="00FE4A01" w:rsidRPr="00FD5A92" w:rsidRDefault="009A64FC" w:rsidP="009F7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A92">
              <w:rPr>
                <w:rFonts w:ascii="Arial" w:hAnsi="Arial" w:cs="Arial"/>
                <w:sz w:val="20"/>
                <w:szCs w:val="20"/>
              </w:rPr>
              <w:t>2.5.8.32.1.1. Suscribir acuerdos y convenios federales y estatales para tener acceso a recursos financieros.</w:t>
            </w:r>
          </w:p>
        </w:tc>
      </w:tr>
      <w:tr w:rsidR="00A16800" w:rsidRPr="00DC102D" w14:paraId="79DAAAE5" w14:textId="77777777" w:rsidTr="00785AEA">
        <w:trPr>
          <w:jc w:val="center"/>
        </w:trPr>
        <w:tc>
          <w:tcPr>
            <w:tcW w:w="844" w:type="pct"/>
            <w:vAlign w:val="center"/>
          </w:tcPr>
          <w:p w14:paraId="32FE4DBD" w14:textId="77777777" w:rsidR="00A16800" w:rsidRPr="00FD5A92" w:rsidRDefault="00A16800" w:rsidP="00CD6736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Objetivo de Desarrollo Sostenible (ODS)</w:t>
            </w:r>
          </w:p>
        </w:tc>
        <w:tc>
          <w:tcPr>
            <w:tcW w:w="1183" w:type="pct"/>
            <w:vAlign w:val="center"/>
          </w:tcPr>
          <w:p w14:paraId="60F9152A" w14:textId="4F56BA84" w:rsidR="00A16800" w:rsidRPr="00FD5A92" w:rsidRDefault="007D7D08" w:rsidP="007D7D0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Objetivo 3 Garantizar una vida sana y promover el bienestar para todos en todas las edades.</w:t>
            </w:r>
          </w:p>
        </w:tc>
        <w:tc>
          <w:tcPr>
            <w:tcW w:w="1184" w:type="pct"/>
            <w:vAlign w:val="center"/>
          </w:tcPr>
          <w:p w14:paraId="4EADCD5D" w14:textId="3204C596" w:rsidR="00A16800" w:rsidRPr="00E35474" w:rsidRDefault="00E35474" w:rsidP="00E35474">
            <w:pPr>
              <w:jc w:val="both"/>
              <w:rPr>
                <w:rFonts w:ascii="Arial" w:hAnsi="Arial" w:cs="Arial"/>
              </w:rPr>
            </w:pPr>
            <w:r w:rsidRPr="000B688A">
              <w:rPr>
                <w:rFonts w:ascii="Arial" w:hAnsi="Arial" w:cs="Arial"/>
                <w:sz w:val="20"/>
                <w:szCs w:val="20"/>
              </w:rPr>
              <w:t>3.8  Lograr la cobertura sanitaria universal, en particular la protección contra los riesgos financieros, el acceso a servicios de salud esenciales de calidad y el acceso a medicamentos y vacunas seguros, eficaces, asequibles y de calidad para todos</w:t>
            </w:r>
          </w:p>
        </w:tc>
        <w:tc>
          <w:tcPr>
            <w:tcW w:w="1789" w:type="pct"/>
            <w:vAlign w:val="center"/>
          </w:tcPr>
          <w:p w14:paraId="7CAC5235" w14:textId="77777777" w:rsidR="00A16800" w:rsidRPr="00B46390" w:rsidRDefault="00A16800" w:rsidP="00CD6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800" w:rsidRPr="00DC102D" w14:paraId="7D5768AD" w14:textId="77777777" w:rsidTr="00785AEA">
        <w:trPr>
          <w:trHeight w:val="371"/>
          <w:jc w:val="center"/>
        </w:trPr>
        <w:tc>
          <w:tcPr>
            <w:tcW w:w="844" w:type="pct"/>
            <w:vAlign w:val="center"/>
          </w:tcPr>
          <w:p w14:paraId="54DB05E8" w14:textId="77777777" w:rsidR="00A16800" w:rsidRPr="00FD5A92" w:rsidRDefault="00A16800" w:rsidP="00CD6736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FD5A92">
              <w:rPr>
                <w:rFonts w:ascii="Arial" w:eastAsia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183" w:type="pct"/>
            <w:vAlign w:val="center"/>
          </w:tcPr>
          <w:p w14:paraId="717E72B7" w14:textId="77777777" w:rsidR="00A16800" w:rsidRPr="00FD5A92" w:rsidRDefault="00A16800" w:rsidP="00CD6736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84" w:type="pct"/>
            <w:vAlign w:val="center"/>
          </w:tcPr>
          <w:p w14:paraId="1B03C3BA" w14:textId="77777777" w:rsidR="00A16800" w:rsidRPr="00FD5A92" w:rsidRDefault="00A16800" w:rsidP="00CD6736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89" w:type="pct"/>
            <w:vAlign w:val="center"/>
          </w:tcPr>
          <w:p w14:paraId="7A788A1D" w14:textId="77777777" w:rsidR="00A16800" w:rsidRPr="00FD5A92" w:rsidRDefault="00A16800" w:rsidP="00CD6736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A0B600A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6BE73381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33C081CB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640BE23A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1767FC67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4DB3BB60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29A9B8AF" w14:textId="77777777" w:rsidR="004509A9" w:rsidRDefault="004509A9" w:rsidP="008B091F">
      <w:pPr>
        <w:jc w:val="both"/>
        <w:rPr>
          <w:rFonts w:ascii="Arial" w:hAnsi="Arial" w:cs="Arial"/>
          <w:b/>
          <w:bCs/>
        </w:rPr>
      </w:pPr>
    </w:p>
    <w:p w14:paraId="2B3FCE66" w14:textId="77777777" w:rsidR="00703F73" w:rsidRDefault="00703F73" w:rsidP="008B091F">
      <w:pPr>
        <w:jc w:val="both"/>
        <w:rPr>
          <w:rFonts w:ascii="Arial" w:hAnsi="Arial" w:cs="Arial"/>
          <w:b/>
          <w:bCs/>
        </w:rPr>
      </w:pPr>
    </w:p>
    <w:p w14:paraId="60E1FA8C" w14:textId="77777777" w:rsidR="00703F73" w:rsidRDefault="00703F73" w:rsidP="008B091F">
      <w:pPr>
        <w:jc w:val="both"/>
        <w:rPr>
          <w:rFonts w:ascii="Arial" w:hAnsi="Arial" w:cs="Arial"/>
          <w:b/>
          <w:bCs/>
        </w:rPr>
      </w:pPr>
    </w:p>
    <w:p w14:paraId="6AAC3E65" w14:textId="77777777" w:rsidR="00703F73" w:rsidRDefault="00703F73" w:rsidP="008B091F">
      <w:pPr>
        <w:jc w:val="both"/>
        <w:rPr>
          <w:rFonts w:ascii="Arial" w:hAnsi="Arial" w:cs="Arial"/>
          <w:b/>
          <w:bCs/>
        </w:rPr>
      </w:pPr>
    </w:p>
    <w:p w14:paraId="7A34FFA2" w14:textId="77777777" w:rsidR="00605AC6" w:rsidRDefault="00605AC6" w:rsidP="008B091F">
      <w:pPr>
        <w:jc w:val="both"/>
        <w:rPr>
          <w:rFonts w:ascii="Arial" w:hAnsi="Arial" w:cs="Arial"/>
          <w:b/>
          <w:bCs/>
        </w:rPr>
      </w:pPr>
    </w:p>
    <w:p w14:paraId="52DB05AA" w14:textId="77777777" w:rsidR="00605AC6" w:rsidRDefault="00605AC6" w:rsidP="008B091F">
      <w:pPr>
        <w:jc w:val="both"/>
        <w:rPr>
          <w:rFonts w:ascii="Arial" w:hAnsi="Arial" w:cs="Arial"/>
          <w:b/>
          <w:bCs/>
        </w:rPr>
      </w:pPr>
    </w:p>
    <w:p w14:paraId="48FC93A9" w14:textId="547D0137" w:rsidR="00C20F40" w:rsidRDefault="00C20F40" w:rsidP="008B091F">
      <w:pPr>
        <w:jc w:val="both"/>
        <w:rPr>
          <w:rFonts w:ascii="Arial" w:hAnsi="Arial" w:cs="Arial"/>
          <w:b/>
          <w:bCs/>
        </w:rPr>
      </w:pPr>
    </w:p>
    <w:p w14:paraId="74438111" w14:textId="77777777" w:rsidR="00733894" w:rsidRDefault="00733894" w:rsidP="008B091F">
      <w:pPr>
        <w:jc w:val="both"/>
        <w:rPr>
          <w:rFonts w:ascii="Arial" w:hAnsi="Arial" w:cs="Arial"/>
          <w:b/>
          <w:bCs/>
        </w:rPr>
      </w:pPr>
    </w:p>
    <w:p w14:paraId="38F22D49" w14:textId="3546C747" w:rsidR="00A16800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COHERENCIA CON OTROS PROGRAMAS </w:t>
      </w:r>
    </w:p>
    <w:p w14:paraId="60E77FBE" w14:textId="56337356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4</w:t>
        </w:r>
      </w:fldSimple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297"/>
        <w:gridCol w:w="1631"/>
        <w:gridCol w:w="1101"/>
        <w:gridCol w:w="1367"/>
        <w:gridCol w:w="1232"/>
        <w:gridCol w:w="1277"/>
        <w:gridCol w:w="1878"/>
        <w:gridCol w:w="1698"/>
      </w:tblGrid>
      <w:tr w:rsidR="00527D23" w:rsidRPr="008830F8" w14:paraId="2B953679" w14:textId="77777777" w:rsidTr="0076286B">
        <w:trPr>
          <w:cantSplit/>
          <w:trHeight w:hRule="exact" w:val="1719"/>
          <w:jc w:val="center"/>
        </w:trPr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Programa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Tipo de</w:t>
            </w:r>
          </w:p>
          <w:p w14:paraId="1A2AA0EC" w14:textId="74264FF5" w:rsidR="00E223A9" w:rsidRDefault="0076286B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</w:t>
            </w:r>
            <w:r w:rsidR="00E223A9"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rograma</w:t>
            </w:r>
          </w:p>
          <w:p w14:paraId="25478A30" w14:textId="77777777" w:rsidR="0076286B" w:rsidRPr="00E223A9" w:rsidRDefault="0076286B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</w:p>
          <w:p w14:paraId="706C3029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1=Federal.</w:t>
            </w:r>
          </w:p>
          <w:p w14:paraId="0180781B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2=Estatal.</w:t>
            </w:r>
          </w:p>
          <w:p w14:paraId="388C43CE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 Municipal</w:t>
            </w:r>
          </w:p>
          <w:p w14:paraId="7811FED0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 Otro (especifique).</w:t>
            </w: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</w:t>
            </w:r>
          </w:p>
        </w:tc>
        <w:tc>
          <w:tcPr>
            <w:tcW w:w="526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Bienes y servicios que provee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714D2EB7" w14:textId="7CD662EF" w:rsid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Cobertura</w:t>
            </w:r>
          </w:p>
          <w:p w14:paraId="479E719F" w14:textId="77777777" w:rsidR="0076286B" w:rsidRPr="00E223A9" w:rsidRDefault="0076286B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</w:p>
          <w:p w14:paraId="39060E14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1=Todos los municipios.</w:t>
            </w:r>
          </w:p>
          <w:p w14:paraId="3856E8D0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2=Regional.</w:t>
            </w:r>
          </w:p>
          <w:p w14:paraId="792E3B57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3=Zonas prioritarias.</w:t>
            </w:r>
          </w:p>
          <w:p w14:paraId="7DA77941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4=Municipal.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Dependencia o Entidad coordinadora</w:t>
            </w:r>
          </w:p>
          <w:p w14:paraId="659D95B0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del programa</w:t>
            </w:r>
          </w:p>
        </w:tc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1=Complementario</w:t>
            </w:r>
          </w:p>
          <w:p w14:paraId="1A60FF01" w14:textId="1B29C679" w:rsidR="00E223A9" w:rsidRPr="00E223A9" w:rsidRDefault="0076286B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 xml:space="preserve">2=Posible </w:t>
            </w:r>
            <w:r w:rsidR="00E223A9"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duplicidad</w:t>
            </w:r>
          </w:p>
          <w:p w14:paraId="162389A8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3=Otro</w:t>
            </w:r>
          </w:p>
          <w:p w14:paraId="6C649FA9" w14:textId="77777777" w:rsidR="00E223A9" w:rsidRPr="00E223A9" w:rsidRDefault="00E223A9" w:rsidP="00CD6736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(especifique)</w:t>
            </w:r>
          </w:p>
        </w:tc>
        <w:tc>
          <w:tcPr>
            <w:tcW w:w="584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E223A9" w:rsidRDefault="00E223A9" w:rsidP="00CD6736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Describa las Interdependencias identificadas entre los programas</w:t>
            </w:r>
          </w:p>
        </w:tc>
      </w:tr>
      <w:tr w:rsidR="00A80134" w:rsidRPr="008830F8" w14:paraId="7F7FFE12" w14:textId="77777777" w:rsidTr="0076286B">
        <w:trPr>
          <w:trHeight w:hRule="exact" w:val="4063"/>
          <w:jc w:val="center"/>
        </w:trPr>
        <w:tc>
          <w:tcPr>
            <w:tcW w:w="600" w:type="pct"/>
            <w:vAlign w:val="center"/>
          </w:tcPr>
          <w:p w14:paraId="16579767" w14:textId="2C5340D4" w:rsidR="00E223A9" w:rsidRPr="008830F8" w:rsidRDefault="00E223A9" w:rsidP="007C244A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830F8">
              <w:rPr>
                <w:rFonts w:ascii="Arial" w:eastAsia="Arial" w:hAnsi="Arial" w:cs="Arial"/>
                <w:sz w:val="18"/>
                <w:szCs w:val="18"/>
                <w:lang w:val="es-ES_tradnl"/>
              </w:rPr>
              <w:t>1.-</w:t>
            </w:r>
            <w:r w:rsidR="00F720D6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Programa Sectorial </w:t>
            </w:r>
            <w:r w:rsidR="00BA4BBE">
              <w:rPr>
                <w:rFonts w:ascii="Arial" w:eastAsia="Arial" w:hAnsi="Arial" w:cs="Arial"/>
                <w:sz w:val="18"/>
                <w:szCs w:val="18"/>
                <w:lang w:val="es-ES_tradnl"/>
              </w:rPr>
              <w:t>Salud, Seguridad y Asistencia Social 2019-2024</w:t>
            </w:r>
          </w:p>
        </w:tc>
        <w:tc>
          <w:tcPr>
            <w:tcW w:w="499" w:type="pct"/>
            <w:vAlign w:val="center"/>
          </w:tcPr>
          <w:p w14:paraId="3957FCEC" w14:textId="6325DD80" w:rsidR="00E223A9" w:rsidRPr="008830F8" w:rsidRDefault="00E54B71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45" w:type="pct"/>
            <w:vAlign w:val="center"/>
          </w:tcPr>
          <w:p w14:paraId="7F8EAD8A" w14:textId="6F1EC81F" w:rsidR="00E223A9" w:rsidRPr="008830F8" w:rsidRDefault="004509A9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80134">
              <w:rPr>
                <w:rFonts w:ascii="Arial" w:hAnsi="Arial" w:cs="Arial"/>
                <w:sz w:val="18"/>
                <w:szCs w:val="18"/>
              </w:rPr>
              <w:t>2.5.8.28. Ampliar y mejorar la infraestructura física en salud, a través de la terminación, construcción, remodelación y equipamiento con tecnología de punta de las unidades hospitalarias.</w:t>
            </w:r>
          </w:p>
        </w:tc>
        <w:tc>
          <w:tcPr>
            <w:tcW w:w="441" w:type="pct"/>
            <w:vAlign w:val="center"/>
          </w:tcPr>
          <w:p w14:paraId="1FA49619" w14:textId="245C0385" w:rsidR="00E223A9" w:rsidRPr="008830F8" w:rsidRDefault="004509A9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Estado de Tabasco y sus municipios</w:t>
            </w:r>
          </w:p>
        </w:tc>
        <w:tc>
          <w:tcPr>
            <w:tcW w:w="526" w:type="pct"/>
            <w:vAlign w:val="center"/>
          </w:tcPr>
          <w:p w14:paraId="081F0671" w14:textId="617DE5CB" w:rsidR="00E223A9" w:rsidRPr="008830F8" w:rsidRDefault="00527D23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Ampliación, </w:t>
            </w:r>
            <w:r w:rsidR="00A80134">
              <w:rPr>
                <w:rFonts w:ascii="Arial" w:hAnsi="Arial" w:cs="Arial"/>
                <w:sz w:val="18"/>
                <w:szCs w:val="18"/>
                <w:lang w:val="es-ES_tradnl"/>
              </w:rPr>
              <w:t>construcción, mejoramiento de la infraestructura para los servicios de salud.</w:t>
            </w:r>
          </w:p>
        </w:tc>
        <w:tc>
          <w:tcPr>
            <w:tcW w:w="474" w:type="pct"/>
            <w:vAlign w:val="center"/>
          </w:tcPr>
          <w:p w14:paraId="2946C9DC" w14:textId="5268FF4E" w:rsidR="00E223A9" w:rsidRPr="008830F8" w:rsidRDefault="00527D23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91" w:type="pct"/>
            <w:vAlign w:val="center"/>
          </w:tcPr>
          <w:p w14:paraId="1BBAC83A" w14:textId="640FEFA2" w:rsidR="00E223A9" w:rsidRPr="008830F8" w:rsidRDefault="00527D23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Secretaría de Salud</w:t>
            </w:r>
          </w:p>
        </w:tc>
        <w:tc>
          <w:tcPr>
            <w:tcW w:w="740" w:type="pct"/>
            <w:vAlign w:val="center"/>
          </w:tcPr>
          <w:p w14:paraId="67A02199" w14:textId="48D69408" w:rsidR="00E223A9" w:rsidRPr="008830F8" w:rsidRDefault="003A5872" w:rsidP="007C244A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84" w:type="pct"/>
          </w:tcPr>
          <w:p w14:paraId="0535E432" w14:textId="77777777" w:rsidR="00E223A9" w:rsidRPr="008830F8" w:rsidRDefault="00E223A9" w:rsidP="00CD673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B34DD7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386F2708" w14:textId="77777777" w:rsidR="00677FE4" w:rsidRDefault="00677FE4" w:rsidP="00E223A9">
      <w:pPr>
        <w:jc w:val="both"/>
        <w:rPr>
          <w:rFonts w:ascii="Arial" w:hAnsi="Arial" w:cs="Arial"/>
          <w:b/>
          <w:bCs/>
        </w:rPr>
      </w:pPr>
    </w:p>
    <w:p w14:paraId="7C8412E9" w14:textId="77777777" w:rsidR="00677FE4" w:rsidRDefault="00677FE4" w:rsidP="00E223A9">
      <w:pPr>
        <w:jc w:val="both"/>
        <w:rPr>
          <w:rFonts w:ascii="Arial" w:hAnsi="Arial" w:cs="Arial"/>
          <w:b/>
          <w:bCs/>
        </w:rPr>
      </w:pPr>
    </w:p>
    <w:p w14:paraId="4978EF95" w14:textId="77777777" w:rsidR="00677FE4" w:rsidRDefault="00677FE4" w:rsidP="00E223A9">
      <w:pPr>
        <w:jc w:val="both"/>
        <w:rPr>
          <w:rFonts w:ascii="Arial" w:hAnsi="Arial" w:cs="Arial"/>
          <w:b/>
          <w:bCs/>
        </w:rPr>
      </w:pPr>
    </w:p>
    <w:p w14:paraId="5DE6FC4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063E4C" w14:textId="37751CBB" w:rsidR="00E223A9" w:rsidRDefault="00605AC6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DIAGNÓSTICO BASADO EN EL ANÁLISIS </w:t>
      </w:r>
    </w:p>
    <w:p w14:paraId="6D18CF7B" w14:textId="77777777" w:rsidR="00605AC6" w:rsidRDefault="00605AC6" w:rsidP="00FF78EE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90FCFF2" w14:textId="22DC00D6" w:rsidR="00E223A9" w:rsidRPr="00FF78EE" w:rsidRDefault="005E7DC9" w:rsidP="0079185E">
      <w:pPr>
        <w:spacing w:line="360" w:lineRule="auto"/>
        <w:jc w:val="both"/>
        <w:rPr>
          <w:rFonts w:ascii="Arial" w:hAnsi="Arial" w:cs="Arial"/>
        </w:rPr>
      </w:pPr>
      <w:r w:rsidRPr="00A50B86">
        <w:rPr>
          <w:rFonts w:ascii="Arial" w:hAnsi="Arial" w:cs="Arial"/>
          <w:lang w:val="es-ES_tradnl"/>
        </w:rPr>
        <w:t>En el Plan Municipal de Desarrollo se encuentra identificado en el eje se encuentra identificado en el Eje</w:t>
      </w:r>
      <w:r w:rsidR="00150D36" w:rsidRPr="00A50B86">
        <w:rPr>
          <w:rFonts w:ascii="Arial" w:hAnsi="Arial" w:cs="Arial"/>
          <w:lang w:val="es-ES_tradnl"/>
        </w:rPr>
        <w:t xml:space="preserve"> 3. Bienestar y Sustentabilidad para el Desarrollo</w:t>
      </w:r>
      <w:r w:rsidR="00053B81" w:rsidRPr="00A50B86">
        <w:rPr>
          <w:rFonts w:ascii="Arial" w:hAnsi="Arial" w:cs="Arial"/>
          <w:lang w:val="es-ES_tradnl"/>
        </w:rPr>
        <w:t xml:space="preserve"> en </w:t>
      </w:r>
      <w:r w:rsidR="00A60E20" w:rsidRPr="00A50B86">
        <w:rPr>
          <w:rFonts w:ascii="Arial" w:hAnsi="Arial" w:cs="Arial"/>
          <w:lang w:val="es-ES_tradnl"/>
        </w:rPr>
        <w:t xml:space="preserve">el programa </w:t>
      </w:r>
      <w:r w:rsidR="00123760" w:rsidRPr="00A50B86">
        <w:rPr>
          <w:rFonts w:ascii="Arial" w:hAnsi="Arial" w:cs="Arial"/>
          <w:lang w:val="es-ES_tradnl"/>
        </w:rPr>
        <w:t xml:space="preserve">3.7 Programa de Atención a la Salud, </w:t>
      </w:r>
      <w:r w:rsidR="0019045D" w:rsidRPr="00A50B86">
        <w:rPr>
          <w:rFonts w:ascii="Arial" w:hAnsi="Arial" w:cs="Arial"/>
          <w:lang w:val="es-ES_tradnl"/>
        </w:rPr>
        <w:t>en su objetivo 3</w:t>
      </w:r>
      <w:r w:rsidR="0019045D" w:rsidRPr="00A50B86">
        <w:rPr>
          <w:rFonts w:ascii="Arial" w:hAnsi="Arial" w:cs="Arial"/>
        </w:rPr>
        <w:t>.7.- Instituir una política de bienestar, alineada a la estrategia federal y estatal para colaborar con acciones en materia de salud y bienestar de la población, su estrategia 3.7.1.- Vincularse de manera efectiva con las instancias de salud para garantizar el acceso a la salud de las personas del municipio</w:t>
      </w:r>
      <w:r w:rsidR="00E37772" w:rsidRPr="00A50B86">
        <w:rPr>
          <w:rFonts w:ascii="Arial" w:hAnsi="Arial" w:cs="Arial"/>
        </w:rPr>
        <w:t xml:space="preserve"> y su</w:t>
      </w:r>
      <w:r w:rsidR="002C099D" w:rsidRPr="00A50B86">
        <w:rPr>
          <w:rFonts w:ascii="Arial" w:hAnsi="Arial" w:cs="Arial"/>
        </w:rPr>
        <w:t>s líneas de acción 3.7.1.2.- Destinar recursos a la mejora, rehabilitación y equipamiento de infraestructura de salud, mediante el otorgamiento de apoyos que al efecto sean procedentes</w:t>
      </w:r>
      <w:r w:rsidR="004726E6" w:rsidRPr="00A50B86">
        <w:rPr>
          <w:rFonts w:ascii="Arial" w:hAnsi="Arial" w:cs="Arial"/>
        </w:rPr>
        <w:t xml:space="preserve"> y </w:t>
      </w:r>
      <w:r w:rsidR="002C099D" w:rsidRPr="00A50B86">
        <w:rPr>
          <w:rFonts w:ascii="Arial" w:hAnsi="Arial" w:cs="Arial"/>
        </w:rPr>
        <w:t>3.7.1.3.- Coadyuvar al mantenimiento, operación y funcionamiento de los espacios de atención a la salud en el municipio, mediante la dotación de espacios en infraestructura o bien la dotación de insumos. Preferentemente en zonas de atención prioritaria</w:t>
      </w:r>
      <w:r w:rsidR="00703F73" w:rsidRPr="00A50B86">
        <w:rPr>
          <w:rFonts w:ascii="Arial" w:hAnsi="Arial" w:cs="Arial"/>
        </w:rPr>
        <w:t xml:space="preserve">, </w:t>
      </w:r>
      <w:r w:rsidR="0096714C" w:rsidRPr="00A50B86">
        <w:rPr>
          <w:rFonts w:ascii="Arial" w:hAnsi="Arial" w:cs="Arial"/>
        </w:rPr>
        <w:t xml:space="preserve">adicionalmente el diagnostico nos indica que </w:t>
      </w:r>
      <w:r w:rsidR="0096714C" w:rsidRPr="00A50B86">
        <w:rPr>
          <w:rFonts w:ascii="Arial" w:hAnsi="Arial" w:cs="Arial"/>
          <w:kern w:val="0"/>
        </w:rPr>
        <w:t>en cuanto a la infraestructura con la que cuenta el municipio tenemos que se cuenta con  27 unidades médicas de salud pública por lo cual se</w:t>
      </w:r>
      <w:r w:rsidR="002347A1" w:rsidRPr="00A50B86">
        <w:rPr>
          <w:rFonts w:ascii="Arial" w:hAnsi="Arial" w:cs="Arial"/>
          <w:kern w:val="0"/>
        </w:rPr>
        <w:t xml:space="preserve"> debe incrementar el presupuesto para la </w:t>
      </w:r>
      <w:r w:rsidR="0062540E" w:rsidRPr="00A50B86">
        <w:rPr>
          <w:rFonts w:ascii="Arial" w:hAnsi="Arial" w:cs="Arial"/>
          <w:kern w:val="0"/>
        </w:rPr>
        <w:t>construcción</w:t>
      </w:r>
      <w:r w:rsidR="002347A1" w:rsidRPr="00A50B86">
        <w:rPr>
          <w:rFonts w:ascii="Arial" w:hAnsi="Arial" w:cs="Arial"/>
          <w:kern w:val="0"/>
        </w:rPr>
        <w:t>, ampliación</w:t>
      </w:r>
      <w:r w:rsidR="00B42D6C" w:rsidRPr="00A50B86">
        <w:rPr>
          <w:rFonts w:ascii="Arial" w:hAnsi="Arial" w:cs="Arial"/>
          <w:kern w:val="0"/>
        </w:rPr>
        <w:t xml:space="preserve">, remodelación y mantenimiento del servicio de salud, esto con el fin de que la población </w:t>
      </w:r>
      <w:r w:rsidR="0062540E" w:rsidRPr="00A50B86">
        <w:rPr>
          <w:rFonts w:ascii="Arial" w:hAnsi="Arial" w:cs="Arial"/>
          <w:kern w:val="0"/>
        </w:rPr>
        <w:t>goce</w:t>
      </w:r>
      <w:r w:rsidR="00B42D6C" w:rsidRPr="00A50B86">
        <w:rPr>
          <w:rFonts w:ascii="Arial" w:hAnsi="Arial" w:cs="Arial"/>
          <w:kern w:val="0"/>
        </w:rPr>
        <w:t xml:space="preserve"> de un servicio de salud digno</w:t>
      </w:r>
      <w:r w:rsidR="00234DAE" w:rsidRPr="00A50B86">
        <w:rPr>
          <w:rFonts w:ascii="Arial" w:hAnsi="Arial" w:cs="Arial"/>
          <w:kern w:val="0"/>
        </w:rPr>
        <w:t xml:space="preserve"> y cercano a sus localidades, ya que en ocasiones al encontrarse ta</w:t>
      </w:r>
      <w:r w:rsidR="0062540E" w:rsidRPr="00A50B86">
        <w:rPr>
          <w:rFonts w:ascii="Arial" w:hAnsi="Arial" w:cs="Arial"/>
          <w:kern w:val="0"/>
        </w:rPr>
        <w:t xml:space="preserve">n lejos estos centros para la atención de la salud prefieren automedicarse lo cual </w:t>
      </w:r>
      <w:r w:rsidR="004F2E41" w:rsidRPr="00A50B86">
        <w:rPr>
          <w:rFonts w:ascii="Arial" w:hAnsi="Arial" w:cs="Arial"/>
          <w:kern w:val="0"/>
        </w:rPr>
        <w:t xml:space="preserve">provoca que en ocasiones su salud empeore, además de que por ser un derecho humano se debe buscar la manera de llevar estos servicios a toda la población del municipio. </w:t>
      </w:r>
    </w:p>
    <w:p w14:paraId="43653FF8" w14:textId="4C4FE6E6" w:rsidR="00FF78EE" w:rsidRDefault="00FF78E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B1D6B">
        <w:rPr>
          <w:rFonts w:ascii="Arial" w:hAnsi="Arial" w:cs="Arial"/>
          <w:kern w:val="0"/>
        </w:rPr>
        <w:t xml:space="preserve">De acuerdo con los datos del último Censo de Población y Vivienda de INEGI a 2020, Tenosique tiene una tasa de crecimiento poblacional anual de 2.9.%, ya que pasó de tener 58,960 habitantes en el Censo de 2010 a tener 62,310 habitantes en el Censo de 2020, por lo que se encuentra en la posición 11 respecto de los municipios </w:t>
      </w:r>
      <w:r>
        <w:rPr>
          <w:rFonts w:ascii="Arial" w:hAnsi="Arial" w:cs="Arial"/>
          <w:kern w:val="0"/>
        </w:rPr>
        <w:t xml:space="preserve">con una densidad media de población en </w:t>
      </w:r>
      <w:r w:rsidRPr="001B1D6B">
        <w:rPr>
          <w:rFonts w:ascii="Arial" w:hAnsi="Arial" w:cs="Arial"/>
          <w:kern w:val="0"/>
        </w:rPr>
        <w:t xml:space="preserve"> la entidad. </w:t>
      </w:r>
      <w:r>
        <w:rPr>
          <w:rFonts w:ascii="Arial" w:hAnsi="Arial" w:cs="Arial"/>
          <w:kern w:val="0"/>
        </w:rPr>
        <w:t>E</w:t>
      </w:r>
      <w:r w:rsidRPr="001B1D6B">
        <w:rPr>
          <w:rFonts w:ascii="Arial" w:hAnsi="Arial" w:cs="Arial"/>
          <w:kern w:val="0"/>
        </w:rPr>
        <w:t>l índice de natalidad que en Tenosique es del 2.9%</w:t>
      </w:r>
      <w:r w:rsidRPr="006E00C9">
        <w:rPr>
          <w:rFonts w:ascii="Arial" w:hAnsi="Arial" w:cs="Arial"/>
          <w:kern w:val="0"/>
        </w:rPr>
        <w:t xml:space="preserve"> </w:t>
      </w:r>
      <w:r w:rsidRPr="001B1D6B">
        <w:rPr>
          <w:rFonts w:ascii="Arial" w:hAnsi="Arial" w:cs="Arial"/>
          <w:kern w:val="0"/>
        </w:rPr>
        <w:t>y el índice de defunciones que es de 2.4%.</w:t>
      </w:r>
    </w:p>
    <w:p w14:paraId="03DEABBA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0388B2D3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10377717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504276C5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A937871" w14:textId="1E278E33" w:rsidR="00E223A9" w:rsidRDefault="00FF78E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1B1D6B">
        <w:rPr>
          <w:rFonts w:ascii="Arial" w:hAnsi="Arial" w:cs="Arial"/>
          <w:kern w:val="0"/>
        </w:rPr>
        <w:t>Así también tenemos, que para la atención de la salud de los habitantes del municipio se cuenta con la siguiente infraestructura: 27 unidades médicas de salud pública en total. De las cuales 23 pertenecen a la Secretaría de Salud, 1 al IMSS, 1 al ISSSTE, 1 a la SEMAR, 1 a la SEDENA, 1 al ISSET.</w:t>
      </w:r>
      <w:r w:rsidR="0079185E">
        <w:rPr>
          <w:rFonts w:ascii="Arial" w:hAnsi="Arial" w:cs="Arial"/>
          <w:kern w:val="0"/>
        </w:rPr>
        <w:t xml:space="preserve"> Conformandose así la infraestructura de salud en el municipio.</w:t>
      </w:r>
    </w:p>
    <w:p w14:paraId="4CEEE54C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E7D395D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65DDABA9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5CA40C2C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1A069D8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58F4D7E9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168969B9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4357905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6C0EAE0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127309F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B1DBF60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4D61E309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6F013D0C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34FABC03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5F813074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1C28BD8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06B2F4B4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4AF88CF9" w14:textId="77777777" w:rsidR="0079185E" w:rsidRDefault="0079185E" w:rsidP="007918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7DFAA18" w14:textId="0E8BDBBD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3059E9">
          <w:rPr>
            <w:noProof/>
          </w:rPr>
          <w:t>5</w:t>
        </w:r>
      </w:fldSimple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8574"/>
      </w:tblGrid>
      <w:tr w:rsidR="00E92E8B" w:rsidRPr="00125E70" w14:paraId="033F7EAA" w14:textId="77777777" w:rsidTr="00A73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E696A0C" w14:textId="77777777" w:rsidR="00E92E8B" w:rsidRPr="003D3087" w:rsidRDefault="00E92E8B" w:rsidP="000C31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D3087">
              <w:rPr>
                <w:rFonts w:ascii="Arial" w:hAnsi="Arial" w:cs="Arial"/>
                <w:sz w:val="20"/>
                <w:szCs w:val="20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D161564" w14:textId="77777777" w:rsidR="00E92E8B" w:rsidRPr="003D3087" w:rsidRDefault="00E92E8B" w:rsidP="000C31A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D3087">
              <w:rPr>
                <w:rFonts w:ascii="Arial" w:hAnsi="Arial" w:cs="Arial"/>
                <w:sz w:val="20"/>
                <w:szCs w:val="20"/>
                <w:lang w:val="es-ES_tradnl"/>
              </w:rPr>
              <w:t>DESCRIPCIÓN DEL TIPO DE RELACIÓN CON EL MML – MIR PRESUPUESTARIO</w:t>
            </w:r>
          </w:p>
        </w:tc>
      </w:tr>
      <w:tr w:rsidR="00E92E8B" w:rsidRPr="00125E70" w14:paraId="700AFC9C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5EAF170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Coordinación General de Desarrollo Ramo 33</w:t>
            </w:r>
          </w:p>
        </w:tc>
        <w:tc>
          <w:tcPr>
            <w:tcW w:w="3483" w:type="pct"/>
          </w:tcPr>
          <w:p w14:paraId="113D1994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Elabora los proyectos de construcción y presupuestos de los programas de obra pública. Realiza el seguimiento, supervisión y avances físicos y financieros de las obras ejecutadas. Captura en la MIDS, el resultado de la inversión en desarrollo social efectuados con los recursos del programa presupuestario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47B0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92E8B" w:rsidRPr="00125E70" w14:paraId="0C37FBFF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089CF33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Dirección de Obras Públicas Ordenamiento Territorial y Servicios Municipales,</w:t>
            </w:r>
          </w:p>
        </w:tc>
        <w:tc>
          <w:tcPr>
            <w:tcW w:w="3483" w:type="pct"/>
          </w:tcPr>
          <w:p w14:paraId="71DED255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Elabora los procesos de contratación para la ejecución de las obras de construcción, mantenimiento y adecuación de la infraestructura municipal.</w:t>
            </w:r>
          </w:p>
        </w:tc>
      </w:tr>
      <w:tr w:rsidR="00E92E8B" w:rsidRPr="00125E70" w14:paraId="385B576F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5ACB1584" w14:textId="77777777" w:rsidR="00E92E8B" w:rsidRDefault="00E92E8B" w:rsidP="000C31A3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Públicos: </w:t>
            </w:r>
          </w:p>
          <w:p w14:paraId="3C05456A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Dirección de Programación</w:t>
            </w:r>
          </w:p>
        </w:tc>
        <w:tc>
          <w:tcPr>
            <w:tcW w:w="3483" w:type="pct"/>
          </w:tcPr>
          <w:p w14:paraId="3144D2E5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Supervisar la implementación del programa presupuestario y asegurarse de que se ajuste al presupuesto de egresos. Efectúa la planificación del gasto conforme a las necesidades de atención, asigna y da seguimiento al cumplimiento de las metas asignadas en los proyectos de gasto.  </w:t>
            </w:r>
          </w:p>
        </w:tc>
      </w:tr>
      <w:tr w:rsidR="00E92E8B" w:rsidRPr="00125E70" w14:paraId="19E8C38E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33618AA" w14:textId="77777777" w:rsidR="00E92E8B" w:rsidRDefault="00E92E8B" w:rsidP="000C31A3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Públicos: </w:t>
            </w:r>
          </w:p>
          <w:p w14:paraId="6D5CF557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Contraloría</w:t>
            </w:r>
          </w:p>
        </w:tc>
        <w:tc>
          <w:tcPr>
            <w:tcW w:w="3483" w:type="pct"/>
          </w:tcPr>
          <w:p w14:paraId="223D04AA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Supervisar el adecuado uso del programa presupuestario. El cumplimiento de las reglas de control y fiscalización del programa. Supervisar la calidad, puntualidad y adecuada ejecución de las actividades y obras relacionadas con el programa presupuestario.</w:t>
            </w:r>
          </w:p>
        </w:tc>
      </w:tr>
      <w:tr w:rsidR="00E92E8B" w:rsidRPr="00125E70" w14:paraId="30AABEA4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1A2D13E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Dirección de Finanzas</w:t>
            </w:r>
          </w:p>
        </w:tc>
        <w:tc>
          <w:tcPr>
            <w:tcW w:w="3483" w:type="pct"/>
          </w:tcPr>
          <w:p w14:paraId="2E41E2E9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Ejecuta los pagos derivados de los contratos celebrados.</w:t>
            </w:r>
          </w:p>
        </w:tc>
      </w:tr>
      <w:tr w:rsidR="00E92E8B" w:rsidRPr="00125E70" w14:paraId="7DD74DD8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16063AF" w14:textId="71BD3F3E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Públicos: </w:t>
            </w:r>
            <w:r>
              <w:rPr>
                <w:rFonts w:ascii="Arial" w:hAnsi="Arial" w:cs="Arial"/>
                <w:sz w:val="20"/>
                <w:szCs w:val="20"/>
              </w:rPr>
              <w:t>Secretaría de Salud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3" w:type="pct"/>
          </w:tcPr>
          <w:p w14:paraId="09DCFCB4" w14:textId="0AF6EB18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 las politicas en materia de infraestructura y servicios para la atención de la salud de la población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92E8B" w:rsidRPr="00125E70" w14:paraId="52464074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47D24A1C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Secretaria de Bienestar, Sustentabilidad y Cambio Climático.</w:t>
            </w:r>
          </w:p>
        </w:tc>
        <w:tc>
          <w:tcPr>
            <w:tcW w:w="3483" w:type="pct"/>
          </w:tcPr>
          <w:p w14:paraId="6971EAB6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Emite el Informe Anual Sobre la Situación de Pobreza y Marginación Social que es la base para la determinación de las Zonas de Atención Prioritaria y determinación de población objetivo. Además de recibir la información de captura en la MIDS, para la determinación de la inversión social efectuada en las localidades del país</w:t>
            </w:r>
          </w:p>
        </w:tc>
      </w:tr>
      <w:tr w:rsidR="00E92E8B" w:rsidRPr="00125E70" w14:paraId="7355CFE9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6C23710A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lastRenderedPageBreak/>
              <w:t>Privados: Ciudadanía, habitantes del municipio, migrantes en tránsito.</w:t>
            </w:r>
          </w:p>
        </w:tc>
        <w:tc>
          <w:tcPr>
            <w:tcW w:w="3483" w:type="pct"/>
          </w:tcPr>
          <w:p w14:paraId="26B470BD" w14:textId="27EF52C9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Son los que de manera directa reciben el beneficio de contar con una adecuada infraestructura pública</w:t>
            </w:r>
            <w:r w:rsidR="00207F03">
              <w:rPr>
                <w:rFonts w:ascii="Arial" w:hAnsi="Arial" w:cs="Arial"/>
                <w:sz w:val="20"/>
                <w:szCs w:val="20"/>
              </w:rPr>
              <w:t xml:space="preserve"> en materia de salud</w:t>
            </w:r>
          </w:p>
        </w:tc>
      </w:tr>
      <w:tr w:rsidR="00E92E8B" w:rsidRPr="00125E70" w14:paraId="28245124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E1601E6" w14:textId="77777777" w:rsidR="00E92E8B" w:rsidRDefault="00E92E8B" w:rsidP="000C31A3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Privados: </w:t>
            </w:r>
          </w:p>
          <w:p w14:paraId="6D53AFE4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Contratistas y empresas privadas.</w:t>
            </w:r>
          </w:p>
        </w:tc>
        <w:tc>
          <w:tcPr>
            <w:tcW w:w="3483" w:type="pct"/>
          </w:tcPr>
          <w:p w14:paraId="0D8E431C" w14:textId="77777777" w:rsidR="00E92E8B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Son quienes ejecutan por si o a través de terceros los contratos de ejecución de obra, los proyectos de mantenimiento y servicios relacionados con la infraestructura.</w:t>
            </w:r>
          </w:p>
          <w:p w14:paraId="3E8FA7C7" w14:textId="5D5073AE" w:rsidR="00207F03" w:rsidRPr="00A47B05" w:rsidRDefault="00207F03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Proveedores y prestadores de servicios medicos e insumos para la salud.</w:t>
            </w:r>
          </w:p>
        </w:tc>
      </w:tr>
      <w:tr w:rsidR="00E92E8B" w:rsidRPr="00125E70" w14:paraId="64226F0A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4498F5F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ONG</w:t>
            </w:r>
          </w:p>
        </w:tc>
        <w:tc>
          <w:tcPr>
            <w:tcW w:w="3483" w:type="pct"/>
          </w:tcPr>
          <w:p w14:paraId="650DF950" w14:textId="77777777" w:rsidR="00E92E8B" w:rsidRPr="00A47B05" w:rsidRDefault="00E92E8B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E92E8B" w:rsidRPr="00125E70" w14:paraId="04591E37" w14:textId="77777777" w:rsidTr="00A7360F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80AD1F0" w14:textId="77777777" w:rsidR="00E92E8B" w:rsidRPr="00A47B05" w:rsidRDefault="00E92E8B" w:rsidP="000C31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Otras categorías de involucrados</w:t>
            </w:r>
          </w:p>
        </w:tc>
        <w:tc>
          <w:tcPr>
            <w:tcW w:w="3483" w:type="pct"/>
          </w:tcPr>
          <w:p w14:paraId="7224AEF7" w14:textId="535F38D0" w:rsidR="00E92E8B" w:rsidRPr="00A47B05" w:rsidRDefault="00207F03" w:rsidP="000C31A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Medicos y profesionales de la salud</w:t>
            </w: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F13DBC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CE87BC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1570D8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5F4939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F99324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8816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35437281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64A34767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30D3AE03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540E6323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1DC9B3B0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21F7FFE7" w14:textId="77777777" w:rsidR="000C31A3" w:rsidRDefault="000C31A3" w:rsidP="00E223A9">
      <w:pPr>
        <w:jc w:val="both"/>
        <w:rPr>
          <w:rFonts w:ascii="Arial" w:hAnsi="Arial" w:cs="Arial"/>
          <w:b/>
          <w:bCs/>
        </w:rPr>
      </w:pPr>
    </w:p>
    <w:p w14:paraId="6021005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96A1C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A348B68" w14:textId="40F94E4C" w:rsidR="00E223A9" w:rsidRPr="000A4F9A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OBJETIVO DEL MML-MIR. </w:t>
      </w:r>
    </w:p>
    <w:p w14:paraId="297E6A1C" w14:textId="74BD1A71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3059E9">
          <w:rPr>
            <w:noProof/>
          </w:rPr>
          <w:t>6</w:t>
        </w:r>
      </w:fldSimple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E40666" w14:paraId="65E382EE" w14:textId="77777777" w:rsidTr="00CD6736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C20F40" w:rsidRDefault="00E223A9" w:rsidP="003A33B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C20F40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Problemática</w:t>
            </w:r>
          </w:p>
          <w:p w14:paraId="747EBDCC" w14:textId="71D6104E" w:rsidR="00E223A9" w:rsidRPr="00C20F40" w:rsidRDefault="00E223A9" w:rsidP="003A33B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C20F40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C20F40" w:rsidRDefault="00E223A9" w:rsidP="003A33B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C20F40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Solución</w:t>
            </w:r>
          </w:p>
          <w:p w14:paraId="7D3142FB" w14:textId="65D9FD03" w:rsidR="00E223A9" w:rsidRPr="00C20F40" w:rsidRDefault="00E223A9" w:rsidP="003A33B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C20F40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(Proviene del Árbol de Objetivos)</w:t>
            </w:r>
          </w:p>
        </w:tc>
      </w:tr>
      <w:tr w:rsidR="00E223A9" w:rsidRPr="00E40666" w14:paraId="64A8D4F5" w14:textId="77777777" w:rsidTr="00CD6736">
        <w:trPr>
          <w:trHeight w:val="697"/>
          <w:jc w:val="center"/>
        </w:trPr>
        <w:tc>
          <w:tcPr>
            <w:tcW w:w="2500" w:type="pct"/>
          </w:tcPr>
          <w:p w14:paraId="6422C617" w14:textId="72A0797A" w:rsidR="00E223A9" w:rsidRPr="00740916" w:rsidRDefault="00E223A9" w:rsidP="003A33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Efectos:</w:t>
            </w:r>
            <w:r w:rsidR="00740916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740916" w:rsidRPr="00A9101C">
              <w:rPr>
                <w:rFonts w:ascii="Arial" w:hAnsi="Arial" w:cs="Arial"/>
                <w:sz w:val="20"/>
                <w:szCs w:val="20"/>
              </w:rPr>
              <w:t>Mal estado de salud general de la población, incremento de los índices de mortalidad por enfermedades y lesiones evitables, incremento de la morbilidad o enfermedades crónico-degenerativas, aumento de las discapacidades por carencia de acceso a los servicios de salud de manera oportuna, aumento de los costos de atención médica</w:t>
            </w:r>
            <w:r w:rsidR="00740916">
              <w:rPr>
                <w:rFonts w:ascii="Arial" w:hAnsi="Arial" w:cs="Arial"/>
                <w:sz w:val="20"/>
                <w:szCs w:val="20"/>
              </w:rPr>
              <w:t>,</w:t>
            </w:r>
            <w:r w:rsidR="00740916" w:rsidRPr="00A9101C">
              <w:rPr>
                <w:rFonts w:ascii="Arial" w:hAnsi="Arial" w:cs="Arial"/>
                <w:sz w:val="20"/>
                <w:szCs w:val="20"/>
              </w:rPr>
              <w:t xml:space="preserve"> desigualdades en la salud, pérdida de productividad económica</w:t>
            </w:r>
            <w:r w:rsidR="00740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5165432" w14:textId="5158E0FE" w:rsidR="00E223A9" w:rsidRPr="002F1A2D" w:rsidRDefault="00E223A9" w:rsidP="003A33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Fines:</w:t>
            </w:r>
            <w:r w:rsidR="002D7C96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Mejora de la calidad y accesibilidad de los servicios médicos</w:t>
            </w:r>
            <w:r w:rsidR="002F1A2D">
              <w:rPr>
                <w:rFonts w:ascii="Arial" w:hAnsi="Arial" w:cs="Arial"/>
                <w:sz w:val="20"/>
                <w:szCs w:val="20"/>
              </w:rPr>
              <w:t>, a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mpliación de las instalaciones médicas adecuadas</w:t>
            </w:r>
            <w:r w:rsidR="002F1A2D">
              <w:rPr>
                <w:rFonts w:ascii="Arial" w:hAnsi="Arial" w:cs="Arial"/>
                <w:sz w:val="20"/>
                <w:szCs w:val="20"/>
              </w:rPr>
              <w:t>, r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educción de los costos de atención médica para las personas</w:t>
            </w:r>
            <w:r w:rsidR="002F1A2D">
              <w:rPr>
                <w:rFonts w:ascii="Arial" w:hAnsi="Arial" w:cs="Arial"/>
                <w:sz w:val="20"/>
                <w:szCs w:val="20"/>
              </w:rPr>
              <w:t>, d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isminuyen las enfermedades</w:t>
            </w:r>
            <w:r w:rsidR="002F1A2D">
              <w:rPr>
                <w:rFonts w:ascii="Arial" w:hAnsi="Arial" w:cs="Arial"/>
                <w:sz w:val="20"/>
                <w:szCs w:val="20"/>
              </w:rPr>
              <w:t>, a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umento de la educación sobre salud</w:t>
            </w:r>
            <w:r w:rsidR="002F1A2D">
              <w:rPr>
                <w:rFonts w:ascii="Arial" w:hAnsi="Arial" w:cs="Arial"/>
                <w:sz w:val="20"/>
                <w:szCs w:val="20"/>
              </w:rPr>
              <w:t>, m</w:t>
            </w:r>
            <w:r w:rsidR="002F1A2D" w:rsidRPr="00AF62A0">
              <w:rPr>
                <w:rFonts w:ascii="Arial" w:hAnsi="Arial" w:cs="Arial"/>
                <w:sz w:val="20"/>
                <w:szCs w:val="20"/>
              </w:rPr>
              <w:t>ejora del estado de salud general de la población</w:t>
            </w:r>
            <w:r w:rsidR="00A058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23A9" w:rsidRPr="00E40666" w14:paraId="1A48447A" w14:textId="77777777" w:rsidTr="00CD6736">
        <w:trPr>
          <w:jc w:val="center"/>
        </w:trPr>
        <w:tc>
          <w:tcPr>
            <w:tcW w:w="2500" w:type="pct"/>
          </w:tcPr>
          <w:p w14:paraId="3BFEB031" w14:textId="6DEC90BC" w:rsidR="00E223A9" w:rsidRDefault="00E223A9" w:rsidP="003A33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Problema central</w:t>
            </w:r>
            <w:r w:rsidRPr="00C20F40">
              <w:rPr>
                <w:rFonts w:ascii="Arial" w:hAnsi="Arial" w:cs="Arial"/>
                <w:sz w:val="20"/>
                <w:szCs w:val="24"/>
                <w:lang w:val="es-ES_tradnl"/>
              </w:rPr>
              <w:t>:</w:t>
            </w:r>
            <w:r w:rsidR="00346029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</w:t>
            </w:r>
            <w:r w:rsidR="00346029" w:rsidRPr="00346029">
              <w:rPr>
                <w:rFonts w:ascii="Arial" w:hAnsi="Arial" w:cs="Arial"/>
                <w:sz w:val="20"/>
                <w:szCs w:val="20"/>
              </w:rPr>
              <w:t>Ausencia de infraestructura para la salud en las localidades, disminuye el bienestar de sus habitantes y genera enfermedades.</w:t>
            </w:r>
          </w:p>
          <w:p w14:paraId="06664BB1" w14:textId="77777777" w:rsidR="000C31A3" w:rsidRPr="00346029" w:rsidRDefault="000C31A3" w:rsidP="003A33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4BA24F0" w14:textId="516DE63A" w:rsidR="00E223A9" w:rsidRPr="00AC6C66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Población o área de enfoque:</w:t>
            </w:r>
            <w:r w:rsidR="00AC6C66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AC6C66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Habitantes del municipio de Tenosique. </w:t>
            </w:r>
          </w:p>
          <w:p w14:paraId="6427DC8F" w14:textId="09B7F33F" w:rsidR="00E223A9" w:rsidRPr="002F1A2D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Descripción del problema:</w:t>
            </w:r>
            <w:r w:rsidR="002F1A2D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092E44">
              <w:rPr>
                <w:rFonts w:ascii="Arial" w:hAnsi="Arial" w:cs="Arial"/>
                <w:sz w:val="20"/>
                <w:szCs w:val="24"/>
                <w:lang w:val="es-ES_tradnl"/>
              </w:rPr>
              <w:t>L</w:t>
            </w:r>
            <w:r w:rsidR="002F1A2D">
              <w:rPr>
                <w:rFonts w:ascii="Arial" w:hAnsi="Arial" w:cs="Arial"/>
                <w:sz w:val="20"/>
                <w:szCs w:val="24"/>
                <w:lang w:val="es-ES_tradnl"/>
              </w:rPr>
              <w:t>os habitantes del municipio no cuentan con una infraestructura de salud adecuada</w:t>
            </w:r>
            <w:r w:rsidR="00092E44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, por lo que provoca la mala atención y disminuye el bienestar. </w:t>
            </w:r>
          </w:p>
          <w:p w14:paraId="68453DD4" w14:textId="2EC2D9E8" w:rsidR="00E223A9" w:rsidRPr="00346029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Magnitud (Línea base)</w:t>
            </w:r>
            <w:r w:rsidR="00AC6C66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: </w:t>
            </w:r>
            <w:r w:rsidR="00084133" w:rsidRPr="00084133">
              <w:rPr>
                <w:rFonts w:ascii="Arial" w:hAnsi="Arial" w:cs="Arial"/>
                <w:sz w:val="20"/>
                <w:szCs w:val="24"/>
                <w:lang w:val="es-ES_tradnl"/>
              </w:rPr>
              <w:t>23 unidades médicas a cargo de la Secretaría de Salud</w:t>
            </w:r>
            <w:r w:rsidR="00084133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 en 2021.</w:t>
            </w:r>
          </w:p>
        </w:tc>
        <w:tc>
          <w:tcPr>
            <w:tcW w:w="2500" w:type="pct"/>
          </w:tcPr>
          <w:p w14:paraId="4361CCBA" w14:textId="3BC2E731" w:rsidR="00E223A9" w:rsidRPr="00346029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Objetivo:</w:t>
            </w:r>
            <w:r w:rsidR="00DD7228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DD7228" w:rsidRPr="00AF62A0">
              <w:rPr>
                <w:rFonts w:ascii="Arial" w:hAnsi="Arial" w:cs="Arial"/>
                <w:sz w:val="20"/>
                <w:szCs w:val="20"/>
              </w:rPr>
              <w:t>Mejorar el acceso a los servicios de salud de las personas que habitan en localidades rurales mediante la construcción de infraestructura para la salud de las localidades rurales.</w:t>
            </w:r>
          </w:p>
          <w:p w14:paraId="19F7C5D4" w14:textId="08430BD3" w:rsidR="00E223A9" w:rsidRPr="00A606DE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Población o área de enfoque:</w:t>
            </w:r>
            <w:r w:rsidR="00A606DE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A606DE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Habitantes del municipio de Tenosique. </w:t>
            </w:r>
          </w:p>
          <w:p w14:paraId="516D09B7" w14:textId="4FD250B5" w:rsidR="00E223A9" w:rsidRPr="00092E44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Descripción del resultado esperado:</w:t>
            </w:r>
            <w:r w:rsidR="00092E44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3A33BB">
              <w:rPr>
                <w:rFonts w:ascii="Arial" w:hAnsi="Arial" w:cs="Arial"/>
                <w:sz w:val="20"/>
                <w:szCs w:val="24"/>
                <w:lang w:val="es-ES_tradnl"/>
              </w:rPr>
              <w:t xml:space="preserve">Los habitantes del municipio cuentan con centros de salud, adecuados, equipados y con el personal suficiente para la atención de enfermedades o padecimientos que pueda sufrir la población. </w:t>
            </w:r>
          </w:p>
          <w:p w14:paraId="5F1A980E" w14:textId="402C8CB7" w:rsidR="00E223A9" w:rsidRPr="00346029" w:rsidRDefault="00E223A9" w:rsidP="003A33BB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Magnitud (Resultado esperado)</w:t>
            </w:r>
            <w:r w:rsidR="000C31A3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: </w:t>
            </w:r>
            <w:r w:rsidR="000C31A3" w:rsidRPr="000C31A3">
              <w:rPr>
                <w:rFonts w:ascii="Arial" w:hAnsi="Arial" w:cs="Arial"/>
                <w:sz w:val="20"/>
                <w:szCs w:val="24"/>
                <w:lang w:val="es-ES_tradnl"/>
              </w:rPr>
              <w:t>construir o mejorar una unidad de salud en el ejercicio fiscal 2023</w:t>
            </w:r>
          </w:p>
        </w:tc>
      </w:tr>
      <w:tr w:rsidR="00E223A9" w:rsidRPr="00E40666" w14:paraId="1D1D0F60" w14:textId="77777777" w:rsidTr="00CD6736">
        <w:trPr>
          <w:jc w:val="center"/>
        </w:trPr>
        <w:tc>
          <w:tcPr>
            <w:tcW w:w="2500" w:type="pct"/>
          </w:tcPr>
          <w:p w14:paraId="6177CBAB" w14:textId="4872F6EC" w:rsidR="00E223A9" w:rsidRPr="00C910B1" w:rsidRDefault="00E223A9" w:rsidP="003A33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Causas:</w:t>
            </w:r>
            <w:r w:rsidR="00C910B1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Falta de infraestructura para la salud</w:t>
            </w:r>
            <w:r w:rsidR="00C910B1">
              <w:rPr>
                <w:rFonts w:ascii="Arial" w:hAnsi="Arial" w:cs="Arial"/>
                <w:sz w:val="20"/>
                <w:szCs w:val="20"/>
              </w:rPr>
              <w:t>, m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ala planeación en el diseño de la cobertura de los servicios de salud</w:t>
            </w:r>
            <w:r w:rsidR="00C910B1">
              <w:rPr>
                <w:rFonts w:ascii="Arial" w:hAnsi="Arial" w:cs="Arial"/>
                <w:sz w:val="20"/>
                <w:szCs w:val="20"/>
              </w:rPr>
              <w:t>, c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arencias de presupuestos suficientes para la construcción y equipamiento en salud</w:t>
            </w:r>
            <w:r w:rsidR="00C910B1">
              <w:rPr>
                <w:rFonts w:ascii="Arial" w:hAnsi="Arial" w:cs="Arial"/>
                <w:sz w:val="20"/>
                <w:szCs w:val="20"/>
              </w:rPr>
              <w:t>, a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usencia de instalaciones médicas adecuadas</w:t>
            </w:r>
            <w:r w:rsidR="00C910B1">
              <w:rPr>
                <w:rFonts w:ascii="Arial" w:hAnsi="Arial" w:cs="Arial"/>
                <w:sz w:val="20"/>
                <w:szCs w:val="20"/>
              </w:rPr>
              <w:t>, f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alta de personal médico capacitado y habilitado</w:t>
            </w:r>
            <w:r w:rsidR="00C910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0B1" w:rsidRPr="00A9101C">
              <w:rPr>
                <w:rFonts w:ascii="Arial" w:hAnsi="Arial" w:cs="Arial"/>
                <w:sz w:val="20"/>
                <w:szCs w:val="20"/>
              </w:rPr>
              <w:t>debilitamiento del sector salud.</w:t>
            </w:r>
          </w:p>
        </w:tc>
        <w:tc>
          <w:tcPr>
            <w:tcW w:w="2500" w:type="pct"/>
          </w:tcPr>
          <w:p w14:paraId="4BCD46AC" w14:textId="59BC3F65" w:rsidR="00E223A9" w:rsidRPr="004A6BE9" w:rsidRDefault="00E223A9" w:rsidP="003A33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02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>Medios:</w:t>
            </w:r>
            <w:r w:rsidR="004A6BE9">
              <w:rPr>
                <w:rFonts w:ascii="Arial" w:hAnsi="Arial" w:cs="Arial"/>
                <w:b/>
                <w:bCs/>
                <w:sz w:val="20"/>
                <w:szCs w:val="24"/>
                <w:lang w:val="es-ES_tradnl"/>
              </w:rPr>
              <w:t xml:space="preserve"> </w:t>
            </w:r>
            <w:r w:rsidR="004A6BE9" w:rsidRPr="00AF62A0">
              <w:rPr>
                <w:rFonts w:ascii="Arial" w:hAnsi="Arial" w:cs="Arial"/>
                <w:sz w:val="20"/>
                <w:szCs w:val="20"/>
              </w:rPr>
              <w:t>Gestionar  recursos económicos para destinarlos al desarrollo de infraestructura para la salud</w:t>
            </w:r>
            <w:r w:rsidR="004A6BE9">
              <w:rPr>
                <w:rFonts w:ascii="Arial" w:hAnsi="Arial" w:cs="Arial"/>
                <w:sz w:val="20"/>
                <w:szCs w:val="20"/>
              </w:rPr>
              <w:t>, c</w:t>
            </w:r>
            <w:r w:rsidR="004A6BE9" w:rsidRPr="00AF62A0">
              <w:rPr>
                <w:rFonts w:ascii="Arial" w:hAnsi="Arial" w:cs="Arial"/>
                <w:sz w:val="20"/>
                <w:szCs w:val="20"/>
              </w:rPr>
              <w:t>onstruir, rehabilitar y mantener la infraestructura de servicios de salud en buen estado</w:t>
            </w:r>
            <w:r w:rsidR="004A6BE9">
              <w:rPr>
                <w:rFonts w:ascii="Arial" w:hAnsi="Arial" w:cs="Arial"/>
                <w:sz w:val="20"/>
                <w:szCs w:val="20"/>
              </w:rPr>
              <w:t>, a</w:t>
            </w:r>
            <w:r w:rsidR="004A6BE9" w:rsidRPr="00AF62A0">
              <w:rPr>
                <w:rFonts w:ascii="Arial" w:hAnsi="Arial" w:cs="Arial"/>
                <w:sz w:val="20"/>
                <w:szCs w:val="20"/>
              </w:rPr>
              <w:t>mpliación del acceso a servicios públicos de salud a todas las personas</w:t>
            </w:r>
            <w:r w:rsidR="004A6BE9">
              <w:rPr>
                <w:rFonts w:ascii="Arial" w:hAnsi="Arial" w:cs="Arial"/>
                <w:sz w:val="20"/>
                <w:szCs w:val="20"/>
              </w:rPr>
              <w:t>, m</w:t>
            </w:r>
            <w:r w:rsidR="004A6BE9" w:rsidRPr="00AF62A0">
              <w:rPr>
                <w:rFonts w:ascii="Arial" w:hAnsi="Arial" w:cs="Arial"/>
                <w:sz w:val="20"/>
                <w:szCs w:val="20"/>
              </w:rPr>
              <w:t>ejorar la cobertura de servicios de salud</w:t>
            </w:r>
            <w:r w:rsidR="00A058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42C785" w14:textId="2BFECA6A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Y CUANTIFICACIÓN DE LA POBLACION OBJETIVO </w:t>
      </w:r>
    </w:p>
    <w:p w14:paraId="2BBE0488" w14:textId="06DA2B3F" w:rsidR="00E223A9" w:rsidRDefault="00E223A9" w:rsidP="00E223A9">
      <w:pPr>
        <w:pStyle w:val="tablas"/>
        <w:ind w:left="360"/>
      </w:pPr>
      <w:r>
        <w:t xml:space="preserve">Formato </w:t>
      </w:r>
      <w:fldSimple w:instr=" SEQ Formato \* ARABIC ">
        <w:r w:rsidR="003059E9">
          <w:rPr>
            <w:noProof/>
          </w:rPr>
          <w:t>7</w:t>
        </w:r>
      </w:fldSimple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4904EE" w14:paraId="5218C826" w14:textId="77777777" w:rsidTr="00CD6736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4904EE" w:rsidRDefault="00E223A9" w:rsidP="00CD673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54480E" w:rsidRPr="004904EE" w14:paraId="73628E0B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1BC3294E" w14:textId="4B83E7F6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29146476" w14:textId="1E66A2CF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62809BE4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7AE9589C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64F95041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6305DFAB" w14:textId="568235DE" w:rsidR="0054480E" w:rsidRPr="004904EE" w:rsidRDefault="00207F03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 aplica</w:t>
            </w:r>
          </w:p>
        </w:tc>
      </w:tr>
      <w:tr w:rsidR="0054480E" w:rsidRPr="004904EE" w14:paraId="678B73C7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26F02905" w14:textId="60EFDBF2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7CB2EFD5" w:rsidR="0054480E" w:rsidRPr="004904EE" w:rsidRDefault="00B67E60" w:rsidP="00B67E60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54480E" w:rsidRPr="004904EE" w14:paraId="292B6DAC" w14:textId="77777777" w:rsidTr="00CD6736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54480E" w:rsidRPr="004904EE" w14:paraId="5A3D6BAD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021B2FA9" w14:textId="3196A273" w:rsidR="0054480E" w:rsidRPr="004904EE" w:rsidRDefault="003D4C27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299</w:t>
            </w:r>
          </w:p>
        </w:tc>
        <w:tc>
          <w:tcPr>
            <w:tcW w:w="655" w:type="pct"/>
            <w:vAlign w:val="center"/>
          </w:tcPr>
          <w:p w14:paraId="68002781" w14:textId="6D14C507" w:rsidR="0054480E" w:rsidRPr="004904EE" w:rsidRDefault="003D4C27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151</w:t>
            </w:r>
          </w:p>
        </w:tc>
        <w:tc>
          <w:tcPr>
            <w:tcW w:w="600" w:type="pct"/>
            <w:vAlign w:val="center"/>
          </w:tcPr>
          <w:p w14:paraId="68F87A25" w14:textId="3EA01E99" w:rsidR="0054480E" w:rsidRPr="004904EE" w:rsidRDefault="003D4C27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148</w:t>
            </w:r>
          </w:p>
        </w:tc>
        <w:tc>
          <w:tcPr>
            <w:tcW w:w="753" w:type="pct"/>
            <w:vAlign w:val="center"/>
          </w:tcPr>
          <w:p w14:paraId="1F72DF12" w14:textId="3549EA35" w:rsidR="0054480E" w:rsidRPr="004904EE" w:rsidRDefault="00207F03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4E47229" w14:textId="4B2C0DA2" w:rsidR="0054480E" w:rsidRPr="004904EE" w:rsidRDefault="002030F9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1AFC405A" w14:textId="0A3F422C" w:rsidR="0054480E" w:rsidRPr="004904EE" w:rsidRDefault="00207F03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 aplica</w:t>
            </w:r>
          </w:p>
        </w:tc>
      </w:tr>
      <w:tr w:rsidR="0054480E" w:rsidRPr="004904EE" w14:paraId="5764004B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0158A16B" w14:textId="5E8A602D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403549FB" w14:textId="1236E98E" w:rsidR="0054480E" w:rsidRPr="004904EE" w:rsidRDefault="002030F9" w:rsidP="002030F9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54480E" w:rsidRPr="004904EE" w14:paraId="2566AC8E" w14:textId="77777777" w:rsidTr="00CD6736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54480E" w:rsidRPr="004904EE" w:rsidRDefault="0054480E" w:rsidP="0054480E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2030F9" w:rsidRPr="004904EE" w14:paraId="2A80741C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6EF686A5" w14:textId="629AAC7C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299</w:t>
            </w:r>
          </w:p>
        </w:tc>
        <w:tc>
          <w:tcPr>
            <w:tcW w:w="655" w:type="pct"/>
            <w:vAlign w:val="center"/>
          </w:tcPr>
          <w:p w14:paraId="02985797" w14:textId="62D7F633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151</w:t>
            </w:r>
          </w:p>
        </w:tc>
        <w:tc>
          <w:tcPr>
            <w:tcW w:w="600" w:type="pct"/>
            <w:vAlign w:val="center"/>
          </w:tcPr>
          <w:p w14:paraId="2964E1D9" w14:textId="120CE49D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148</w:t>
            </w:r>
          </w:p>
        </w:tc>
        <w:tc>
          <w:tcPr>
            <w:tcW w:w="753" w:type="pct"/>
            <w:vAlign w:val="center"/>
          </w:tcPr>
          <w:p w14:paraId="1E38F8D6" w14:textId="6FAAB99C" w:rsidR="002030F9" w:rsidRPr="004904EE" w:rsidRDefault="00207F03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AAEDA4D" w14:textId="00D7DDAB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70F9640E" w14:textId="37DA3B92" w:rsidR="002030F9" w:rsidRPr="004904EE" w:rsidRDefault="00207F03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 aplica</w:t>
            </w:r>
          </w:p>
        </w:tc>
      </w:tr>
      <w:tr w:rsidR="002030F9" w:rsidRPr="004904EE" w14:paraId="14BC8448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1CF315F0" w14:textId="61696B84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49D61C5" w14:textId="7E656093" w:rsidR="002030F9" w:rsidRPr="004904EE" w:rsidRDefault="002030F9" w:rsidP="002030F9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2030F9" w:rsidRPr="004904EE" w14:paraId="33F598B3" w14:textId="77777777" w:rsidTr="00CD6736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2030F9" w:rsidRPr="004904EE" w14:paraId="66772532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6FEFD6ED" w14:textId="1ED3D6F5" w:rsidR="002030F9" w:rsidRPr="004904EE" w:rsidRDefault="00B8555D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62,011</w:t>
            </w:r>
          </w:p>
        </w:tc>
        <w:tc>
          <w:tcPr>
            <w:tcW w:w="655" w:type="pct"/>
            <w:vAlign w:val="center"/>
          </w:tcPr>
          <w:p w14:paraId="5F154260" w14:textId="207264B5" w:rsidR="002030F9" w:rsidRPr="004904EE" w:rsidRDefault="00B8555D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30,510</w:t>
            </w:r>
          </w:p>
        </w:tc>
        <w:tc>
          <w:tcPr>
            <w:tcW w:w="600" w:type="pct"/>
            <w:vAlign w:val="center"/>
          </w:tcPr>
          <w:p w14:paraId="4DA03584" w14:textId="1881FEB5" w:rsidR="002030F9" w:rsidRPr="004904EE" w:rsidRDefault="00142886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31,501</w:t>
            </w:r>
          </w:p>
        </w:tc>
        <w:tc>
          <w:tcPr>
            <w:tcW w:w="753" w:type="pct"/>
            <w:vAlign w:val="center"/>
          </w:tcPr>
          <w:p w14:paraId="1631DE39" w14:textId="039F8505" w:rsidR="002030F9" w:rsidRPr="004904EE" w:rsidRDefault="00207F03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226FF4F" w14:textId="137C7F23" w:rsidR="002030F9" w:rsidRPr="004904EE" w:rsidRDefault="00207F03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7D1D41ED" w14:textId="4A2C229C" w:rsidR="002030F9" w:rsidRPr="004904EE" w:rsidRDefault="00207F03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 aplica</w:t>
            </w:r>
          </w:p>
        </w:tc>
      </w:tr>
      <w:tr w:rsidR="002030F9" w:rsidRPr="004904EE" w14:paraId="10C2BE8B" w14:textId="77777777" w:rsidTr="00CD6736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2030F9" w:rsidRPr="004904EE" w:rsidRDefault="002030F9" w:rsidP="002030F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7CB6ED83" w14:textId="5FAAB3B1" w:rsidR="002030F9" w:rsidRPr="004904EE" w:rsidRDefault="002030F9" w:rsidP="002030F9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904EE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6F3365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F95D21" w14:textId="22F08468" w:rsidR="00E223A9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Y CUANTIFICACIÓN DEL ÁREA DE ENFOQUE OBJETIVO </w:t>
      </w:r>
    </w:p>
    <w:p w14:paraId="3FF8F968" w14:textId="071C77FF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8</w:t>
        </w:r>
      </w:fldSimple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10112" w:type="dxa"/>
        <w:jc w:val="center"/>
        <w:tblLook w:val="04A0" w:firstRow="1" w:lastRow="0" w:firstColumn="1" w:lastColumn="0" w:noHBand="0" w:noVBand="1"/>
      </w:tblPr>
      <w:tblGrid>
        <w:gridCol w:w="2020"/>
        <w:gridCol w:w="2986"/>
        <w:gridCol w:w="5106"/>
      </w:tblGrid>
      <w:tr w:rsidR="00E223A9" w:rsidRPr="00AC674A" w14:paraId="7E9115F0" w14:textId="77777777" w:rsidTr="005F6AFB">
        <w:trPr>
          <w:trHeight w:val="645"/>
          <w:jc w:val="center"/>
        </w:trPr>
        <w:tc>
          <w:tcPr>
            <w:tcW w:w="10112" w:type="dxa"/>
            <w:gridSpan w:val="3"/>
            <w:shd w:val="clear" w:color="auto" w:fill="BFBFBF" w:themeFill="background1" w:themeFillShade="BF"/>
          </w:tcPr>
          <w:p w14:paraId="4D84E6A5" w14:textId="7C5B0079" w:rsidR="00E223A9" w:rsidRPr="00AC674A" w:rsidRDefault="00E223A9" w:rsidP="00CD6736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Área de Enfoque</w:t>
            </w:r>
          </w:p>
        </w:tc>
      </w:tr>
      <w:tr w:rsidR="00E223A9" w:rsidRPr="00AC674A" w14:paraId="1F236EAE" w14:textId="77777777" w:rsidTr="005F6AFB">
        <w:trPr>
          <w:trHeight w:val="694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AC674A" w:rsidRDefault="00E223A9" w:rsidP="00CD6736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Característica</w:t>
            </w:r>
          </w:p>
        </w:tc>
        <w:tc>
          <w:tcPr>
            <w:tcW w:w="2959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AC674A" w:rsidRDefault="00E223A9" w:rsidP="00CD6736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Población Potencial</w:t>
            </w:r>
          </w:p>
        </w:tc>
        <w:tc>
          <w:tcPr>
            <w:tcW w:w="5060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AC674A" w:rsidRDefault="00E223A9" w:rsidP="00CD6736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Objetivo</w:t>
            </w:r>
          </w:p>
        </w:tc>
      </w:tr>
      <w:tr w:rsidR="00E223A9" w:rsidRPr="00AC674A" w14:paraId="6903EF25" w14:textId="77777777" w:rsidTr="005F6AFB">
        <w:trPr>
          <w:trHeight w:val="645"/>
          <w:jc w:val="center"/>
        </w:trPr>
        <w:tc>
          <w:tcPr>
            <w:tcW w:w="0" w:type="auto"/>
          </w:tcPr>
          <w:p w14:paraId="2D59CFF2" w14:textId="4F1DB7BF" w:rsidR="00E223A9" w:rsidRPr="00AC674A" w:rsidRDefault="00E223A9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Descripción</w:t>
            </w:r>
          </w:p>
        </w:tc>
        <w:tc>
          <w:tcPr>
            <w:tcW w:w="2959" w:type="dxa"/>
          </w:tcPr>
          <w:p w14:paraId="698B3C5F" w14:textId="2F0E442B" w:rsidR="00E223A9" w:rsidRPr="00AC674A" w:rsidRDefault="005F6AFB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Infraestructura para la atención de las necesidades de salud de la población del municipio. </w:t>
            </w:r>
          </w:p>
        </w:tc>
        <w:tc>
          <w:tcPr>
            <w:tcW w:w="5060" w:type="dxa"/>
          </w:tcPr>
          <w:p w14:paraId="1D97F0F7" w14:textId="5AD98DF7" w:rsidR="00E223A9" w:rsidRPr="00AC674A" w:rsidRDefault="00C04FED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Creación de centros de salud que ayuden a mitigar las </w:t>
            </w:r>
            <w:r w:rsidR="00B24DF6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enfermedades en la población del municipio. </w:t>
            </w:r>
          </w:p>
        </w:tc>
      </w:tr>
      <w:tr w:rsidR="00E223A9" w:rsidRPr="00AC674A" w14:paraId="26439115" w14:textId="77777777" w:rsidTr="005F6AFB">
        <w:trPr>
          <w:trHeight w:val="694"/>
          <w:jc w:val="center"/>
        </w:trPr>
        <w:tc>
          <w:tcPr>
            <w:tcW w:w="0" w:type="auto"/>
          </w:tcPr>
          <w:p w14:paraId="56FA6037" w14:textId="3A1BB4C4" w:rsidR="00E223A9" w:rsidRPr="00AC674A" w:rsidRDefault="00E223A9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Tipo</w:t>
            </w:r>
          </w:p>
        </w:tc>
        <w:tc>
          <w:tcPr>
            <w:tcW w:w="2959" w:type="dxa"/>
          </w:tcPr>
          <w:p w14:paraId="5E4A0EE5" w14:textId="65568886" w:rsidR="00E223A9" w:rsidRPr="00AC674A" w:rsidRDefault="007D6623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Territorio </w:t>
            </w:r>
          </w:p>
        </w:tc>
        <w:tc>
          <w:tcPr>
            <w:tcW w:w="5060" w:type="dxa"/>
          </w:tcPr>
          <w:p w14:paraId="5A2A5D21" w14:textId="1632660D" w:rsidR="00E223A9" w:rsidRPr="00AC674A" w:rsidRDefault="002C3313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Conforme a</w:t>
            </w:r>
            <w:r w:rsidR="00385E5F">
              <w:rPr>
                <w:rFonts w:ascii="Arial" w:eastAsia="Arial" w:hAnsi="Arial" w:cs="Arial"/>
                <w:bCs/>
                <w:szCs w:val="28"/>
                <w:lang w:val="es-ES_tradnl"/>
              </w:rPr>
              <w:t>l informe</w:t>
            </w:r>
            <w:r w:rsidR="009C71B7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anual sobre pobreza del municipio de Tenosique se busca </w:t>
            </w:r>
            <w:r w:rsidR="006751C9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disminuir las carencias en temas de salud. </w:t>
            </w:r>
          </w:p>
        </w:tc>
      </w:tr>
      <w:tr w:rsidR="00E223A9" w:rsidRPr="00AC674A" w14:paraId="27780B54" w14:textId="77777777" w:rsidTr="005F6AFB">
        <w:trPr>
          <w:trHeight w:val="645"/>
          <w:jc w:val="center"/>
        </w:trPr>
        <w:tc>
          <w:tcPr>
            <w:tcW w:w="0" w:type="auto"/>
          </w:tcPr>
          <w:p w14:paraId="0921A128" w14:textId="331F4369" w:rsidR="00E223A9" w:rsidRPr="00AC674A" w:rsidRDefault="00E223A9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Unidad </w:t>
            </w:r>
            <w:r w:rsidR="004E679C"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d</w:t>
            </w: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e Medida</w:t>
            </w:r>
          </w:p>
        </w:tc>
        <w:tc>
          <w:tcPr>
            <w:tcW w:w="2959" w:type="dxa"/>
          </w:tcPr>
          <w:p w14:paraId="6A303CCB" w14:textId="430CBD96" w:rsidR="00E223A9" w:rsidRPr="00AC674A" w:rsidRDefault="00BE310D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Número</w:t>
            </w:r>
            <w:r w:rsidR="00CE7EEB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de centros de salud construidos </w:t>
            </w:r>
          </w:p>
        </w:tc>
        <w:tc>
          <w:tcPr>
            <w:tcW w:w="5060" w:type="dxa"/>
          </w:tcPr>
          <w:p w14:paraId="5799199A" w14:textId="765A7457" w:rsidR="00E223A9" w:rsidRPr="00AC674A" w:rsidRDefault="00C83B6C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Incrementar el número de centros de salud para que la población pueda hacer uso de ellos. </w:t>
            </w:r>
          </w:p>
        </w:tc>
      </w:tr>
      <w:tr w:rsidR="00E223A9" w:rsidRPr="00AC674A" w14:paraId="2BAD5BDD" w14:textId="77777777" w:rsidTr="005F6AFB">
        <w:trPr>
          <w:trHeight w:val="645"/>
          <w:jc w:val="center"/>
        </w:trPr>
        <w:tc>
          <w:tcPr>
            <w:tcW w:w="0" w:type="auto"/>
          </w:tcPr>
          <w:p w14:paraId="43575BF3" w14:textId="5850FAB2" w:rsidR="00E223A9" w:rsidRPr="00AC674A" w:rsidRDefault="00E223A9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AC674A">
              <w:rPr>
                <w:rFonts w:ascii="Arial" w:eastAsia="Arial" w:hAnsi="Arial" w:cs="Arial"/>
                <w:bCs/>
                <w:szCs w:val="28"/>
                <w:lang w:val="es-ES_tradnl"/>
              </w:rPr>
              <w:t>Cuantificación</w:t>
            </w:r>
          </w:p>
        </w:tc>
        <w:tc>
          <w:tcPr>
            <w:tcW w:w="2959" w:type="dxa"/>
          </w:tcPr>
          <w:p w14:paraId="096F493B" w14:textId="5032C71C" w:rsidR="00E223A9" w:rsidRPr="00AC674A" w:rsidRDefault="005C09E4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El 24.5% de la población no tiene acceso a los s</w:t>
            </w:r>
            <w:r w:rsidR="00C04FED">
              <w:rPr>
                <w:rFonts w:ascii="Arial" w:eastAsia="Arial" w:hAnsi="Arial" w:cs="Arial"/>
                <w:bCs/>
                <w:szCs w:val="28"/>
                <w:lang w:val="es-ES_tradnl"/>
              </w:rPr>
              <w:t>ervicios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de salud. </w:t>
            </w:r>
          </w:p>
        </w:tc>
        <w:tc>
          <w:tcPr>
            <w:tcW w:w="5060" w:type="dxa"/>
          </w:tcPr>
          <w:p w14:paraId="0D5908A5" w14:textId="12EC3410" w:rsidR="00E223A9" w:rsidRPr="00AC674A" w:rsidRDefault="002A271F" w:rsidP="00CD6736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Disminuir el número de población la cual no cuenta con acceso al servicio de salud. </w:t>
            </w:r>
          </w:p>
        </w:tc>
      </w:tr>
    </w:tbl>
    <w:p w14:paraId="0A303152" w14:textId="1471DE4D" w:rsidR="004E679C" w:rsidRDefault="00FF61B0" w:rsidP="00E223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9D1CD1" w14:textId="7F29A85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COBERTURA GEOGRÁFICA </w:t>
      </w:r>
    </w:p>
    <w:p w14:paraId="52B9D9A9" w14:textId="5EFA6968" w:rsidR="004E679C" w:rsidRDefault="004E679C" w:rsidP="004E679C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9</w:t>
        </w:r>
      </w:fldSimple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996"/>
        <w:gridCol w:w="1134"/>
        <w:gridCol w:w="708"/>
        <w:gridCol w:w="666"/>
        <w:gridCol w:w="773"/>
        <w:gridCol w:w="843"/>
        <w:gridCol w:w="843"/>
        <w:gridCol w:w="806"/>
      </w:tblGrid>
      <w:tr w:rsidR="004E679C" w:rsidRPr="00441F6C" w14:paraId="61AC69B5" w14:textId="77777777" w:rsidTr="004E679C">
        <w:trPr>
          <w:trHeight w:val="406"/>
          <w:jc w:val="center"/>
        </w:trPr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</w:t>
            </w:r>
          </w:p>
          <w:p w14:paraId="35F5C49D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POB. TOTAL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F0292E2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URBANA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D77435B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RURAL</w:t>
            </w:r>
          </w:p>
        </w:tc>
        <w:tc>
          <w:tcPr>
            <w:tcW w:w="1783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HABITANTES POR TAMAÑO DE LOCALIDAD</w:t>
            </w:r>
          </w:p>
        </w:tc>
      </w:tr>
      <w:tr w:rsidR="004E679C" w:rsidRPr="00441F6C" w14:paraId="54699413" w14:textId="77777777" w:rsidTr="004E679C">
        <w:trPr>
          <w:trHeight w:val="855"/>
          <w:jc w:val="center"/>
        </w:trPr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 A 500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2501 A 10000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10001 A 15000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15001 A 50000</w:t>
            </w:r>
          </w:p>
        </w:tc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MÁS DE 50000</w:t>
            </w:r>
          </w:p>
        </w:tc>
      </w:tr>
      <w:tr w:rsidR="001D1FE2" w:rsidRPr="00441F6C" w14:paraId="3A114885" w14:textId="77777777" w:rsidTr="00A7360F">
        <w:trPr>
          <w:trHeight w:val="552"/>
          <w:jc w:val="center"/>
        </w:trPr>
        <w:tc>
          <w:tcPr>
            <w:tcW w:w="981" w:type="pct"/>
            <w:vAlign w:val="center"/>
          </w:tcPr>
          <w:p w14:paraId="6BE84FBE" w14:textId="77777777" w:rsidR="001D1FE2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4A481479" w14:textId="77777777" w:rsidR="001D1FE2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Tenosique de Pino Suarez</w:t>
            </w:r>
          </w:p>
        </w:tc>
        <w:tc>
          <w:tcPr>
            <w:tcW w:w="436" w:type="pct"/>
            <w:vAlign w:val="center"/>
          </w:tcPr>
          <w:p w14:paraId="4A4647E3" w14:textId="77777777" w:rsidR="001D1FE2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32,579</w:t>
            </w:r>
          </w:p>
        </w:tc>
        <w:tc>
          <w:tcPr>
            <w:tcW w:w="383" w:type="pct"/>
            <w:vAlign w:val="center"/>
          </w:tcPr>
          <w:p w14:paraId="0540B8D1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55.26%</w:t>
            </w:r>
          </w:p>
        </w:tc>
        <w:tc>
          <w:tcPr>
            <w:tcW w:w="436" w:type="pct"/>
            <w:vAlign w:val="center"/>
          </w:tcPr>
          <w:p w14:paraId="1EFEEC3D" w14:textId="77777777" w:rsidR="001D1FE2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vAlign w:val="center"/>
          </w:tcPr>
          <w:p w14:paraId="34B9B07C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52B45418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6B0B0EC2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224213DA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5C0050E9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132CD5C3" w14:textId="77777777" w:rsidR="001D1FE2" w:rsidRPr="00441F6C" w:rsidRDefault="001D1FE2" w:rsidP="00A736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</w:tr>
      <w:tr w:rsidR="004E679C" w:rsidRPr="00441F6C" w14:paraId="7E14295B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7162782A" w14:textId="4038D0AD" w:rsidR="004E679C" w:rsidRPr="00441F6C" w:rsidRDefault="004904EE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69A8C63C" w14:textId="05B085D5" w:rsidR="004E679C" w:rsidRPr="00441F6C" w:rsidRDefault="004904EE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Santa Elena </w:t>
            </w:r>
          </w:p>
        </w:tc>
        <w:tc>
          <w:tcPr>
            <w:tcW w:w="436" w:type="pct"/>
            <w:vAlign w:val="center"/>
          </w:tcPr>
          <w:p w14:paraId="0AC9EA0E" w14:textId="28A7A717" w:rsidR="004E679C" w:rsidRPr="00441F6C" w:rsidRDefault="0078751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299</w:t>
            </w:r>
          </w:p>
        </w:tc>
        <w:tc>
          <w:tcPr>
            <w:tcW w:w="383" w:type="pct"/>
            <w:vAlign w:val="center"/>
          </w:tcPr>
          <w:p w14:paraId="7F24D108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427417B7" w14:textId="7AD09A51" w:rsidR="004E679C" w:rsidRPr="00441F6C" w:rsidRDefault="00864B0A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0.507%</w:t>
            </w:r>
          </w:p>
        </w:tc>
        <w:tc>
          <w:tcPr>
            <w:tcW w:w="272" w:type="pct"/>
            <w:vAlign w:val="center"/>
          </w:tcPr>
          <w:p w14:paraId="7ABEB266" w14:textId="2FBD1029" w:rsidR="004E679C" w:rsidRPr="00441F6C" w:rsidRDefault="00864B0A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56" w:type="pct"/>
            <w:vAlign w:val="center"/>
          </w:tcPr>
          <w:p w14:paraId="00CEFAFB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881A02C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FEAB00E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970F92D" w14:textId="77777777" w:rsidR="004E679C" w:rsidRPr="00441F6C" w:rsidRDefault="004E679C" w:rsidP="00CD673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3A583C12" w14:textId="1AEFFCCF" w:rsidR="00A058BC" w:rsidRDefault="00A058BC" w:rsidP="004E679C">
      <w:pPr>
        <w:spacing w:line="360" w:lineRule="auto"/>
        <w:rPr>
          <w:rFonts w:ascii="Arial" w:hAnsi="Arial" w:cs="Arial"/>
        </w:rPr>
      </w:pPr>
    </w:p>
    <w:p w14:paraId="31C4C146" w14:textId="77DCBEBB" w:rsidR="00A058BC" w:rsidRDefault="00A058BC" w:rsidP="00A058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 w:rsidRPr="00775611">
        <w:rPr>
          <w:rFonts w:ascii="Arial" w:eastAsia="Arial" w:hAnsi="Arial" w:cs="Arial"/>
          <w:b/>
          <w:color w:val="000000"/>
        </w:rPr>
        <w:t>ALCANCE POBLACIONAL DE LA INTERVENCIÓN</w:t>
      </w:r>
    </w:p>
    <w:p w14:paraId="768D546C" w14:textId="61964142" w:rsidR="00A058BC" w:rsidRDefault="00A058BC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A058BC">
        <w:rPr>
          <w:rFonts w:ascii="Arial" w:eastAsia="Arial" w:hAnsi="Arial" w:cs="Arial"/>
          <w:b/>
          <w:color w:val="000000"/>
        </w:rPr>
        <w:t xml:space="preserve">II.- UNIVERSAL: </w:t>
      </w:r>
      <w:r w:rsidRPr="00A058BC">
        <w:rPr>
          <w:rFonts w:ascii="Arial" w:eastAsia="Arial" w:hAnsi="Arial" w:cs="Arial"/>
          <w:color w:val="000000"/>
        </w:rPr>
        <w:t>La existencia de la infraestructura pública adecuada beneficia de manera directa a todo tipo de personas.</w:t>
      </w:r>
    </w:p>
    <w:p w14:paraId="5C526933" w14:textId="23CCD477" w:rsidR="00FF61B0" w:rsidRDefault="00FF61B0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4C40FA8E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63F13A6D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2068B1AC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7B82CBB5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699949A6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1F963E1A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65BFC4A6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477952A7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75136D37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2D6032ED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1BDF80EC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06DDBED0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57EBA8A4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62652ADC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100588DA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5721F3FE" w14:textId="77777777" w:rsidR="001D1FE2" w:rsidRDefault="001D1FE2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03FF9088" w14:textId="77777777" w:rsidR="00FF61B0" w:rsidRPr="00FF61B0" w:rsidRDefault="00FF61B0" w:rsidP="00FF61B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exact"/>
        <w:rPr>
          <w:rFonts w:ascii="Arial" w:eastAsia="Arial" w:hAnsi="Arial" w:cs="Arial"/>
          <w:color w:val="000000"/>
        </w:rPr>
      </w:pPr>
    </w:p>
    <w:p w14:paraId="010D0B7F" w14:textId="71B79CB6" w:rsidR="004E679C" w:rsidRPr="00A058BC" w:rsidRDefault="004E679C" w:rsidP="00FF61B0">
      <w:pPr>
        <w:pStyle w:val="Prrafodelista"/>
        <w:numPr>
          <w:ilvl w:val="0"/>
          <w:numId w:val="1"/>
        </w:numPr>
        <w:spacing w:line="240" w:lineRule="exact"/>
        <w:rPr>
          <w:rFonts w:ascii="Arial" w:hAnsi="Arial" w:cs="Arial"/>
        </w:rPr>
      </w:pPr>
      <w:r w:rsidRPr="00A058BC">
        <w:rPr>
          <w:rFonts w:ascii="Arial" w:hAnsi="Arial" w:cs="Arial"/>
          <w:b/>
          <w:bCs/>
        </w:rPr>
        <w:t xml:space="preserve">CRITERIOS DE FOCALIZACIÓN </w:t>
      </w:r>
    </w:p>
    <w:p w14:paraId="5FC50D3D" w14:textId="79788AB0" w:rsidR="004E679C" w:rsidRPr="00E83501" w:rsidRDefault="004E679C" w:rsidP="00FF61B0">
      <w:pPr>
        <w:pStyle w:val="Descripcin"/>
        <w:keepNext/>
        <w:spacing w:before="240" w:line="240" w:lineRule="exact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3059E9"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761" w:type="pct"/>
        <w:tblInd w:w="421" w:type="dxa"/>
        <w:tblLook w:val="04A0" w:firstRow="1" w:lastRow="0" w:firstColumn="1" w:lastColumn="0" w:noHBand="0" w:noVBand="1"/>
      </w:tblPr>
      <w:tblGrid>
        <w:gridCol w:w="2977"/>
        <w:gridCol w:w="4677"/>
        <w:gridCol w:w="4719"/>
      </w:tblGrid>
      <w:tr w:rsidR="004E679C" w:rsidRPr="001F627D" w14:paraId="68C50C3D" w14:textId="77777777" w:rsidTr="001F7A26">
        <w:trPr>
          <w:trHeight w:val="556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D81317" w:rsidRDefault="004E679C" w:rsidP="0084696B">
            <w:pPr>
              <w:jc w:val="both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b/>
                <w:szCs w:val="28"/>
                <w:lang w:val="es-ES_tradnl"/>
              </w:rPr>
              <w:t>Criterio</w:t>
            </w:r>
          </w:p>
        </w:tc>
        <w:tc>
          <w:tcPr>
            <w:tcW w:w="1890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D81317" w:rsidRDefault="004E679C" w:rsidP="0084696B">
            <w:pPr>
              <w:jc w:val="both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b/>
                <w:szCs w:val="28"/>
                <w:lang w:val="es-ES_tradnl"/>
              </w:rPr>
              <w:t>Descripción del Criterio</w:t>
            </w:r>
          </w:p>
        </w:tc>
        <w:tc>
          <w:tcPr>
            <w:tcW w:w="1907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D81317" w:rsidRDefault="004E679C" w:rsidP="0084696B">
            <w:pPr>
              <w:jc w:val="both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b/>
                <w:szCs w:val="28"/>
                <w:lang w:val="es-ES_tradnl"/>
              </w:rPr>
              <w:t>Justificación de la Elección</w:t>
            </w:r>
          </w:p>
        </w:tc>
      </w:tr>
      <w:tr w:rsidR="004E679C" w:rsidRPr="001F627D" w14:paraId="01A28909" w14:textId="77777777" w:rsidTr="001F7A26">
        <w:trPr>
          <w:trHeight w:val="571"/>
        </w:trPr>
        <w:tc>
          <w:tcPr>
            <w:tcW w:w="1203" w:type="pct"/>
            <w:vAlign w:val="center"/>
          </w:tcPr>
          <w:p w14:paraId="6A7375DF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Ingreso</w:t>
            </w:r>
          </w:p>
        </w:tc>
        <w:tc>
          <w:tcPr>
            <w:tcW w:w="1890" w:type="pct"/>
            <w:vAlign w:val="center"/>
          </w:tcPr>
          <w:p w14:paraId="6A7DD38F" w14:textId="6835471E" w:rsidR="004E679C" w:rsidRPr="00D81317" w:rsidRDefault="00B065AD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 xml:space="preserve">Se </w:t>
            </w:r>
            <w:r w:rsidR="00D81317" w:rsidRPr="00D81317">
              <w:rPr>
                <w:rFonts w:ascii="Arial" w:hAnsi="Arial" w:cs="Arial"/>
                <w:szCs w:val="28"/>
                <w:lang w:val="es-ES_tradnl"/>
              </w:rPr>
              <w:t>utilizará</w:t>
            </w:r>
            <w:r w:rsidRPr="00D81317">
              <w:rPr>
                <w:rFonts w:ascii="Arial" w:hAnsi="Arial" w:cs="Arial"/>
                <w:szCs w:val="28"/>
                <w:lang w:val="es-ES_tradnl"/>
              </w:rPr>
              <w:t xml:space="preserve"> como referencia a aquella población que presente un ingreso económico bajo </w:t>
            </w:r>
          </w:p>
        </w:tc>
        <w:tc>
          <w:tcPr>
            <w:tcW w:w="1907" w:type="pct"/>
            <w:vAlign w:val="center"/>
          </w:tcPr>
          <w:p w14:paraId="782A1633" w14:textId="4AA0D6B5" w:rsidR="004E679C" w:rsidRPr="00D81317" w:rsidRDefault="00DF7777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Las personas que presentan un ingreso económico bajo son </w:t>
            </w:r>
            <w:r w:rsidR="00FF61B0">
              <w:rPr>
                <w:rFonts w:ascii="Arial" w:hAnsi="Arial" w:cs="Arial"/>
                <w:szCs w:val="28"/>
                <w:lang w:val="es-ES_tradnl"/>
              </w:rPr>
              <w:t>más</w:t>
            </w:r>
            <w:r>
              <w:rPr>
                <w:rFonts w:ascii="Arial" w:hAnsi="Arial" w:cs="Arial"/>
                <w:szCs w:val="28"/>
                <w:lang w:val="es-ES_tradnl"/>
              </w:rPr>
              <w:t xml:space="preserve"> vulnerables a contraer enfermedades p</w:t>
            </w:r>
            <w:r w:rsidR="00CD4FA7">
              <w:rPr>
                <w:rFonts w:ascii="Arial" w:hAnsi="Arial" w:cs="Arial"/>
                <w:szCs w:val="28"/>
                <w:lang w:val="es-ES_tradnl"/>
              </w:rPr>
              <w:t xml:space="preserve">or lo tanto se toma </w:t>
            </w:r>
            <w:r w:rsidR="00641495">
              <w:rPr>
                <w:rFonts w:ascii="Arial" w:hAnsi="Arial" w:cs="Arial"/>
                <w:szCs w:val="28"/>
                <w:lang w:val="es-ES_tradnl"/>
              </w:rPr>
              <w:t xml:space="preserve">como referencia a esta población. </w:t>
            </w:r>
          </w:p>
        </w:tc>
      </w:tr>
      <w:tr w:rsidR="004E679C" w:rsidRPr="001F627D" w14:paraId="42ABA304" w14:textId="77777777" w:rsidTr="001F7A26">
        <w:trPr>
          <w:trHeight w:val="545"/>
        </w:trPr>
        <w:tc>
          <w:tcPr>
            <w:tcW w:w="1203" w:type="pct"/>
            <w:vAlign w:val="center"/>
          </w:tcPr>
          <w:p w14:paraId="536FBDF7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Sexo</w:t>
            </w:r>
          </w:p>
        </w:tc>
        <w:tc>
          <w:tcPr>
            <w:tcW w:w="1890" w:type="pct"/>
            <w:vAlign w:val="center"/>
          </w:tcPr>
          <w:p w14:paraId="00D78035" w14:textId="1C4463F7" w:rsidR="004E679C" w:rsidRPr="00D81317" w:rsidRDefault="00BE1966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No se hará distinción de se</w:t>
            </w:r>
            <w:r w:rsidR="005469D9">
              <w:rPr>
                <w:rFonts w:ascii="Arial" w:hAnsi="Arial" w:cs="Arial"/>
                <w:szCs w:val="28"/>
                <w:lang w:val="es-ES_tradnl"/>
              </w:rPr>
              <w:t xml:space="preserve">xo o género. </w:t>
            </w:r>
          </w:p>
        </w:tc>
        <w:tc>
          <w:tcPr>
            <w:tcW w:w="1907" w:type="pct"/>
            <w:vAlign w:val="center"/>
          </w:tcPr>
          <w:p w14:paraId="665E172A" w14:textId="41B214C0" w:rsidR="004E679C" w:rsidRPr="0084696B" w:rsidRDefault="0084696B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84696B">
              <w:rPr>
                <w:rFonts w:ascii="Arial" w:hAnsi="Arial" w:cs="Arial"/>
                <w:lang w:val="es-ES_tradnl"/>
              </w:rPr>
              <w:t>El programa al beneficiar a la población en general no realiza ningún tipo de distinción de sexo o género.</w:t>
            </w:r>
          </w:p>
        </w:tc>
      </w:tr>
      <w:tr w:rsidR="004E679C" w:rsidRPr="001F627D" w14:paraId="7FE5EB14" w14:textId="77777777" w:rsidTr="001F7A26">
        <w:trPr>
          <w:trHeight w:val="545"/>
        </w:trPr>
        <w:tc>
          <w:tcPr>
            <w:tcW w:w="1203" w:type="pct"/>
            <w:vAlign w:val="center"/>
          </w:tcPr>
          <w:p w14:paraId="4D999FF4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Grupo etario</w:t>
            </w:r>
          </w:p>
        </w:tc>
        <w:tc>
          <w:tcPr>
            <w:tcW w:w="1890" w:type="pct"/>
            <w:vAlign w:val="center"/>
          </w:tcPr>
          <w:p w14:paraId="199A22C4" w14:textId="186E6D47" w:rsidR="004E679C" w:rsidRPr="00D81317" w:rsidRDefault="00246834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Se considera el servicio de salud </w:t>
            </w:r>
            <w:r w:rsidR="00303CEE">
              <w:rPr>
                <w:rFonts w:ascii="Arial" w:hAnsi="Arial" w:cs="Arial"/>
                <w:szCs w:val="28"/>
                <w:lang w:val="es-ES_tradnl"/>
              </w:rPr>
              <w:t>como un derecho humano</w:t>
            </w:r>
            <w:r w:rsidR="00293CAB">
              <w:rPr>
                <w:rFonts w:ascii="Arial" w:hAnsi="Arial" w:cs="Arial"/>
                <w:szCs w:val="28"/>
                <w:lang w:val="es-ES_tradnl"/>
              </w:rPr>
              <w:t xml:space="preserve"> por lo tanto</w:t>
            </w:r>
            <w:r w:rsidR="00433491">
              <w:rPr>
                <w:rFonts w:ascii="Arial" w:hAnsi="Arial" w:cs="Arial"/>
                <w:szCs w:val="28"/>
                <w:lang w:val="es-ES_tradnl"/>
              </w:rPr>
              <w:t xml:space="preserve"> no se hará distinción alguna en cuanto a grupos etarios. </w:t>
            </w:r>
          </w:p>
        </w:tc>
        <w:tc>
          <w:tcPr>
            <w:tcW w:w="1907" w:type="pct"/>
            <w:vAlign w:val="center"/>
          </w:tcPr>
          <w:p w14:paraId="49348BD9" w14:textId="4BCBB87C" w:rsidR="004E679C" w:rsidRPr="00D81317" w:rsidRDefault="00622F57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Todas las personas tienen la </w:t>
            </w:r>
            <w:r w:rsidR="00450078">
              <w:rPr>
                <w:rFonts w:ascii="Arial" w:hAnsi="Arial" w:cs="Arial"/>
                <w:szCs w:val="28"/>
                <w:lang w:val="es-ES_tradnl"/>
              </w:rPr>
              <w:t xml:space="preserve">necesidad de acceder a un servicio de salud digno </w:t>
            </w:r>
            <w:r w:rsidR="00B03D3A">
              <w:rPr>
                <w:rFonts w:ascii="Arial" w:hAnsi="Arial" w:cs="Arial"/>
                <w:szCs w:val="28"/>
                <w:lang w:val="es-ES_tradnl"/>
              </w:rPr>
              <w:t xml:space="preserve">por lo tanto no se hará distinción en cuanto a grupos etarios. </w:t>
            </w:r>
          </w:p>
        </w:tc>
      </w:tr>
      <w:tr w:rsidR="004E679C" w:rsidRPr="001F627D" w14:paraId="436B7D10" w14:textId="77777777" w:rsidTr="001F7A26">
        <w:trPr>
          <w:trHeight w:val="571"/>
        </w:trPr>
        <w:tc>
          <w:tcPr>
            <w:tcW w:w="1203" w:type="pct"/>
            <w:vAlign w:val="center"/>
          </w:tcPr>
          <w:p w14:paraId="32786A02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Condición de hablante de lengua indígena</w:t>
            </w:r>
          </w:p>
        </w:tc>
        <w:tc>
          <w:tcPr>
            <w:tcW w:w="1890" w:type="pct"/>
            <w:vAlign w:val="center"/>
          </w:tcPr>
          <w:p w14:paraId="50879F6C" w14:textId="39976D39" w:rsidR="004E679C" w:rsidRPr="00D81317" w:rsidRDefault="00823DA2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Todas las personas tienen derecho a la salud por lo tanto no se hará distinción alguna en cuanto a etnia</w:t>
            </w:r>
            <w:r w:rsidR="001A6314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</w:tc>
        <w:tc>
          <w:tcPr>
            <w:tcW w:w="1907" w:type="pct"/>
            <w:vAlign w:val="center"/>
          </w:tcPr>
          <w:p w14:paraId="7DFBE41F" w14:textId="3471EEF1" w:rsidR="004E679C" w:rsidRPr="00D81317" w:rsidRDefault="00642004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Al ser el servicio de salud </w:t>
            </w:r>
            <w:r w:rsidR="00967CB7">
              <w:rPr>
                <w:rFonts w:ascii="Arial" w:hAnsi="Arial" w:cs="Arial"/>
                <w:szCs w:val="28"/>
                <w:lang w:val="es-ES_tradnl"/>
              </w:rPr>
              <w:t>un derecho humano se debe</w:t>
            </w:r>
            <w:r>
              <w:rPr>
                <w:rFonts w:ascii="Arial" w:hAnsi="Arial" w:cs="Arial"/>
                <w:szCs w:val="28"/>
                <w:lang w:val="es-ES_tradnl"/>
              </w:rPr>
              <w:t xml:space="preserve"> de brindar las condiciones para tener un servicio digno </w:t>
            </w:r>
            <w:r w:rsidR="00967CB7">
              <w:rPr>
                <w:rFonts w:ascii="Arial" w:hAnsi="Arial" w:cs="Arial"/>
                <w:szCs w:val="28"/>
                <w:lang w:val="es-ES_tradnl"/>
              </w:rPr>
              <w:t xml:space="preserve">y en condiciones de igualdad para todas las personas. </w:t>
            </w:r>
          </w:p>
        </w:tc>
      </w:tr>
      <w:tr w:rsidR="004E679C" w:rsidRPr="001F627D" w14:paraId="3CC60BC4" w14:textId="77777777" w:rsidTr="001F7A26">
        <w:trPr>
          <w:trHeight w:val="545"/>
        </w:trPr>
        <w:tc>
          <w:tcPr>
            <w:tcW w:w="1203" w:type="pct"/>
            <w:vAlign w:val="center"/>
          </w:tcPr>
          <w:p w14:paraId="0DA995C6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Ubicación geográfica</w:t>
            </w:r>
          </w:p>
        </w:tc>
        <w:tc>
          <w:tcPr>
            <w:tcW w:w="1890" w:type="pct"/>
            <w:vAlign w:val="center"/>
          </w:tcPr>
          <w:p w14:paraId="3DE380EE" w14:textId="54B41631" w:rsidR="004E679C" w:rsidRPr="00D81317" w:rsidRDefault="00DF7777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Zonas en las que no se cuente con infraestructura para brindar un servicio de salud</w:t>
            </w:r>
            <w:r w:rsidR="001D1FE2">
              <w:rPr>
                <w:rFonts w:ascii="Arial" w:hAnsi="Arial" w:cs="Arial"/>
                <w:szCs w:val="28"/>
                <w:lang w:val="es-ES_tradnl"/>
              </w:rPr>
              <w:t xml:space="preserve"> serán priorizadas.</w:t>
            </w:r>
          </w:p>
        </w:tc>
        <w:tc>
          <w:tcPr>
            <w:tcW w:w="1907" w:type="pct"/>
            <w:vAlign w:val="center"/>
          </w:tcPr>
          <w:p w14:paraId="5BD6068C" w14:textId="76EEE466" w:rsidR="004E679C" w:rsidRPr="00D81317" w:rsidRDefault="00AA7B8D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Las zonas </w:t>
            </w:r>
            <w:r w:rsidR="00C52D75">
              <w:rPr>
                <w:rFonts w:ascii="Arial" w:hAnsi="Arial" w:cs="Arial"/>
                <w:szCs w:val="28"/>
                <w:lang w:val="es-ES_tradnl"/>
              </w:rPr>
              <w:t>que no cuentan con accesibilidad para un servicio de salud cercano y digno</w:t>
            </w:r>
            <w:r w:rsidR="001D1FE2">
              <w:rPr>
                <w:rFonts w:ascii="Arial" w:hAnsi="Arial" w:cs="Arial"/>
                <w:szCs w:val="28"/>
                <w:lang w:val="es-ES_tradnl"/>
              </w:rPr>
              <w:t xml:space="preserve"> serán priorizadas en los proyectos.</w:t>
            </w:r>
          </w:p>
        </w:tc>
      </w:tr>
      <w:tr w:rsidR="004E679C" w:rsidRPr="001F627D" w14:paraId="02F8537D" w14:textId="77777777" w:rsidTr="001F7A26">
        <w:trPr>
          <w:trHeight w:val="571"/>
        </w:trPr>
        <w:tc>
          <w:tcPr>
            <w:tcW w:w="1203" w:type="pct"/>
            <w:vAlign w:val="center"/>
          </w:tcPr>
          <w:p w14:paraId="14BE2F0E" w14:textId="77777777" w:rsidR="004E679C" w:rsidRPr="00D81317" w:rsidRDefault="004E679C" w:rsidP="0084696B">
            <w:pPr>
              <w:spacing w:after="120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D81317">
              <w:rPr>
                <w:rFonts w:ascii="Arial" w:hAnsi="Arial" w:cs="Arial"/>
                <w:szCs w:val="28"/>
                <w:lang w:val="es-ES_tradnl"/>
              </w:rPr>
              <w:t>Especificar otros criterios:</w:t>
            </w:r>
          </w:p>
        </w:tc>
        <w:tc>
          <w:tcPr>
            <w:tcW w:w="1890" w:type="pct"/>
            <w:vAlign w:val="center"/>
          </w:tcPr>
          <w:p w14:paraId="5F1FDF2F" w14:textId="77777777" w:rsidR="004E679C" w:rsidRPr="00D81317" w:rsidRDefault="004E679C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</w:p>
        </w:tc>
        <w:tc>
          <w:tcPr>
            <w:tcW w:w="1907" w:type="pct"/>
            <w:vAlign w:val="center"/>
          </w:tcPr>
          <w:p w14:paraId="64C209A1" w14:textId="77777777" w:rsidR="004E679C" w:rsidRPr="00D81317" w:rsidRDefault="004E679C" w:rsidP="0084696B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</w:p>
        </w:tc>
      </w:tr>
    </w:tbl>
    <w:p w14:paraId="731F5F4F" w14:textId="03C24A26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520F743" w14:textId="77777777" w:rsidR="001D1FE2" w:rsidRDefault="001D1FE2" w:rsidP="004E679C">
      <w:pPr>
        <w:spacing w:line="360" w:lineRule="auto"/>
        <w:rPr>
          <w:rFonts w:ascii="Arial" w:hAnsi="Arial" w:cs="Arial"/>
        </w:rPr>
      </w:pPr>
    </w:p>
    <w:p w14:paraId="51173B40" w14:textId="77777777" w:rsidR="001D1FE2" w:rsidRDefault="001D1FE2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17B6FEE6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3059E9">
          <w:rPr>
            <w:noProof/>
          </w:rPr>
          <w:t>11</w:t>
        </w:r>
      </w:fldSimple>
      <w:r>
        <w:t>.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4893" w:type="pct"/>
        <w:jc w:val="center"/>
        <w:tblLook w:val="04A0" w:firstRow="1" w:lastRow="0" w:firstColumn="1" w:lastColumn="0" w:noHBand="0" w:noVBand="1"/>
      </w:tblPr>
      <w:tblGrid>
        <w:gridCol w:w="1620"/>
        <w:gridCol w:w="1902"/>
        <w:gridCol w:w="1905"/>
        <w:gridCol w:w="2093"/>
        <w:gridCol w:w="2475"/>
        <w:gridCol w:w="2721"/>
      </w:tblGrid>
      <w:tr w:rsidR="004E679C" w:rsidRPr="00235688" w14:paraId="505D4022" w14:textId="77777777" w:rsidTr="00CD6736">
        <w:trPr>
          <w:trHeight w:val="1253"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Bien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o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 Servicio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Descripción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d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el Bien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o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 Servicio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Criterios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d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>e Calidad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Criterios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p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ara Determinar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l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>a Entrega Oportuna</w:t>
            </w:r>
          </w:p>
        </w:tc>
        <w:tc>
          <w:tcPr>
            <w:tcW w:w="973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 xml:space="preserve">Requisitos </w:t>
            </w:r>
            <w:r>
              <w:rPr>
                <w:rFonts w:ascii="Arial" w:hAnsi="Arial" w:cs="Arial"/>
                <w:bCs/>
                <w:sz w:val="18"/>
                <w:lang w:val="es-ES_tradnl"/>
              </w:rPr>
              <w:t>p</w:t>
            </w: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>ara Acceder A Los Bienes O Servicios</w:t>
            </w:r>
          </w:p>
        </w:tc>
        <w:tc>
          <w:tcPr>
            <w:tcW w:w="1070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4E679C" w:rsidRDefault="004E679C" w:rsidP="00CD6736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4E679C">
              <w:rPr>
                <w:rFonts w:ascii="Arial" w:hAnsi="Arial" w:cs="Arial"/>
                <w:bCs/>
                <w:sz w:val="18"/>
                <w:lang w:val="es-ES_tradnl"/>
              </w:rPr>
              <w:t>Por Qué Este Bien O Servicio Es Necesario Para Cumplir El Objetivo</w:t>
            </w:r>
          </w:p>
        </w:tc>
      </w:tr>
      <w:tr w:rsidR="004E679C" w:rsidRPr="00235688" w14:paraId="4B1A6043" w14:textId="77777777" w:rsidTr="00CD6736">
        <w:trPr>
          <w:trHeight w:val="991"/>
          <w:jc w:val="center"/>
        </w:trPr>
        <w:tc>
          <w:tcPr>
            <w:tcW w:w="637" w:type="pct"/>
            <w:vAlign w:val="center"/>
          </w:tcPr>
          <w:p w14:paraId="24723B55" w14:textId="7ACA71E8" w:rsidR="004E679C" w:rsidRPr="00BE310D" w:rsidRDefault="00F503A6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Construcción de centro</w:t>
            </w:r>
            <w:r w:rsidR="00C97237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s de salud </w:t>
            </w:r>
          </w:p>
        </w:tc>
        <w:tc>
          <w:tcPr>
            <w:tcW w:w="748" w:type="pct"/>
            <w:vAlign w:val="center"/>
          </w:tcPr>
          <w:p w14:paraId="4D5B03B2" w14:textId="61C23755" w:rsidR="004E679C" w:rsidRPr="00BE310D" w:rsidRDefault="006611A3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Construcción</w:t>
            </w:r>
            <w:r w:rsidR="002C6139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 y ampliación de centros de salud para uso de la </w:t>
            </w:r>
            <w:r w:rsidR="00A24768" w:rsidRPr="00BE310D">
              <w:rPr>
                <w:rFonts w:ascii="Arial" w:hAnsi="Arial" w:cs="Arial"/>
                <w:bCs/>
                <w:sz w:val="18"/>
                <w:lang w:val="es-ES_tradnl"/>
              </w:rPr>
              <w:t>población</w:t>
            </w:r>
            <w:r w:rsidR="002C6139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 del municipio </w:t>
            </w:r>
          </w:p>
        </w:tc>
        <w:tc>
          <w:tcPr>
            <w:tcW w:w="749" w:type="pct"/>
            <w:vAlign w:val="center"/>
          </w:tcPr>
          <w:p w14:paraId="37A99902" w14:textId="7D08F9D9" w:rsidR="004E679C" w:rsidRPr="00BE310D" w:rsidRDefault="0063017D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Los especificados en el contrato. </w:t>
            </w:r>
          </w:p>
        </w:tc>
        <w:tc>
          <w:tcPr>
            <w:tcW w:w="823" w:type="pct"/>
            <w:vAlign w:val="center"/>
          </w:tcPr>
          <w:p w14:paraId="005FB74D" w14:textId="7EA2E767" w:rsidR="004E679C" w:rsidRPr="00BE310D" w:rsidRDefault="002F4B84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El cumplimiento de los plazos especificados en el contrato </w:t>
            </w:r>
          </w:p>
        </w:tc>
        <w:tc>
          <w:tcPr>
            <w:tcW w:w="973" w:type="pct"/>
            <w:vAlign w:val="center"/>
          </w:tcPr>
          <w:p w14:paraId="7307A2B7" w14:textId="0E303320" w:rsidR="004E679C" w:rsidRPr="00BE310D" w:rsidRDefault="008A416D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6FA4AF5" w14:textId="47109208" w:rsidR="004E679C" w:rsidRPr="00BE310D" w:rsidRDefault="00236C6A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Para que la población tenga un servicio de salud digno y cercano</w:t>
            </w:r>
            <w:r w:rsidR="00A5029A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. </w:t>
            </w:r>
          </w:p>
        </w:tc>
      </w:tr>
      <w:tr w:rsidR="004E679C" w:rsidRPr="00235688" w14:paraId="795CBC31" w14:textId="77777777" w:rsidTr="00CD6736">
        <w:trPr>
          <w:trHeight w:val="991"/>
          <w:jc w:val="center"/>
        </w:trPr>
        <w:tc>
          <w:tcPr>
            <w:tcW w:w="637" w:type="pct"/>
            <w:vAlign w:val="center"/>
          </w:tcPr>
          <w:p w14:paraId="4DEBBA36" w14:textId="005467B3" w:rsidR="004E679C" w:rsidRPr="00BE310D" w:rsidRDefault="00641856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Mantenimiento </w:t>
            </w:r>
            <w:r w:rsidR="008A416D" w:rsidRPr="00BE310D">
              <w:rPr>
                <w:rFonts w:ascii="Arial" w:hAnsi="Arial" w:cs="Arial"/>
                <w:bCs/>
                <w:sz w:val="18"/>
                <w:lang w:val="es-ES_tradnl"/>
              </w:rPr>
              <w:t>y</w:t>
            </w: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 remodelación de </w:t>
            </w:r>
            <w:r w:rsidR="00703E2B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centros de salud. </w:t>
            </w:r>
          </w:p>
        </w:tc>
        <w:tc>
          <w:tcPr>
            <w:tcW w:w="748" w:type="pct"/>
            <w:vAlign w:val="center"/>
          </w:tcPr>
          <w:p w14:paraId="67539B95" w14:textId="33769E35" w:rsidR="004E679C" w:rsidRPr="00BE310D" w:rsidRDefault="002C6139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Mantenimiento y remodelación de la infraestructura existente para </w:t>
            </w:r>
            <w:r w:rsidR="00A24768"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su correcto funcionamiento y así brindarle un servicio de calidad a la población. </w:t>
            </w:r>
          </w:p>
        </w:tc>
        <w:tc>
          <w:tcPr>
            <w:tcW w:w="749" w:type="pct"/>
            <w:vAlign w:val="center"/>
          </w:tcPr>
          <w:p w14:paraId="0D848789" w14:textId="1E06D0E3" w:rsidR="004E679C" w:rsidRPr="00BE310D" w:rsidRDefault="0063017D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Los especificados en el contrato</w:t>
            </w:r>
          </w:p>
        </w:tc>
        <w:tc>
          <w:tcPr>
            <w:tcW w:w="823" w:type="pct"/>
            <w:vAlign w:val="center"/>
          </w:tcPr>
          <w:p w14:paraId="30505588" w14:textId="4C1F0C3B" w:rsidR="004E679C" w:rsidRPr="00BE310D" w:rsidRDefault="002F4B84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El cumplimiento de los plazos especificados en el contrato</w:t>
            </w:r>
          </w:p>
        </w:tc>
        <w:tc>
          <w:tcPr>
            <w:tcW w:w="973" w:type="pct"/>
            <w:vAlign w:val="center"/>
          </w:tcPr>
          <w:p w14:paraId="14EE162E" w14:textId="0C92C673" w:rsidR="004E679C" w:rsidRPr="00BE310D" w:rsidRDefault="008A416D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CD5990A" w14:textId="606B54EA" w:rsidR="004E679C" w:rsidRPr="00BE310D" w:rsidRDefault="00A5029A" w:rsidP="00BE310D">
            <w:pPr>
              <w:jc w:val="both"/>
              <w:rPr>
                <w:rFonts w:ascii="Arial" w:hAnsi="Arial" w:cs="Arial"/>
                <w:bCs/>
                <w:sz w:val="18"/>
                <w:lang w:val="es-ES_tradnl"/>
              </w:rPr>
            </w:pPr>
            <w:r w:rsidRPr="00BE310D">
              <w:rPr>
                <w:rFonts w:ascii="Arial" w:hAnsi="Arial" w:cs="Arial"/>
                <w:bCs/>
                <w:sz w:val="18"/>
                <w:lang w:val="es-ES_tradnl"/>
              </w:rPr>
              <w:t>Para la mejor atención a las diversas enfermedades que pueda presentar la población.</w:t>
            </w:r>
          </w:p>
        </w:tc>
      </w:tr>
    </w:tbl>
    <w:p w14:paraId="75ACA067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1A28F8A" w14:textId="77777777" w:rsidR="001D1FE2" w:rsidRDefault="001D1FE2" w:rsidP="004E679C">
      <w:pPr>
        <w:spacing w:line="360" w:lineRule="auto"/>
        <w:rPr>
          <w:rFonts w:ascii="Arial" w:hAnsi="Arial" w:cs="Arial"/>
        </w:rPr>
      </w:pPr>
    </w:p>
    <w:p w14:paraId="68A60D6B" w14:textId="77777777" w:rsidR="001D1FE2" w:rsidRDefault="001D1FE2" w:rsidP="004E679C">
      <w:pPr>
        <w:spacing w:line="360" w:lineRule="auto"/>
        <w:rPr>
          <w:rFonts w:ascii="Arial" w:hAnsi="Arial" w:cs="Arial"/>
        </w:rPr>
      </w:pPr>
    </w:p>
    <w:p w14:paraId="38332CDA" w14:textId="77777777" w:rsidR="001D1FE2" w:rsidRDefault="001D1FE2" w:rsidP="004E679C">
      <w:pPr>
        <w:spacing w:line="360" w:lineRule="auto"/>
        <w:rPr>
          <w:rFonts w:ascii="Arial" w:hAnsi="Arial" w:cs="Arial"/>
        </w:rPr>
      </w:pPr>
    </w:p>
    <w:p w14:paraId="7735D0FE" w14:textId="77777777" w:rsidR="001D1FE2" w:rsidRPr="004E679C" w:rsidRDefault="001D1FE2" w:rsidP="004E679C">
      <w:pPr>
        <w:spacing w:line="360" w:lineRule="auto"/>
        <w:rPr>
          <w:rFonts w:ascii="Arial" w:hAnsi="Arial" w:cs="Arial"/>
        </w:rPr>
      </w:pPr>
    </w:p>
    <w:p w14:paraId="7A929250" w14:textId="2633960C" w:rsidR="004E679C" w:rsidRPr="00B338DB" w:rsidRDefault="004E679C" w:rsidP="004E679C">
      <w:pPr>
        <w:pStyle w:val="tablas"/>
        <w:rPr>
          <w:b w:val="0"/>
          <w:bCs/>
        </w:rPr>
      </w:pPr>
      <w:r>
        <w:lastRenderedPageBreak/>
        <w:t xml:space="preserve">Formato </w:t>
      </w:r>
      <w:fldSimple w:instr=" SEQ Formato \* ARABIC ">
        <w:r w:rsidR="003059E9">
          <w:rPr>
            <w:noProof/>
          </w:rPr>
          <w:t>12</w:t>
        </w:r>
      </w:fldSimple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630110" w14:paraId="28643E7B" w14:textId="77777777" w:rsidTr="00CD6736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B204C3" w:rsidRDefault="00B338D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204C3">
              <w:rPr>
                <w:rFonts w:ascii="Arial" w:hAnsi="Arial" w:cs="Arial"/>
                <w:bCs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B204C3" w:rsidRDefault="00B338D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204C3">
              <w:rPr>
                <w:rFonts w:ascii="Arial" w:hAnsi="Arial" w:cs="Arial"/>
                <w:bCs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B204C3" w:rsidRDefault="00B338D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204C3">
              <w:rPr>
                <w:rFonts w:ascii="Arial" w:hAnsi="Arial" w:cs="Arial"/>
                <w:bCs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B204C3" w:rsidRDefault="00B338D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204C3">
              <w:rPr>
                <w:rFonts w:ascii="Arial" w:hAnsi="Arial" w:cs="Arial"/>
                <w:bCs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B204C3" w:rsidRDefault="00B338D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B204C3">
              <w:rPr>
                <w:rFonts w:ascii="Arial" w:hAnsi="Arial" w:cs="Arial"/>
                <w:bCs/>
                <w:lang w:val="es-ES_tradnl"/>
              </w:rPr>
              <w:t>Mecanismos de Coordinación</w:t>
            </w:r>
          </w:p>
        </w:tc>
      </w:tr>
      <w:tr w:rsidR="004E679C" w:rsidRPr="00630110" w14:paraId="09180F6A" w14:textId="77777777" w:rsidTr="00B204C3">
        <w:trPr>
          <w:trHeight w:val="1188"/>
          <w:jc w:val="center"/>
        </w:trPr>
        <w:tc>
          <w:tcPr>
            <w:tcW w:w="2542" w:type="dxa"/>
          </w:tcPr>
          <w:p w14:paraId="28BDC4A2" w14:textId="0464186B" w:rsidR="004E679C" w:rsidRPr="00B204C3" w:rsidRDefault="00FF61B0" w:rsidP="00CD673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Secretarí</w:t>
            </w:r>
            <w:r w:rsidRPr="00B204C3">
              <w:rPr>
                <w:rFonts w:ascii="Arial" w:hAnsi="Arial" w:cs="Arial"/>
                <w:lang w:val="es-ES_tradnl"/>
              </w:rPr>
              <w:t>a</w:t>
            </w:r>
            <w:r w:rsidR="000B0B6C" w:rsidRPr="00B204C3">
              <w:rPr>
                <w:rFonts w:ascii="Arial" w:hAnsi="Arial" w:cs="Arial"/>
                <w:lang w:val="es-ES_tradnl"/>
              </w:rPr>
              <w:t xml:space="preserve"> de Salud </w:t>
            </w:r>
          </w:p>
        </w:tc>
        <w:tc>
          <w:tcPr>
            <w:tcW w:w="2542" w:type="dxa"/>
          </w:tcPr>
          <w:p w14:paraId="132D4D6D" w14:textId="4604AFF6" w:rsidR="004E679C" w:rsidRPr="00B204C3" w:rsidRDefault="0081687A" w:rsidP="00CD6736">
            <w:pPr>
              <w:rPr>
                <w:rFonts w:ascii="Arial" w:hAnsi="Arial" w:cs="Arial"/>
                <w:lang w:val="es-ES_tradnl"/>
              </w:rPr>
            </w:pPr>
            <w:r w:rsidRPr="00B204C3">
              <w:rPr>
                <w:rFonts w:ascii="Arial" w:hAnsi="Arial" w:cs="Arial"/>
                <w:lang w:val="es-ES_tradnl"/>
              </w:rPr>
              <w:t>Dirección</w:t>
            </w:r>
            <w:r w:rsidR="00C27D67" w:rsidRPr="00B204C3">
              <w:rPr>
                <w:rFonts w:ascii="Arial" w:hAnsi="Arial" w:cs="Arial"/>
                <w:lang w:val="es-ES_tradnl"/>
              </w:rPr>
              <w:t xml:space="preserve"> de Obras Ordenamiento Territorial y Servicios Municipales </w:t>
            </w:r>
          </w:p>
        </w:tc>
        <w:tc>
          <w:tcPr>
            <w:tcW w:w="2542" w:type="dxa"/>
          </w:tcPr>
          <w:p w14:paraId="4C000884" w14:textId="296C4D38" w:rsidR="004E679C" w:rsidRPr="00B204C3" w:rsidRDefault="00CC2170" w:rsidP="00CD6736">
            <w:pPr>
              <w:rPr>
                <w:rFonts w:ascii="Arial" w:hAnsi="Arial" w:cs="Arial"/>
                <w:lang w:val="es-ES_tradnl"/>
              </w:rPr>
            </w:pPr>
            <w:r w:rsidRPr="00B204C3">
              <w:rPr>
                <w:rFonts w:ascii="Arial" w:hAnsi="Arial" w:cs="Arial"/>
                <w:lang w:val="es-ES_tradnl"/>
              </w:rPr>
              <w:t xml:space="preserve">Sustitución del hospital comunitario de Tenosique </w:t>
            </w:r>
          </w:p>
        </w:tc>
        <w:tc>
          <w:tcPr>
            <w:tcW w:w="2542" w:type="dxa"/>
          </w:tcPr>
          <w:p w14:paraId="38539974" w14:textId="7EBBFD15" w:rsidR="004E679C" w:rsidRPr="00B204C3" w:rsidRDefault="0081687A" w:rsidP="00CD6736">
            <w:pPr>
              <w:rPr>
                <w:rFonts w:ascii="Arial" w:hAnsi="Arial" w:cs="Arial"/>
                <w:lang w:val="es-ES_tradnl"/>
              </w:rPr>
            </w:pPr>
            <w:r w:rsidRPr="00B204C3">
              <w:rPr>
                <w:rFonts w:ascii="Arial" w:hAnsi="Arial" w:cs="Arial"/>
                <w:lang w:val="es-ES_tradnl"/>
              </w:rPr>
              <w:t>Dirección de Obras Ordenamiento Territorial y Servicios Municipales</w:t>
            </w:r>
          </w:p>
        </w:tc>
        <w:tc>
          <w:tcPr>
            <w:tcW w:w="2543" w:type="dxa"/>
          </w:tcPr>
          <w:p w14:paraId="7A32C763" w14:textId="5ADC6608" w:rsidR="004E679C" w:rsidRPr="00B204C3" w:rsidRDefault="00192399" w:rsidP="00CD6736">
            <w:pPr>
              <w:rPr>
                <w:rFonts w:ascii="Arial" w:hAnsi="Arial" w:cs="Arial"/>
                <w:lang w:val="es-ES_tradnl"/>
              </w:rPr>
            </w:pPr>
            <w:r w:rsidRPr="00B204C3">
              <w:rPr>
                <w:rFonts w:ascii="Arial" w:hAnsi="Arial" w:cs="Arial"/>
                <w:lang w:val="es-ES_tradnl"/>
              </w:rPr>
              <w:t>Programa Sectorial de Salud</w:t>
            </w:r>
            <w:r w:rsidR="00063247" w:rsidRPr="00B204C3">
              <w:rPr>
                <w:rFonts w:ascii="Arial" w:hAnsi="Arial" w:cs="Arial"/>
                <w:lang w:val="es-ES_tradnl"/>
              </w:rPr>
              <w:t>, Seguridad y Asistencia Social 2019-2024</w:t>
            </w:r>
          </w:p>
        </w:tc>
      </w:tr>
    </w:tbl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40CE55AB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5219A790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1157EA5A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75A74F50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7E497F61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356AE2B1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49769C77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253C8191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3EE54C72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448F7A0E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6DEA1949" w14:textId="77777777" w:rsidR="00660FAB" w:rsidRDefault="00660FAB" w:rsidP="004E679C">
      <w:pPr>
        <w:spacing w:line="360" w:lineRule="auto"/>
        <w:rPr>
          <w:rFonts w:ascii="Arial" w:hAnsi="Arial" w:cs="Arial"/>
        </w:rPr>
      </w:pPr>
    </w:p>
    <w:p w14:paraId="5147D314" w14:textId="1D2C0A2C" w:rsidR="00B338DB" w:rsidRPr="00B338DB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MATRIZ DE INDICADORES PARA RESULTADOS </w:t>
      </w:r>
    </w:p>
    <w:p w14:paraId="00E27E9A" w14:textId="56E9D7FD" w:rsidR="00B338DB" w:rsidRDefault="00B338DB" w:rsidP="00B338DB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13</w:t>
        </w:r>
      </w:fldSimple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4955" w:type="pct"/>
        <w:jc w:val="center"/>
        <w:tblLook w:val="04A0" w:firstRow="1" w:lastRow="0" w:firstColumn="1" w:lastColumn="0" w:noHBand="0" w:noVBand="1"/>
      </w:tblPr>
      <w:tblGrid>
        <w:gridCol w:w="3069"/>
        <w:gridCol w:w="3163"/>
        <w:gridCol w:w="2985"/>
        <w:gridCol w:w="3660"/>
      </w:tblGrid>
      <w:tr w:rsidR="002734F9" w:rsidRPr="002734F9" w14:paraId="016B5841" w14:textId="77777777" w:rsidTr="006C4BF2">
        <w:trPr>
          <w:trHeight w:val="553"/>
          <w:jc w:val="center"/>
        </w:trPr>
        <w:tc>
          <w:tcPr>
            <w:tcW w:w="1192" w:type="pct"/>
            <w:shd w:val="clear" w:color="auto" w:fill="BFBFBF" w:themeFill="background1" w:themeFillShade="BF"/>
            <w:vAlign w:val="center"/>
          </w:tcPr>
          <w:p w14:paraId="2ED7F88F" w14:textId="4074D8FD" w:rsidR="00DC40BB" w:rsidRPr="002734F9" w:rsidRDefault="00DC40B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734F9">
              <w:rPr>
                <w:rFonts w:ascii="Arial" w:hAnsi="Arial" w:cs="Arial"/>
                <w:bCs/>
                <w:lang w:val="es-ES_tradnl"/>
              </w:rPr>
              <w:t>Resumen Narrativo</w:t>
            </w:r>
          </w:p>
        </w:tc>
        <w:tc>
          <w:tcPr>
            <w:tcW w:w="1228" w:type="pct"/>
            <w:shd w:val="clear" w:color="auto" w:fill="BFBFBF" w:themeFill="background1" w:themeFillShade="BF"/>
            <w:vAlign w:val="center"/>
          </w:tcPr>
          <w:p w14:paraId="2E675616" w14:textId="0BF30FBD" w:rsidR="00DC40BB" w:rsidRPr="002734F9" w:rsidRDefault="00DC40B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734F9">
              <w:rPr>
                <w:rFonts w:ascii="Arial" w:hAnsi="Arial" w:cs="Arial"/>
                <w:bCs/>
                <w:lang w:val="es-ES_tradnl"/>
              </w:rPr>
              <w:t>Indicadores</w:t>
            </w:r>
          </w:p>
        </w:tc>
        <w:tc>
          <w:tcPr>
            <w:tcW w:w="1159" w:type="pct"/>
            <w:shd w:val="clear" w:color="auto" w:fill="BFBFBF" w:themeFill="background1" w:themeFillShade="BF"/>
            <w:vAlign w:val="center"/>
          </w:tcPr>
          <w:p w14:paraId="4D5E5ACD" w14:textId="7AD5B1B0" w:rsidR="00DC40BB" w:rsidRPr="002734F9" w:rsidRDefault="00DC40B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734F9">
              <w:rPr>
                <w:rFonts w:ascii="Arial" w:hAnsi="Arial" w:cs="Arial"/>
                <w:bCs/>
                <w:lang w:val="es-ES_tradnl"/>
              </w:rPr>
              <w:t>Medios de Verificación</w:t>
            </w:r>
          </w:p>
        </w:tc>
        <w:tc>
          <w:tcPr>
            <w:tcW w:w="1421" w:type="pct"/>
            <w:shd w:val="clear" w:color="auto" w:fill="BFBFBF" w:themeFill="background1" w:themeFillShade="BF"/>
            <w:vAlign w:val="center"/>
          </w:tcPr>
          <w:p w14:paraId="37CE53A3" w14:textId="35C2747E" w:rsidR="00DC40BB" w:rsidRPr="002734F9" w:rsidRDefault="00DC40BB" w:rsidP="00CD6736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734F9">
              <w:rPr>
                <w:rFonts w:ascii="Arial" w:hAnsi="Arial" w:cs="Arial"/>
                <w:bCs/>
                <w:lang w:val="es-ES_tradnl"/>
              </w:rPr>
              <w:t>Supuestos</w:t>
            </w:r>
          </w:p>
        </w:tc>
      </w:tr>
      <w:tr w:rsidR="002734F9" w:rsidRPr="002734F9" w14:paraId="76D106BC" w14:textId="77777777" w:rsidTr="006C4BF2">
        <w:trPr>
          <w:trHeight w:val="1725"/>
          <w:jc w:val="center"/>
        </w:trPr>
        <w:tc>
          <w:tcPr>
            <w:tcW w:w="1192" w:type="pct"/>
          </w:tcPr>
          <w:p w14:paraId="4BD5EDAF" w14:textId="0F0981FD" w:rsidR="00A71192" w:rsidRPr="002734F9" w:rsidRDefault="00A71192" w:rsidP="00A71192">
            <w:pPr>
              <w:jc w:val="both"/>
              <w:rPr>
                <w:rFonts w:ascii="Arial" w:hAnsi="Arial" w:cs="Arial"/>
                <w:lang w:val="es-ES"/>
              </w:rPr>
            </w:pPr>
            <w:r w:rsidRPr="002734F9">
              <w:rPr>
                <w:rFonts w:ascii="Arial" w:hAnsi="Arial" w:cs="Arial"/>
                <w:b/>
                <w:lang w:val="es-ES"/>
              </w:rPr>
              <w:t xml:space="preserve">Fin. - </w:t>
            </w:r>
            <w:r w:rsidRPr="002734F9">
              <w:rPr>
                <w:rFonts w:ascii="Arial" w:hAnsi="Arial" w:cs="Arial"/>
                <w:lang w:val="es-ES"/>
              </w:rPr>
              <w:t>Contribuir al desarrollo del bienestar social de los habitantes del municipio, mediante el programa de mejoramiento para la infraestructura de la salud</w:t>
            </w:r>
            <w:r w:rsidR="00FF61B0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228" w:type="pct"/>
          </w:tcPr>
          <w:p w14:paraId="690C325E" w14:textId="2A8FA89F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>Variación en el porcentaje de población con carencia en infraestructura de la salud.</w:t>
            </w:r>
          </w:p>
        </w:tc>
        <w:tc>
          <w:tcPr>
            <w:tcW w:w="1159" w:type="pct"/>
          </w:tcPr>
          <w:p w14:paraId="7AD81762" w14:textId="77777777" w:rsidR="00FF61B0" w:rsidRDefault="00FF61B0" w:rsidP="00A7119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80B23F9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Expedientes Técnicos de Obra </w:t>
            </w:r>
          </w:p>
          <w:p w14:paraId="6E6FDAC6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3F535F0" w14:textId="6BC7B526" w:rsidR="00A71192" w:rsidRPr="002734F9" w:rsidRDefault="006C4BF2" w:rsidP="00660F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Informe de Actividades y Registros de la Coordinación General de Desarrollo Ramo 33</w:t>
            </w:r>
          </w:p>
        </w:tc>
        <w:tc>
          <w:tcPr>
            <w:tcW w:w="1421" w:type="pct"/>
          </w:tcPr>
          <w:p w14:paraId="41230058" w14:textId="3BC5F784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 xml:space="preserve">El municipio de </w:t>
            </w:r>
            <w:r w:rsidR="006C4BF2" w:rsidRPr="002734F9">
              <w:rPr>
                <w:rFonts w:ascii="Arial" w:hAnsi="Arial" w:cs="Arial"/>
                <w:lang w:val="es-ES"/>
              </w:rPr>
              <w:t>Tenosique contribuye</w:t>
            </w:r>
            <w:r w:rsidRPr="002734F9">
              <w:rPr>
                <w:rFonts w:ascii="Arial" w:hAnsi="Arial" w:cs="Arial"/>
                <w:lang w:val="es-ES"/>
              </w:rPr>
              <w:t xml:space="preserve"> a la disminución de las carencias en infraestructura de la salud dentro de su territorio.</w:t>
            </w:r>
          </w:p>
        </w:tc>
      </w:tr>
      <w:tr w:rsidR="002734F9" w:rsidRPr="002734F9" w14:paraId="7B0E3E7E" w14:textId="77777777" w:rsidTr="006C4BF2">
        <w:trPr>
          <w:trHeight w:val="383"/>
          <w:jc w:val="center"/>
        </w:trPr>
        <w:tc>
          <w:tcPr>
            <w:tcW w:w="1192" w:type="pct"/>
          </w:tcPr>
          <w:p w14:paraId="275D1DF6" w14:textId="7922AE52" w:rsidR="00A71192" w:rsidRPr="002734F9" w:rsidRDefault="00A71192" w:rsidP="00A71192">
            <w:pPr>
              <w:jc w:val="both"/>
              <w:rPr>
                <w:rFonts w:ascii="Arial" w:hAnsi="Arial" w:cs="Arial"/>
                <w:lang w:val="es-ES"/>
              </w:rPr>
            </w:pPr>
            <w:r w:rsidRPr="002734F9">
              <w:rPr>
                <w:rFonts w:ascii="Arial" w:hAnsi="Arial" w:cs="Arial"/>
                <w:b/>
                <w:lang w:val="es-ES"/>
              </w:rPr>
              <w:t xml:space="preserve">Propósito. – </w:t>
            </w:r>
            <w:r w:rsidRPr="002734F9">
              <w:rPr>
                <w:rFonts w:ascii="Arial" w:hAnsi="Arial" w:cs="Arial"/>
                <w:bCs/>
                <w:lang w:val="es-ES"/>
              </w:rPr>
              <w:t>El municipio mejora en la calidad de infraestructura de la salud, para beneficio de la población.</w:t>
            </w:r>
          </w:p>
        </w:tc>
        <w:tc>
          <w:tcPr>
            <w:tcW w:w="1228" w:type="pct"/>
          </w:tcPr>
          <w:p w14:paraId="3A532C33" w14:textId="72346F49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>Porcentaje de población beneficiada con el programa mejoramiento para la infraestructura de la salud.</w:t>
            </w:r>
          </w:p>
        </w:tc>
        <w:tc>
          <w:tcPr>
            <w:tcW w:w="1159" w:type="pct"/>
          </w:tcPr>
          <w:p w14:paraId="7859E6C9" w14:textId="77777777" w:rsidR="005F69BA" w:rsidRDefault="005F69BA" w:rsidP="00A71192">
            <w:pPr>
              <w:jc w:val="both"/>
              <w:rPr>
                <w:rFonts w:ascii="Arial" w:hAnsi="Arial" w:cs="Arial"/>
              </w:rPr>
            </w:pPr>
          </w:p>
          <w:p w14:paraId="0917A051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Expedientes Técnicos de Obra </w:t>
            </w:r>
          </w:p>
          <w:p w14:paraId="6A6E0A88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3D38575" w14:textId="5111184D" w:rsidR="00A71192" w:rsidRPr="002734F9" w:rsidRDefault="006C4BF2" w:rsidP="00660F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Informe de Actividades y Registros de la Coordinación General de Desarrollo Ramo 33</w:t>
            </w:r>
          </w:p>
        </w:tc>
        <w:tc>
          <w:tcPr>
            <w:tcW w:w="1421" w:type="pct"/>
          </w:tcPr>
          <w:p w14:paraId="04B3A6AF" w14:textId="5303A8E6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 xml:space="preserve">El municipio cuenta con infraestructura para la salud </w:t>
            </w:r>
            <w:r w:rsidR="006C4BF2" w:rsidRPr="002734F9">
              <w:rPr>
                <w:rFonts w:ascii="Arial" w:hAnsi="Arial" w:cs="Arial"/>
                <w:lang w:val="es-ES"/>
              </w:rPr>
              <w:t>adecuada para</w:t>
            </w:r>
            <w:r w:rsidRPr="002734F9">
              <w:rPr>
                <w:rFonts w:ascii="Arial" w:hAnsi="Arial" w:cs="Arial"/>
                <w:lang w:val="es-ES"/>
              </w:rPr>
              <w:t xml:space="preserve"> la atención oportuna de la población.</w:t>
            </w:r>
          </w:p>
        </w:tc>
      </w:tr>
      <w:tr w:rsidR="002734F9" w:rsidRPr="002734F9" w14:paraId="6AF933D2" w14:textId="77777777" w:rsidTr="006C4BF2">
        <w:trPr>
          <w:trHeight w:val="356"/>
          <w:jc w:val="center"/>
        </w:trPr>
        <w:tc>
          <w:tcPr>
            <w:tcW w:w="1192" w:type="pct"/>
          </w:tcPr>
          <w:p w14:paraId="15F38A0E" w14:textId="085E1FEB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b/>
                <w:lang w:val="es-ES"/>
              </w:rPr>
              <w:t xml:space="preserve">Componente 1. </w:t>
            </w:r>
            <w:r w:rsidRPr="002734F9">
              <w:rPr>
                <w:rFonts w:ascii="Arial" w:hAnsi="Arial" w:cs="Arial"/>
                <w:bCs/>
                <w:lang w:val="es-ES"/>
              </w:rPr>
              <w:t>Acciones realizadas para el mejoramiento de la infraestructura de la salud</w:t>
            </w:r>
            <w:r w:rsidRPr="002734F9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734F9">
              <w:rPr>
                <w:rFonts w:ascii="Arial" w:hAnsi="Arial" w:cs="Arial"/>
                <w:bCs/>
                <w:lang w:val="es-ES"/>
              </w:rPr>
              <w:t>en el municipio.</w:t>
            </w:r>
          </w:p>
        </w:tc>
        <w:tc>
          <w:tcPr>
            <w:tcW w:w="1228" w:type="pct"/>
          </w:tcPr>
          <w:p w14:paraId="3B03F442" w14:textId="1DFB2F0C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 xml:space="preserve">Porcentaje de acciones ejecutadas para mejorar la infraestructura de la salud. </w:t>
            </w:r>
          </w:p>
        </w:tc>
        <w:tc>
          <w:tcPr>
            <w:tcW w:w="1159" w:type="pct"/>
          </w:tcPr>
          <w:p w14:paraId="07B69B3E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Expedientes Técnicos de Obra </w:t>
            </w:r>
          </w:p>
          <w:p w14:paraId="036E3CF8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1BE5228" w14:textId="3E737105" w:rsidR="00A71192" w:rsidRPr="002734F9" w:rsidRDefault="006C4BF2" w:rsidP="00660F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Informe de Actividades y Registros de la Coordinación General de Desarrollo Ramo 33</w:t>
            </w:r>
          </w:p>
        </w:tc>
        <w:tc>
          <w:tcPr>
            <w:tcW w:w="1421" w:type="pct"/>
          </w:tcPr>
          <w:p w14:paraId="1D629BA1" w14:textId="138481C4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>Mejora en la calidad y servicios de infraestructura de la salud con los que cuenta el municipio.</w:t>
            </w:r>
          </w:p>
        </w:tc>
      </w:tr>
      <w:tr w:rsidR="002734F9" w:rsidRPr="002734F9" w14:paraId="0C03385D" w14:textId="77777777" w:rsidTr="006C4BF2">
        <w:trPr>
          <w:trHeight w:val="356"/>
          <w:jc w:val="center"/>
        </w:trPr>
        <w:tc>
          <w:tcPr>
            <w:tcW w:w="1192" w:type="pct"/>
          </w:tcPr>
          <w:p w14:paraId="16808F3B" w14:textId="5D72F167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b/>
                <w:lang w:val="es-ES"/>
              </w:rPr>
              <w:t xml:space="preserve">Actividad 1.- </w:t>
            </w:r>
            <w:r w:rsidRPr="002734F9">
              <w:rPr>
                <w:rFonts w:ascii="Arial" w:hAnsi="Arial" w:cs="Arial"/>
              </w:rPr>
              <w:t>Construcción, Modernización, Mejoramiento y Rehabilitación y de infraestructura para la salud.</w:t>
            </w:r>
            <w:r w:rsidRPr="002734F9"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  <w:tc>
          <w:tcPr>
            <w:tcW w:w="1228" w:type="pct"/>
          </w:tcPr>
          <w:p w14:paraId="5D038387" w14:textId="1DA3D4E9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bCs/>
                <w:lang w:val="es-ES"/>
              </w:rPr>
              <w:t>Porcentaje de obras de construcción o mejoramiento de infraestructura hospitalaria</w:t>
            </w:r>
            <w:r w:rsidRPr="002734F9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59" w:type="pct"/>
          </w:tcPr>
          <w:p w14:paraId="48B1B135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Expedientes Técnicos de Obra </w:t>
            </w:r>
          </w:p>
          <w:p w14:paraId="63E822BB" w14:textId="77777777" w:rsidR="00660FAB" w:rsidRDefault="00660FAB" w:rsidP="00660FAB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AD9BB9D" w14:textId="05A6AF2A" w:rsidR="00A71192" w:rsidRPr="002734F9" w:rsidRDefault="006C4BF2" w:rsidP="00660F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Informe de Actividades y Registros de la </w:t>
            </w:r>
            <w:r>
              <w:rPr>
                <w:rFonts w:ascii="Arial" w:hAnsi="Arial" w:cs="Arial"/>
                <w:lang w:val="es-ES"/>
              </w:rPr>
              <w:lastRenderedPageBreak/>
              <w:t>Coordinación General de Desarrollo Ramo 33</w:t>
            </w:r>
          </w:p>
        </w:tc>
        <w:tc>
          <w:tcPr>
            <w:tcW w:w="1421" w:type="pct"/>
          </w:tcPr>
          <w:p w14:paraId="3DFF739E" w14:textId="603BA416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bCs/>
                <w:lang w:val="es-ES"/>
              </w:rPr>
              <w:lastRenderedPageBreak/>
              <w:t>Si se concluyen el total de obras programas en el año, se contará con obras de infraestructura hospitalaria mejoradas.</w:t>
            </w:r>
          </w:p>
        </w:tc>
      </w:tr>
      <w:tr w:rsidR="002734F9" w:rsidRPr="002734F9" w14:paraId="574FC932" w14:textId="77777777" w:rsidTr="006C4BF2">
        <w:trPr>
          <w:trHeight w:val="383"/>
          <w:jc w:val="center"/>
        </w:trPr>
        <w:tc>
          <w:tcPr>
            <w:tcW w:w="1192" w:type="pct"/>
          </w:tcPr>
          <w:p w14:paraId="7D623BB1" w14:textId="5947D7B2" w:rsidR="00A71192" w:rsidRPr="002734F9" w:rsidRDefault="00A71192" w:rsidP="002734F9">
            <w:pPr>
              <w:rPr>
                <w:rFonts w:ascii="Arial" w:hAnsi="Arial" w:cs="Arial"/>
                <w:bCs/>
                <w:lang w:val="es-ES"/>
              </w:rPr>
            </w:pPr>
            <w:r w:rsidRPr="002734F9">
              <w:rPr>
                <w:rFonts w:ascii="Arial" w:hAnsi="Arial" w:cs="Arial"/>
                <w:b/>
                <w:lang w:val="es-ES"/>
              </w:rPr>
              <w:t>Actividad 2.-</w:t>
            </w:r>
            <w:r w:rsidRPr="002734F9">
              <w:rPr>
                <w:rFonts w:ascii="Arial" w:hAnsi="Arial" w:cs="Arial"/>
                <w:bCs/>
                <w:lang w:val="es-ES"/>
              </w:rPr>
              <w:t xml:space="preserve"> Asignación de presupuesto para la ejecución del programa mejoramiento para la infraestructura de la salud en el municipio. </w:t>
            </w:r>
          </w:p>
        </w:tc>
        <w:tc>
          <w:tcPr>
            <w:tcW w:w="1228" w:type="pct"/>
          </w:tcPr>
          <w:p w14:paraId="3C98EFA9" w14:textId="49FD96AF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bCs/>
                <w:lang w:val="es-ES"/>
              </w:rPr>
              <w:t>Distribución del presupuesto para la ejecución del programa mejoramiento para la infraestructura de la salud.</w:t>
            </w:r>
          </w:p>
        </w:tc>
        <w:tc>
          <w:tcPr>
            <w:tcW w:w="1159" w:type="pct"/>
          </w:tcPr>
          <w:p w14:paraId="522EF1B2" w14:textId="35ACFB83" w:rsidR="00A71192" w:rsidRPr="002734F9" w:rsidRDefault="005F69BA" w:rsidP="00A711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Decreto del Presupuesto de Egresos </w:t>
            </w:r>
          </w:p>
        </w:tc>
        <w:tc>
          <w:tcPr>
            <w:tcW w:w="1421" w:type="pct"/>
          </w:tcPr>
          <w:p w14:paraId="6DFB288E" w14:textId="0049B20E" w:rsidR="00A71192" w:rsidRPr="002734F9" w:rsidRDefault="00A71192" w:rsidP="00A71192">
            <w:pPr>
              <w:jc w:val="both"/>
              <w:rPr>
                <w:rFonts w:ascii="Arial" w:hAnsi="Arial" w:cs="Arial"/>
              </w:rPr>
            </w:pPr>
            <w:r w:rsidRPr="002734F9">
              <w:rPr>
                <w:rFonts w:ascii="Arial" w:hAnsi="Arial" w:cs="Arial"/>
                <w:lang w:val="es-ES"/>
              </w:rPr>
              <w:t xml:space="preserve">Cumplimiento en tiempo y forma de las actividades a realizar durante el año del programa. </w:t>
            </w:r>
          </w:p>
        </w:tc>
      </w:tr>
    </w:tbl>
    <w:p w14:paraId="6AACC478" w14:textId="459E8B25" w:rsidR="00B338DB" w:rsidRDefault="00FF61B0" w:rsidP="00B338DB">
      <w:pPr>
        <w:pStyle w:val="tablas"/>
      </w:pPr>
      <w:r>
        <w:br/>
      </w:r>
      <w:r w:rsidR="00B338DB">
        <w:t xml:space="preserve">Formato </w:t>
      </w:r>
      <w:fldSimple w:instr=" SEQ Formato \* ARABIC ">
        <w:r w:rsidR="003059E9">
          <w:rPr>
            <w:noProof/>
          </w:rPr>
          <w:t>14</w:t>
        </w:r>
      </w:fldSimple>
      <w:r w:rsidR="00B338DB">
        <w:t>.</w:t>
      </w:r>
      <w:r w:rsidR="00B338DB"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8A06B7" w:rsidRPr="008A06B7" w14:paraId="00E88D41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28A5EFAD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8A06B7" w:rsidRPr="008A06B7" w14:paraId="37817C16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747F9C13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4"/>
            <w:vAlign w:val="center"/>
          </w:tcPr>
          <w:p w14:paraId="5E937E36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5B5DC5FE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8A06B7" w:rsidRPr="008A06B7" w14:paraId="09E32BEA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7D823786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0799003A" w14:textId="77777777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K005</w:t>
            </w:r>
          </w:p>
        </w:tc>
        <w:tc>
          <w:tcPr>
            <w:tcW w:w="1666" w:type="pct"/>
            <w:gridSpan w:val="3"/>
            <w:vAlign w:val="center"/>
          </w:tcPr>
          <w:p w14:paraId="13AA5DF5" w14:textId="77777777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Mejoramiento para la Infraestructura de la Salud</w:t>
            </w:r>
          </w:p>
        </w:tc>
      </w:tr>
      <w:tr w:rsidR="008A06B7" w:rsidRPr="008A06B7" w14:paraId="2437007E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6B18746A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8A06B7">
              <w:rPr>
                <w:rFonts w:ascii="Arial" w:hAnsi="Arial" w:cs="Arial"/>
                <w:b/>
                <w:bCs/>
                <w:lang w:val="es-ES_tradnl"/>
              </w:rPr>
              <w:t xml:space="preserve">Fin </w:t>
            </w:r>
          </w:p>
        </w:tc>
      </w:tr>
      <w:tr w:rsidR="008A06B7" w:rsidRPr="008A06B7" w14:paraId="06C28C7B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6D1AB085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33F2DAD9" w14:textId="77777777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"/>
              </w:rPr>
              <w:t>Variación en el porcentaje de población con carencia en infraestructura de la salud</w:t>
            </w:r>
            <w:r w:rsidRPr="008A06B7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8A06B7" w:rsidRPr="008A06B7" w14:paraId="1A8CDB3E" w14:textId="77777777" w:rsidTr="00D461B6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093EF65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653F60A" w14:textId="0FAD42CA" w:rsidR="008A06B7" w:rsidRPr="008A06B7" w:rsidRDefault="008A06B7" w:rsidP="004A299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0E12E3AF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05B56268" w14:textId="04E7F7F5" w:rsidR="008A06B7" w:rsidRPr="008A06B7" w:rsidRDefault="008A06B7" w:rsidP="004A299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Eficacia</w:t>
            </w:r>
          </w:p>
        </w:tc>
      </w:tr>
      <w:tr w:rsidR="008A06B7" w:rsidRPr="008A06B7" w14:paraId="72F9B631" w14:textId="77777777" w:rsidTr="00D461B6">
        <w:trPr>
          <w:trHeight w:val="552"/>
          <w:jc w:val="center"/>
        </w:trPr>
        <w:tc>
          <w:tcPr>
            <w:tcW w:w="729" w:type="pct"/>
            <w:vAlign w:val="center"/>
          </w:tcPr>
          <w:p w14:paraId="28C39A7D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730A7364" w14:textId="77777777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 xml:space="preserve">Este indicador mide la </w:t>
            </w:r>
            <w:r w:rsidRPr="008A06B7">
              <w:rPr>
                <w:rFonts w:ascii="Arial" w:hAnsi="Arial" w:cs="Arial"/>
                <w:b/>
                <w:lang w:val="es-ES"/>
              </w:rPr>
              <w:t>Variación en el porcentaje de población con carencia en infraestructura de la salud</w:t>
            </w:r>
            <w:r w:rsidRPr="008A06B7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8A06B7" w:rsidRPr="008A06B7" w14:paraId="6221D300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0CF612C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5ECFBA10" w14:textId="260850D2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8A06B7">
              <w:rPr>
                <w:rFonts w:ascii="Arial" w:hAnsi="Arial" w:cs="Arial"/>
                <w:b/>
              </w:rPr>
              <w:t>[(</w:t>
            </w:r>
            <w:r w:rsidRPr="008A06B7">
              <w:rPr>
                <w:rFonts w:ascii="Arial" w:hAnsi="Arial" w:cs="Arial"/>
                <w:b/>
                <w:lang w:val="es-ES"/>
              </w:rPr>
              <w:t>Número de población con carencia en infraestructura de la salud en 202</w:t>
            </w:r>
            <w:r w:rsidR="00791449">
              <w:rPr>
                <w:rFonts w:ascii="Arial" w:hAnsi="Arial" w:cs="Arial"/>
                <w:b/>
                <w:lang w:val="es-ES"/>
              </w:rPr>
              <w:t>3</w:t>
            </w:r>
            <w:r w:rsidR="007829A0">
              <w:rPr>
                <w:rFonts w:ascii="Arial" w:hAnsi="Arial" w:cs="Arial"/>
                <w:b/>
                <w:lang w:val="es-ES"/>
              </w:rPr>
              <w:t xml:space="preserve"> /</w:t>
            </w:r>
            <w:r w:rsidRPr="008A06B7">
              <w:rPr>
                <w:rFonts w:ascii="Arial" w:hAnsi="Arial" w:cs="Arial"/>
                <w:b/>
                <w:lang w:val="es-ES"/>
              </w:rPr>
              <w:t xml:space="preserve"> Número de población con carencia en infraestructura de la salud en 202</w:t>
            </w:r>
            <w:r w:rsidR="00791449">
              <w:rPr>
                <w:rFonts w:ascii="Arial" w:hAnsi="Arial" w:cs="Arial"/>
                <w:b/>
                <w:lang w:val="es-ES"/>
              </w:rPr>
              <w:t>2</w:t>
            </w:r>
            <w:r w:rsidR="007829A0">
              <w:rPr>
                <w:rFonts w:ascii="Arial" w:hAnsi="Arial" w:cs="Arial"/>
                <w:b/>
                <w:lang w:val="es-ES"/>
              </w:rPr>
              <w:t>)-1] X 100</w:t>
            </w:r>
            <w:r w:rsidRPr="008A06B7">
              <w:rPr>
                <w:rFonts w:ascii="Arial" w:hAnsi="Arial" w:cs="Arial"/>
                <w:b/>
                <w:lang w:val="es-ES"/>
              </w:rPr>
              <w:t xml:space="preserve">. </w:t>
            </w:r>
          </w:p>
        </w:tc>
      </w:tr>
      <w:tr w:rsidR="008A06B7" w:rsidRPr="008A06B7" w14:paraId="0A5464EE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6A88303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49B6E607" w14:textId="77CCB4FE" w:rsidR="008A06B7" w:rsidRPr="008A06B7" w:rsidRDefault="004A2990" w:rsidP="007829A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</w:rPr>
              <w:t>Porcentaje</w:t>
            </w:r>
          </w:p>
        </w:tc>
        <w:tc>
          <w:tcPr>
            <w:tcW w:w="1318" w:type="pct"/>
            <w:gridSpan w:val="4"/>
            <w:vAlign w:val="center"/>
          </w:tcPr>
          <w:p w14:paraId="08A36F84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00F9CDAF" w14:textId="41AA8744" w:rsidR="008A06B7" w:rsidRPr="008A06B7" w:rsidRDefault="008A06B7" w:rsidP="007829A0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Anual</w:t>
            </w:r>
          </w:p>
        </w:tc>
      </w:tr>
      <w:tr w:rsidR="008A06B7" w:rsidRPr="008A06B7" w14:paraId="5766F1A0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2B0B455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30031D39" w14:textId="3CC08B3D" w:rsidR="008A06B7" w:rsidRPr="008A06B7" w:rsidRDefault="008A06B7" w:rsidP="007829A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0284EAED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40354A0F" w14:textId="461408F4" w:rsidR="008A06B7" w:rsidRPr="008A06B7" w:rsidRDefault="008A06B7" w:rsidP="007829A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No aplica</w:t>
            </w:r>
          </w:p>
        </w:tc>
      </w:tr>
      <w:tr w:rsidR="008A06B7" w:rsidRPr="008A06B7" w14:paraId="5D629860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23505F3E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8A06B7" w:rsidRPr="008A06B7" w14:paraId="5234EC4E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A7C8653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0639E3C4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75E37FDC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3AD1AD3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12EAECE4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598EB14E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8A06B7" w:rsidRPr="008A06B7" w14:paraId="61713EEA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535A468C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lastRenderedPageBreak/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49515D5F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5177F0A9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0158537F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3487E948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5D0D4732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8A06B7" w:rsidRPr="008A06B7" w14:paraId="5BF63134" w14:textId="77777777" w:rsidTr="004A2990">
        <w:trPr>
          <w:trHeight w:val="1823"/>
          <w:jc w:val="center"/>
        </w:trPr>
        <w:tc>
          <w:tcPr>
            <w:tcW w:w="5000" w:type="pct"/>
            <w:gridSpan w:val="12"/>
            <w:vAlign w:val="center"/>
          </w:tcPr>
          <w:p w14:paraId="34537BC0" w14:textId="77777777" w:rsidR="008A06B7" w:rsidRDefault="004A2990" w:rsidP="00D461B6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Método de cálculo (Algoritmo): </w:t>
            </w:r>
            <w:r w:rsidRPr="00A7353A">
              <w:rPr>
                <w:rFonts w:ascii="Arial" w:hAnsi="Arial" w:cs="Arial"/>
                <w:b/>
                <w:lang w:val="es-ES_tradnl"/>
              </w:rPr>
              <w:t>VPP</w:t>
            </w:r>
            <w:r w:rsidR="00A7353A" w:rsidRPr="00A7353A">
              <w:rPr>
                <w:rFonts w:ascii="Arial" w:hAnsi="Arial" w:cs="Arial"/>
                <w:b/>
                <w:lang w:val="es-ES_tradnl"/>
              </w:rPr>
              <w:t>CIS = [(NPCIS2023 / NPCIS2022)-1] X 100</w:t>
            </w:r>
          </w:p>
          <w:p w14:paraId="3F92047E" w14:textId="5C28039F" w:rsidR="00A7353A" w:rsidRPr="00A7353A" w:rsidRDefault="00A7353A" w:rsidP="00A7353A">
            <w:pPr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DONDE:</w:t>
            </w:r>
          </w:p>
          <w:p w14:paraId="027F84AD" w14:textId="6657562E" w:rsidR="00A7353A" w:rsidRDefault="00A7353A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A7353A">
              <w:rPr>
                <w:rFonts w:ascii="Arial" w:hAnsi="Arial" w:cs="Arial"/>
                <w:b/>
                <w:lang w:val="es-ES_tradnl"/>
              </w:rPr>
              <w:t>VPPCIS =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8A06B7">
              <w:rPr>
                <w:rFonts w:ascii="Arial" w:hAnsi="Arial" w:cs="Arial"/>
                <w:b/>
                <w:lang w:val="es-ES"/>
              </w:rPr>
              <w:t>Variación en el porcentaje de población con carencia en infraestructura de la salud</w:t>
            </w:r>
            <w:r w:rsidRPr="008A06B7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79F4B291" w14:textId="1280DDA2" w:rsidR="00A7353A" w:rsidRDefault="00A7353A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A7353A">
              <w:rPr>
                <w:rFonts w:ascii="Arial" w:hAnsi="Arial" w:cs="Arial"/>
                <w:b/>
                <w:lang w:val="es-ES_tradnl"/>
              </w:rPr>
              <w:t>NPCIS2023</w:t>
            </w:r>
            <w:r>
              <w:rPr>
                <w:rFonts w:ascii="Arial" w:hAnsi="Arial" w:cs="Arial"/>
                <w:b/>
                <w:lang w:val="es-ES_tradnl"/>
              </w:rPr>
              <w:t xml:space="preserve"> = </w:t>
            </w:r>
            <w:r w:rsidRPr="008A06B7">
              <w:rPr>
                <w:rFonts w:ascii="Arial" w:hAnsi="Arial" w:cs="Arial"/>
                <w:b/>
                <w:lang w:val="es-ES"/>
              </w:rPr>
              <w:t>Número de población con carencia en infraestructura de la salud en 202</w:t>
            </w:r>
            <w:r>
              <w:rPr>
                <w:rFonts w:ascii="Arial" w:hAnsi="Arial" w:cs="Arial"/>
                <w:b/>
                <w:lang w:val="es-ES"/>
              </w:rPr>
              <w:t>3.</w:t>
            </w:r>
          </w:p>
          <w:p w14:paraId="1E352322" w14:textId="679677DA" w:rsidR="00A7353A" w:rsidRDefault="00A7353A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A7353A">
              <w:rPr>
                <w:rFonts w:ascii="Arial" w:hAnsi="Arial" w:cs="Arial"/>
                <w:b/>
                <w:lang w:val="es-ES_tradnl"/>
              </w:rPr>
              <w:t>NPCIS2022</w:t>
            </w:r>
            <w:r>
              <w:rPr>
                <w:rFonts w:ascii="Arial" w:hAnsi="Arial" w:cs="Arial"/>
                <w:b/>
                <w:lang w:val="es-ES_tradnl"/>
              </w:rPr>
              <w:t xml:space="preserve"> = </w:t>
            </w:r>
            <w:r w:rsidRPr="008A06B7">
              <w:rPr>
                <w:rFonts w:ascii="Arial" w:hAnsi="Arial" w:cs="Arial"/>
                <w:b/>
                <w:lang w:val="es-ES"/>
              </w:rPr>
              <w:t>Número de población con carencia en infraestructura de la salud en 202</w:t>
            </w:r>
            <w:r>
              <w:rPr>
                <w:rFonts w:ascii="Arial" w:hAnsi="Arial" w:cs="Arial"/>
                <w:b/>
                <w:lang w:val="es-ES"/>
              </w:rPr>
              <w:t>2.</w:t>
            </w:r>
          </w:p>
          <w:p w14:paraId="76B369FE" w14:textId="1F14F81F" w:rsidR="00A7353A" w:rsidRPr="004A2990" w:rsidRDefault="00A7353A" w:rsidP="00D461B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747497C" w14:textId="37FC4FD2" w:rsidR="004A2990" w:rsidRDefault="004A2990">
      <w:r>
        <w:br/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8A06B7" w:rsidRPr="008A06B7" w14:paraId="09FDC7A4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ECA8284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8A06B7" w:rsidRPr="008A06B7" w14:paraId="5BE11E2B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67E08F34" w14:textId="77777777" w:rsidR="008A06B7" w:rsidRPr="008A06B7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8A06B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2CE2B9AC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10F9D806" w14:textId="1576CA02" w:rsidR="008A06B7" w:rsidRPr="008A06B7" w:rsidRDefault="008A06B7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8A06B7">
              <w:rPr>
                <w:rFonts w:ascii="Arial" w:hAnsi="Arial" w:cs="Arial"/>
                <w:b/>
                <w:lang w:val="es-ES"/>
              </w:rPr>
              <w:t>Número de población con carencia en infraestructura de la salud en 202</w:t>
            </w:r>
            <w:r w:rsidR="00791449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A06B7" w:rsidRPr="008A06B7" w14:paraId="7D7E8751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664F361B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07DB8586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0B9E25BF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Inventario de Bienes.</w:t>
            </w:r>
          </w:p>
          <w:p w14:paraId="4D1ACF7A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Actas de entrega de bienes.</w:t>
            </w:r>
          </w:p>
          <w:p w14:paraId="189652EA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Actas del comité de compras.</w:t>
            </w:r>
          </w:p>
          <w:p w14:paraId="59F79B72" w14:textId="68A150CA" w:rsidR="008A06B7" w:rsidRPr="008A06B7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0B134659" w14:textId="68F3F86B" w:rsidR="008A06B7" w:rsidRPr="008A06B7" w:rsidRDefault="006C4BF2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8A06B7" w14:paraId="0A7FD6D7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7A1A1719" w14:textId="77777777" w:rsidR="008A06B7" w:rsidRPr="008A06B7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8A06B7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55F510D8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35940490" w14:textId="2192E6C9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Número de población con carencia en infraestructura de la salud en 202</w:t>
            </w:r>
            <w:r w:rsidR="00791449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</w:tr>
      <w:tr w:rsidR="008A06B7" w:rsidRPr="008A06B7" w14:paraId="6FAD32D9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6561B75E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70C47301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3B7CCFBF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Inventario de Bienes.</w:t>
            </w:r>
          </w:p>
          <w:p w14:paraId="3E3A98E5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Actas de entrega de bienes.</w:t>
            </w:r>
          </w:p>
          <w:p w14:paraId="6908601B" w14:textId="77777777" w:rsidR="008A06B7" w:rsidRPr="008A06B7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A06B7">
              <w:rPr>
                <w:rFonts w:ascii="Arial" w:hAnsi="Arial" w:cs="Arial"/>
                <w:b/>
                <w:bCs/>
                <w:lang w:val="es-ES"/>
              </w:rPr>
              <w:t>Actas del comité de compras.</w:t>
            </w:r>
          </w:p>
          <w:p w14:paraId="015BE0A0" w14:textId="52C604B3" w:rsidR="008A06B7" w:rsidRPr="008A06B7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3CC5146B" w14:textId="4E982A1B" w:rsidR="008A06B7" w:rsidRPr="008A06B7" w:rsidRDefault="006C4BF2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8A06B7" w14:paraId="146D1E5A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62849C4D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8A06B7" w:rsidRPr="008A06B7" w14:paraId="169E1D19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39321725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1AEC5F9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38EDD200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8A06B7" w14:paraId="71AF5B03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4ACF0C6B" w14:textId="006521D5" w:rsidR="008A06B7" w:rsidRPr="008A06B7" w:rsidRDefault="001C683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041C3187" w14:textId="5B58F1BB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791449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666" w:type="pct"/>
            <w:gridSpan w:val="2"/>
            <w:vAlign w:val="center"/>
          </w:tcPr>
          <w:p w14:paraId="48A4B48D" w14:textId="77777777" w:rsidR="008A06B7" w:rsidRPr="00791449" w:rsidRDefault="008A06B7" w:rsidP="0079144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91449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8A06B7" w14:paraId="0BCAAA58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6F438177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lastRenderedPageBreak/>
              <w:t>Meta</w:t>
            </w:r>
          </w:p>
        </w:tc>
      </w:tr>
      <w:tr w:rsidR="008A06B7" w:rsidRPr="008A06B7" w14:paraId="7371D869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8F5AC09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03D5CCB6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3C1B03E9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8A06B7" w14:paraId="5B9E2E90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1881B05" w14:textId="4BEFB28B" w:rsidR="008A06B7" w:rsidRPr="008A06B7" w:rsidRDefault="001C683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0D8177CB" w14:textId="4411FF5A" w:rsidR="008A06B7" w:rsidRPr="008A06B7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791449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3ADD6CA8" w14:textId="77777777" w:rsidR="008A06B7" w:rsidRPr="00791449" w:rsidRDefault="008A06B7" w:rsidP="0079144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91449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8A06B7" w14:paraId="5886DB01" w14:textId="77777777" w:rsidTr="00D461B6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5E6D39BB" w14:textId="77777777" w:rsidR="008A06B7" w:rsidRPr="008A06B7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1F4C9899" w14:textId="77777777" w:rsidR="008A06B7" w:rsidRPr="008A06B7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A06B7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8A06B7" w:rsidRPr="008A06B7" w14:paraId="564CCDCF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88CA2C2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8A06B7" w:rsidRPr="008A06B7" w14:paraId="48132CA3" w14:textId="77777777" w:rsidTr="00D461B6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5B80562A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4"/>
            <w:vAlign w:val="center"/>
          </w:tcPr>
          <w:p w14:paraId="65766C89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2"/>
            <w:vAlign w:val="center"/>
          </w:tcPr>
          <w:p w14:paraId="0B2EB776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vAlign w:val="center"/>
          </w:tcPr>
          <w:p w14:paraId="1A40EEBB" w14:textId="77777777" w:rsidR="008A06B7" w:rsidRPr="008A06B7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8A06B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8A06B7" w:rsidRPr="008A06B7" w14:paraId="198649AD" w14:textId="77777777" w:rsidTr="00D461B6">
        <w:trPr>
          <w:trHeight w:val="340"/>
          <w:jc w:val="center"/>
        </w:trPr>
        <w:tc>
          <w:tcPr>
            <w:tcW w:w="1250" w:type="pct"/>
            <w:gridSpan w:val="2"/>
            <w:shd w:val="clear" w:color="auto" w:fill="00B050"/>
            <w:vAlign w:val="center"/>
          </w:tcPr>
          <w:p w14:paraId="22A4459B" w14:textId="35E74D20" w:rsidR="008A06B7" w:rsidRPr="008A06B7" w:rsidRDefault="005F717D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shd w:val="clear" w:color="auto" w:fill="FFFF00"/>
            <w:vAlign w:val="center"/>
          </w:tcPr>
          <w:p w14:paraId="130EFD5D" w14:textId="7161CB85" w:rsidR="008A06B7" w:rsidRPr="008A06B7" w:rsidRDefault="005543B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80% - </w:t>
            </w:r>
            <w:r w:rsidR="005F717D">
              <w:rPr>
                <w:rFonts w:ascii="Arial" w:hAnsi="Arial" w:cs="Arial"/>
                <w:b/>
                <w:bCs/>
                <w:lang w:val="es-ES_tradnl"/>
              </w:rPr>
              <w:t>51%</w:t>
            </w:r>
          </w:p>
        </w:tc>
        <w:tc>
          <w:tcPr>
            <w:tcW w:w="1250" w:type="pct"/>
            <w:gridSpan w:val="2"/>
            <w:shd w:val="clear" w:color="auto" w:fill="FF3300"/>
            <w:vAlign w:val="center"/>
          </w:tcPr>
          <w:p w14:paraId="411A9926" w14:textId="63C3B7DB" w:rsidR="008A06B7" w:rsidRPr="008A06B7" w:rsidRDefault="005543B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50% - 21%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347221C5" w14:textId="6D121DA9" w:rsidR="008A06B7" w:rsidRPr="008A06B7" w:rsidRDefault="001C683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0E21455C" w14:textId="0A57D81A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772AFB29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8A06B7" w:rsidRPr="00011B24" w14:paraId="556984AE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46F23860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8A06B7" w:rsidRPr="00011B24" w14:paraId="66485022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4C13DDD4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4"/>
            <w:vAlign w:val="center"/>
          </w:tcPr>
          <w:p w14:paraId="3131E6F5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62760FC8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8A06B7" w:rsidRPr="00011B24" w14:paraId="39E57ABA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7F371871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7FB19D0F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K005</w:t>
            </w:r>
          </w:p>
        </w:tc>
        <w:tc>
          <w:tcPr>
            <w:tcW w:w="1666" w:type="pct"/>
            <w:gridSpan w:val="3"/>
            <w:vAlign w:val="center"/>
          </w:tcPr>
          <w:p w14:paraId="5BE34BF2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Mejoramiento para la Infraestructura de la Salud</w:t>
            </w:r>
          </w:p>
        </w:tc>
      </w:tr>
      <w:tr w:rsidR="008A06B7" w:rsidRPr="00011B24" w14:paraId="676951AC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3A1F60E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011B24">
              <w:rPr>
                <w:rFonts w:ascii="Arial" w:hAnsi="Arial" w:cs="Arial"/>
                <w:b/>
                <w:bCs/>
                <w:lang w:val="es-ES_tradnl"/>
              </w:rPr>
              <w:t>Propósito</w:t>
            </w:r>
            <w:r w:rsidRPr="00011B24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8A06B7" w:rsidRPr="00011B24" w14:paraId="12C71A43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4E6F247A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18D732DD" w14:textId="77777777" w:rsidR="008A06B7" w:rsidRPr="00011B24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"/>
              </w:rPr>
              <w:t>Porcentaje de población beneficiada con el programa mejoramiento para la infraestructura de la salud.</w:t>
            </w:r>
          </w:p>
        </w:tc>
      </w:tr>
      <w:tr w:rsidR="008A06B7" w:rsidRPr="00011B24" w14:paraId="1C977B54" w14:textId="77777777" w:rsidTr="00D461B6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B4724DF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35E897A" w14:textId="14447FF3" w:rsidR="008A06B7" w:rsidRPr="00011B24" w:rsidRDefault="00A7353A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0CCD00F0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2FA9B528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 xml:space="preserve">Eficacia </w:t>
            </w:r>
          </w:p>
        </w:tc>
      </w:tr>
      <w:tr w:rsidR="008A06B7" w:rsidRPr="00011B24" w14:paraId="07B8D126" w14:textId="77777777" w:rsidTr="00D461B6">
        <w:trPr>
          <w:trHeight w:val="552"/>
          <w:jc w:val="center"/>
        </w:trPr>
        <w:tc>
          <w:tcPr>
            <w:tcW w:w="729" w:type="pct"/>
            <w:vAlign w:val="center"/>
          </w:tcPr>
          <w:p w14:paraId="7A62F70A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41AC3D4F" w14:textId="1100D263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Este indicador mide el p</w:t>
            </w:r>
            <w:r w:rsidR="00011B24">
              <w:rPr>
                <w:rFonts w:ascii="Arial" w:hAnsi="Arial" w:cs="Arial"/>
                <w:b/>
                <w:lang w:val="es-ES"/>
              </w:rPr>
              <w:t>orcentaje</w:t>
            </w:r>
            <w:r w:rsidRPr="00011B24">
              <w:rPr>
                <w:rFonts w:ascii="Arial" w:hAnsi="Arial" w:cs="Arial"/>
                <w:b/>
                <w:lang w:val="es-ES"/>
              </w:rPr>
              <w:t xml:space="preserve"> de población beneficiada con el programa mejoramiento para la infraestructura de la salud.</w:t>
            </w:r>
          </w:p>
        </w:tc>
      </w:tr>
      <w:tr w:rsidR="008A06B7" w:rsidRPr="00011B24" w14:paraId="3A183496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83C634A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1FB9E879" w14:textId="3F8C6D83" w:rsidR="008A06B7" w:rsidRPr="00011B24" w:rsidRDefault="00A7353A" w:rsidP="00A7353A">
            <w:pPr>
              <w:rPr>
                <w:rFonts w:ascii="Arial" w:hAnsi="Arial" w:cs="Arial"/>
                <w:b/>
                <w:bCs/>
                <w:lang w:val="es-ES_tradnl"/>
              </w:rPr>
            </w:pPr>
            <w:bookmarkStart w:id="0" w:name="_Hlk140096123"/>
            <w:r>
              <w:rPr>
                <w:rFonts w:ascii="Arial" w:hAnsi="Arial" w:cs="Arial"/>
                <w:b/>
                <w:bCs/>
                <w:lang w:val="es-ES_tradnl"/>
              </w:rPr>
              <w:t>(</w:t>
            </w:r>
            <w:r w:rsidR="008A06B7" w:rsidRPr="00011B24">
              <w:rPr>
                <w:rFonts w:ascii="Arial" w:hAnsi="Arial" w:cs="Arial"/>
                <w:b/>
                <w:lang w:val="es-ES"/>
              </w:rPr>
              <w:t>Número de población beneficiada con el programa mejoramiento a la infraestructura de la salud en 202</w:t>
            </w:r>
            <w:bookmarkEnd w:id="0"/>
            <w:r w:rsidR="00011B24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 xml:space="preserve"> / </w:t>
            </w:r>
            <w:r w:rsidR="0021561B">
              <w:rPr>
                <w:rFonts w:ascii="Arial" w:hAnsi="Arial" w:cs="Arial"/>
                <w:b/>
                <w:lang w:val="es-ES"/>
              </w:rPr>
              <w:t>T</w:t>
            </w:r>
            <w:r w:rsidR="008A06B7" w:rsidRPr="00011B24">
              <w:rPr>
                <w:rFonts w:ascii="Arial" w:hAnsi="Arial" w:cs="Arial"/>
                <w:b/>
                <w:lang w:val="es-ES"/>
              </w:rPr>
              <w:t>otal de población con carencia de infraestructura de la salud en 202</w:t>
            </w:r>
            <w:r w:rsidR="00011B24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) X</w:t>
            </w:r>
            <w:r w:rsidR="008A06B7" w:rsidRPr="00011B24">
              <w:rPr>
                <w:rFonts w:ascii="Arial" w:hAnsi="Arial" w:cs="Arial"/>
                <w:b/>
                <w:lang w:val="es-ES"/>
              </w:rPr>
              <w:t xml:space="preserve"> 100</w:t>
            </w:r>
          </w:p>
        </w:tc>
      </w:tr>
      <w:tr w:rsidR="008A06B7" w:rsidRPr="00011B24" w14:paraId="6F305ABA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DA63509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7C4D6C3D" w14:textId="33530E13" w:rsidR="008A06B7" w:rsidRPr="00011B24" w:rsidRDefault="00A7353A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Porcentaje </w:t>
            </w:r>
            <w:r w:rsidR="008A06B7" w:rsidRPr="00011B24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1318" w:type="pct"/>
            <w:gridSpan w:val="4"/>
            <w:vAlign w:val="center"/>
          </w:tcPr>
          <w:p w14:paraId="413E556C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0F5FF46B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 xml:space="preserve">Anual </w:t>
            </w:r>
          </w:p>
        </w:tc>
      </w:tr>
      <w:tr w:rsidR="008A06B7" w:rsidRPr="00011B24" w14:paraId="36BB39B2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D1571B4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2AB7E208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 xml:space="preserve">Municipal </w:t>
            </w:r>
          </w:p>
        </w:tc>
        <w:tc>
          <w:tcPr>
            <w:tcW w:w="1318" w:type="pct"/>
            <w:gridSpan w:val="4"/>
            <w:vAlign w:val="center"/>
          </w:tcPr>
          <w:p w14:paraId="6B670600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6A5E1792" w14:textId="77777777" w:rsidR="008A06B7" w:rsidRPr="00011B24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 xml:space="preserve">No aplica  </w:t>
            </w:r>
          </w:p>
        </w:tc>
      </w:tr>
      <w:tr w:rsidR="008A06B7" w:rsidRPr="00011B24" w14:paraId="0D388F46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7A12C98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lastRenderedPageBreak/>
              <w:t>Características del Indicador</w:t>
            </w:r>
          </w:p>
        </w:tc>
      </w:tr>
      <w:tr w:rsidR="008A06B7" w:rsidRPr="00011B24" w14:paraId="63487249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4DDD31EB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39D0D4C5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1B7F5F96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0082C50E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33CE491B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0BD7724C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8A06B7" w:rsidRPr="00011B24" w14:paraId="6EA0178D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6D554434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7B2673C7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0D3480EC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3242994E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40000852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5C4C1A76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8A06B7" w:rsidRPr="00011B24" w14:paraId="3B7845F8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2EFB5EE" w14:textId="3EEEAEC9" w:rsidR="008A06B7" w:rsidRDefault="008A06B7" w:rsidP="0021561B">
            <w:pPr>
              <w:rPr>
                <w:rFonts w:ascii="Arial" w:hAnsi="Arial" w:cs="Arial"/>
                <w:b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 xml:space="preserve">Método de cálculo (Algoritmo): </w:t>
            </w:r>
            <w:r w:rsidR="00A7353A">
              <w:rPr>
                <w:rFonts w:ascii="Arial" w:hAnsi="Arial" w:cs="Arial"/>
                <w:lang w:val="es-ES_tradnl"/>
              </w:rPr>
              <w:t xml:space="preserve"> </w:t>
            </w:r>
            <w:r w:rsidR="00A7353A" w:rsidRPr="00A7353A">
              <w:rPr>
                <w:rFonts w:ascii="Arial" w:hAnsi="Arial" w:cs="Arial"/>
                <w:b/>
                <w:lang w:val="es-ES_tradnl"/>
              </w:rPr>
              <w:t>PPBPMIS =</w:t>
            </w:r>
            <w:r w:rsidR="00A7353A">
              <w:rPr>
                <w:rFonts w:ascii="Arial" w:hAnsi="Arial" w:cs="Arial"/>
                <w:lang w:val="es-ES_tradnl"/>
              </w:rPr>
              <w:t xml:space="preserve"> </w:t>
            </w:r>
            <w:r w:rsidR="0021561B">
              <w:rPr>
                <w:rFonts w:ascii="Arial" w:hAnsi="Arial" w:cs="Arial"/>
                <w:b/>
                <w:lang w:val="es-ES_tradnl"/>
              </w:rPr>
              <w:t>(NPBPMIS</w:t>
            </w:r>
            <w:r w:rsidR="00DA7DC4">
              <w:rPr>
                <w:rFonts w:ascii="Arial" w:hAnsi="Arial" w:cs="Arial"/>
                <w:b/>
                <w:lang w:val="es-ES_tradnl"/>
              </w:rPr>
              <w:t>2023</w:t>
            </w:r>
            <w:r w:rsidR="0021561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A7353A">
              <w:rPr>
                <w:rFonts w:ascii="Arial" w:hAnsi="Arial" w:cs="Arial"/>
                <w:b/>
                <w:lang w:val="es-ES_tradnl"/>
              </w:rPr>
              <w:t>/</w:t>
            </w:r>
            <w:r w:rsidR="0021561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A7353A">
              <w:rPr>
                <w:rFonts w:ascii="Arial" w:hAnsi="Arial" w:cs="Arial"/>
                <w:b/>
                <w:lang w:val="es-ES_tradnl"/>
              </w:rPr>
              <w:t>TPCIS</w:t>
            </w:r>
            <w:r w:rsidR="00DA7DC4">
              <w:rPr>
                <w:rFonts w:ascii="Arial" w:hAnsi="Arial" w:cs="Arial"/>
                <w:b/>
                <w:lang w:val="es-ES_tradnl"/>
              </w:rPr>
              <w:t>2023</w:t>
            </w:r>
            <w:r w:rsidR="00A7353A">
              <w:rPr>
                <w:rFonts w:ascii="Arial" w:hAnsi="Arial" w:cs="Arial"/>
                <w:b/>
                <w:lang w:val="es-ES_tradnl"/>
              </w:rPr>
              <w:t xml:space="preserve">) X </w:t>
            </w:r>
            <w:r w:rsidRPr="00011B24">
              <w:rPr>
                <w:rFonts w:ascii="Arial" w:hAnsi="Arial" w:cs="Arial"/>
                <w:b/>
                <w:lang w:val="es-ES_tradnl"/>
              </w:rPr>
              <w:t>100</w:t>
            </w:r>
          </w:p>
          <w:p w14:paraId="41D5A76D" w14:textId="77777777" w:rsidR="0021561B" w:rsidRDefault="0021561B" w:rsidP="0021561B">
            <w:pPr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DONDE:</w:t>
            </w:r>
          </w:p>
          <w:p w14:paraId="77450629" w14:textId="3D09DDF2" w:rsidR="0021561B" w:rsidRDefault="0021561B" w:rsidP="0021561B">
            <w:pPr>
              <w:rPr>
                <w:rFonts w:ascii="Arial" w:hAnsi="Arial" w:cs="Arial"/>
                <w:b/>
                <w:lang w:val="es-ES_tradnl"/>
              </w:rPr>
            </w:pPr>
            <w:r w:rsidRPr="00A7353A">
              <w:rPr>
                <w:rFonts w:ascii="Arial" w:hAnsi="Arial" w:cs="Arial"/>
                <w:b/>
                <w:lang w:val="es-ES_tradnl"/>
              </w:rPr>
              <w:t>PPBPMIS =</w:t>
            </w:r>
            <w:r w:rsidR="00DA7DC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DA7DC4" w:rsidRPr="00011B24">
              <w:rPr>
                <w:rFonts w:ascii="Arial" w:hAnsi="Arial" w:cs="Arial"/>
                <w:b/>
                <w:lang w:val="es-ES"/>
              </w:rPr>
              <w:t>Porcentaje de población beneficiada con el programa mejoramiento para la infraestructura de la salud</w:t>
            </w:r>
            <w:r w:rsidR="00DA7DC4">
              <w:rPr>
                <w:rFonts w:ascii="Arial" w:hAnsi="Arial" w:cs="Arial"/>
                <w:b/>
                <w:lang w:val="es-ES"/>
              </w:rPr>
              <w:t>.</w:t>
            </w:r>
          </w:p>
          <w:p w14:paraId="7BF89C5D" w14:textId="615001D9" w:rsidR="0021561B" w:rsidRDefault="0021561B" w:rsidP="0021561B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NPBPMIS</w:t>
            </w:r>
            <w:r w:rsidR="003059E9">
              <w:rPr>
                <w:rFonts w:ascii="Arial" w:hAnsi="Arial" w:cs="Arial"/>
                <w:b/>
                <w:lang w:val="es-ES_tradnl"/>
              </w:rPr>
              <w:t>2023</w:t>
            </w:r>
            <w:r>
              <w:rPr>
                <w:rFonts w:ascii="Arial" w:hAnsi="Arial" w:cs="Arial"/>
                <w:b/>
                <w:lang w:val="es-ES_tradnl"/>
              </w:rPr>
              <w:t xml:space="preserve"> =</w:t>
            </w:r>
            <w:r w:rsidR="00DA7DC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DA7DC4" w:rsidRPr="00011B24">
              <w:rPr>
                <w:rFonts w:ascii="Arial" w:hAnsi="Arial" w:cs="Arial"/>
                <w:b/>
                <w:lang w:val="es-ES"/>
              </w:rPr>
              <w:t>Número de población beneficiada con el programa mejoramiento a la infraestructura de la salud en 202</w:t>
            </w:r>
            <w:r w:rsidR="00DA7DC4">
              <w:rPr>
                <w:rFonts w:ascii="Arial" w:hAnsi="Arial" w:cs="Arial"/>
                <w:b/>
                <w:lang w:val="es-ES"/>
              </w:rPr>
              <w:t>3</w:t>
            </w:r>
            <w:r w:rsidR="003059E9">
              <w:rPr>
                <w:rFonts w:ascii="Arial" w:hAnsi="Arial" w:cs="Arial"/>
                <w:b/>
                <w:lang w:val="es-ES"/>
              </w:rPr>
              <w:t>.</w:t>
            </w:r>
          </w:p>
          <w:p w14:paraId="0EB471A3" w14:textId="5F9B3BBF" w:rsidR="003059E9" w:rsidRPr="003059E9" w:rsidRDefault="0021561B" w:rsidP="0021561B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_tradnl"/>
              </w:rPr>
              <w:t>TPCIS</w:t>
            </w:r>
            <w:r w:rsidR="003059E9">
              <w:rPr>
                <w:rFonts w:ascii="Arial" w:hAnsi="Arial" w:cs="Arial"/>
                <w:b/>
                <w:lang w:val="es-ES_tradnl"/>
              </w:rPr>
              <w:t>2023</w:t>
            </w:r>
            <w:r>
              <w:rPr>
                <w:rFonts w:ascii="Arial" w:hAnsi="Arial" w:cs="Arial"/>
                <w:b/>
                <w:lang w:val="es-ES_tradnl"/>
              </w:rPr>
              <w:t xml:space="preserve"> =</w:t>
            </w:r>
            <w:r w:rsidR="00DA7DC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DA7DC4">
              <w:rPr>
                <w:rFonts w:ascii="Arial" w:hAnsi="Arial" w:cs="Arial"/>
                <w:b/>
                <w:lang w:val="es-ES"/>
              </w:rPr>
              <w:t>T</w:t>
            </w:r>
            <w:r w:rsidR="00DA7DC4" w:rsidRPr="00011B24">
              <w:rPr>
                <w:rFonts w:ascii="Arial" w:hAnsi="Arial" w:cs="Arial"/>
                <w:b/>
                <w:lang w:val="es-ES"/>
              </w:rPr>
              <w:t>otal de población con carencia de infraestructura de la salud en 202</w:t>
            </w:r>
            <w:r w:rsidR="00DA7DC4">
              <w:rPr>
                <w:rFonts w:ascii="Arial" w:hAnsi="Arial" w:cs="Arial"/>
                <w:b/>
                <w:lang w:val="es-ES"/>
              </w:rPr>
              <w:t>3.</w:t>
            </w:r>
          </w:p>
        </w:tc>
      </w:tr>
    </w:tbl>
    <w:p w14:paraId="185340D3" w14:textId="468A49D6" w:rsidR="004A2990" w:rsidRDefault="004A2990"/>
    <w:p w14:paraId="423F60B2" w14:textId="77777777" w:rsidR="004A2990" w:rsidRDefault="004A2990">
      <w:r>
        <w:br w:type="page"/>
      </w:r>
    </w:p>
    <w:p w14:paraId="5EFA61E4" w14:textId="77777777" w:rsidR="004A2990" w:rsidRDefault="004A29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8A06B7" w:rsidRPr="00011B24" w14:paraId="5E191E6B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0210713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8A06B7" w:rsidRPr="00011B24" w14:paraId="2EE78094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04B0E9C2" w14:textId="77777777" w:rsidR="008A06B7" w:rsidRPr="00011B24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011B24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120466C2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4DE6EB8E" w14:textId="5563DE83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"/>
              </w:rPr>
              <w:t>Número de población beneficiada con el programa mejoramiento a la infraestructura de la salud en 202</w:t>
            </w:r>
            <w:r w:rsidR="008D36B4">
              <w:rPr>
                <w:rFonts w:ascii="Arial" w:hAnsi="Arial" w:cs="Arial"/>
                <w:b/>
                <w:lang w:val="es-ES"/>
              </w:rPr>
              <w:t>3</w:t>
            </w:r>
            <w:r w:rsidR="003059E9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8A06B7" w:rsidRPr="00011B24" w14:paraId="5752E406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023C6704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248AF3C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19778624" w14:textId="2333948E" w:rsidR="008A06B7" w:rsidRPr="008D36B4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1961C86E" w14:textId="52DEF2B4" w:rsidR="008A06B7" w:rsidRPr="008D36B4" w:rsidRDefault="006C4BF2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011B24" w14:paraId="3F319721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2029FA2" w14:textId="77777777" w:rsidR="008A06B7" w:rsidRPr="00011B24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011B24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59B2E171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3E7F92DA" w14:textId="735C2B04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b/>
                <w:lang w:val="es-ES_tradnl"/>
              </w:rPr>
              <w:t>T</w:t>
            </w:r>
            <w:r w:rsidR="008D36B4">
              <w:rPr>
                <w:rFonts w:ascii="Arial" w:hAnsi="Arial" w:cs="Arial"/>
                <w:b/>
                <w:lang w:val="es-ES_tradnl"/>
              </w:rPr>
              <w:t>otal</w:t>
            </w:r>
            <w:r w:rsidRPr="00011B24">
              <w:rPr>
                <w:rFonts w:ascii="Arial" w:hAnsi="Arial" w:cs="Arial"/>
                <w:b/>
                <w:lang w:val="es-ES"/>
              </w:rPr>
              <w:t xml:space="preserve"> de población con carencia de infraestructura de la salud en 202</w:t>
            </w:r>
            <w:r w:rsidR="008D36B4">
              <w:rPr>
                <w:rFonts w:ascii="Arial" w:hAnsi="Arial" w:cs="Arial"/>
                <w:b/>
                <w:lang w:val="es-ES"/>
              </w:rPr>
              <w:t>3</w:t>
            </w:r>
            <w:r w:rsidR="003059E9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8A06B7" w:rsidRPr="00011B24" w14:paraId="3DD38012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6C7F8FF9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74C32C21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7E80E4BF" w14:textId="2732C60D" w:rsidR="008A06B7" w:rsidRPr="008D36B4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31D46FD8" w14:textId="6E6EC3D2" w:rsidR="008A06B7" w:rsidRPr="00011B24" w:rsidRDefault="006C4BF2" w:rsidP="00D461B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011B24" w14:paraId="6C75354D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5E4FAC4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8A06B7" w:rsidRPr="00011B24" w14:paraId="3E20F5E3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678AADCD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4E3A81CA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359206F0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011B24" w14:paraId="0399B166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185D0FF" w14:textId="6CAFA5C3" w:rsidR="008A06B7" w:rsidRPr="00011B24" w:rsidRDefault="008D36B4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55AF7DB5" w14:textId="7D03627A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8D36B4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666" w:type="pct"/>
            <w:gridSpan w:val="2"/>
            <w:vAlign w:val="center"/>
          </w:tcPr>
          <w:p w14:paraId="48767600" w14:textId="728597CA" w:rsidR="008A06B7" w:rsidRPr="008D36B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D36B4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011B24" w14:paraId="77010D15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3A374FE6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8A06B7" w:rsidRPr="00011B24" w14:paraId="457ED29C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E5FD95C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3E228CA4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4E7A50E9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011B24" w14:paraId="2C28A3B5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D628DF4" w14:textId="7DD4BEF0" w:rsidR="008A06B7" w:rsidRPr="00011B24" w:rsidRDefault="008D36B4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38EC96F8" w14:textId="5075C9E1" w:rsidR="008A06B7" w:rsidRPr="00011B24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8D36B4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67686CF3" w14:textId="57C66E62" w:rsidR="008A06B7" w:rsidRPr="008D36B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D36B4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011B24" w14:paraId="7661FC7F" w14:textId="77777777" w:rsidTr="00D461B6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2E1D3324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313FC47F" w14:textId="77777777" w:rsidR="008A06B7" w:rsidRPr="00011B24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8A06B7" w:rsidRPr="00011B24" w14:paraId="0512BD7E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8209577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8A06B7" w:rsidRPr="00011B24" w14:paraId="3BBEFCDF" w14:textId="77777777" w:rsidTr="00D461B6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3AFC3449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4"/>
            <w:vAlign w:val="center"/>
          </w:tcPr>
          <w:p w14:paraId="786EA01E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2"/>
            <w:vAlign w:val="center"/>
          </w:tcPr>
          <w:p w14:paraId="4701A9AA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vAlign w:val="center"/>
          </w:tcPr>
          <w:p w14:paraId="25D6C7E2" w14:textId="77777777" w:rsidR="008A06B7" w:rsidRPr="00011B24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011B24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8D36B4" w:rsidRPr="00011B24" w14:paraId="3BCD7EB2" w14:textId="77777777" w:rsidTr="00D461B6">
        <w:trPr>
          <w:trHeight w:val="340"/>
          <w:jc w:val="center"/>
        </w:trPr>
        <w:tc>
          <w:tcPr>
            <w:tcW w:w="1250" w:type="pct"/>
            <w:gridSpan w:val="2"/>
            <w:shd w:val="clear" w:color="auto" w:fill="00B050"/>
            <w:vAlign w:val="center"/>
          </w:tcPr>
          <w:p w14:paraId="28F7D3B3" w14:textId="11E133BF" w:rsidR="008D36B4" w:rsidRPr="00011B2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shd w:val="clear" w:color="auto" w:fill="FFFF00"/>
            <w:vAlign w:val="center"/>
          </w:tcPr>
          <w:p w14:paraId="468147F4" w14:textId="078ADB97" w:rsidR="008D36B4" w:rsidRPr="00011B2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shd w:val="clear" w:color="auto" w:fill="FF3300"/>
            <w:vAlign w:val="center"/>
          </w:tcPr>
          <w:p w14:paraId="68B231E2" w14:textId="7516E1FB" w:rsidR="008D36B4" w:rsidRPr="00011B2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50% - 21%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17308791" w14:textId="09E847E2" w:rsidR="008D36B4" w:rsidRPr="00011B24" w:rsidRDefault="008D36B4" w:rsidP="008D36B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55825545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040E1368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2B0B405E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69B129D7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4AE64AFE" w14:textId="3CFB6B86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12E9BB4A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8A06B7" w:rsidRPr="00567EBE" w14:paraId="6B2DAEFC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2BC2CC8B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67EBE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8A06B7" w:rsidRPr="00567EBE" w14:paraId="0DD2711F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529EE61E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4"/>
            <w:vAlign w:val="center"/>
          </w:tcPr>
          <w:p w14:paraId="34EEEE62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4D3BE524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8A06B7" w:rsidRPr="00567EBE" w14:paraId="7916B074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5D4A59F9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086A89A4" w14:textId="77777777" w:rsidR="008A06B7" w:rsidRPr="00567EBE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K005</w:t>
            </w:r>
          </w:p>
        </w:tc>
        <w:tc>
          <w:tcPr>
            <w:tcW w:w="1666" w:type="pct"/>
            <w:gridSpan w:val="3"/>
            <w:vAlign w:val="center"/>
          </w:tcPr>
          <w:p w14:paraId="7A2F066E" w14:textId="77777777" w:rsidR="008A06B7" w:rsidRPr="00567EBE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Mejoramiento para la Infraestructura de la Salud</w:t>
            </w:r>
          </w:p>
        </w:tc>
      </w:tr>
      <w:tr w:rsidR="008A06B7" w:rsidRPr="00567EBE" w14:paraId="1AB4C89D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67C5423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67EBE">
              <w:rPr>
                <w:rFonts w:ascii="Arial" w:hAnsi="Arial" w:cs="Arial"/>
                <w:b/>
                <w:bCs/>
                <w:lang w:val="es-ES_tradnl"/>
              </w:rPr>
              <w:t>Componente 1</w:t>
            </w:r>
            <w:r w:rsidRPr="00567EB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8A06B7" w:rsidRPr="00567EBE" w14:paraId="289BDB7E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2480F94B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02E865F3" w14:textId="77777777" w:rsidR="008A06B7" w:rsidRPr="00567EBE" w:rsidRDefault="008A06B7" w:rsidP="00D461B6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lang w:val="es-ES"/>
              </w:rPr>
              <w:t>Porcentaje de acciones ejecutadas para mejorar la infraestructura de la salud.</w:t>
            </w:r>
          </w:p>
        </w:tc>
      </w:tr>
      <w:tr w:rsidR="003059E9" w:rsidRPr="00567EBE" w14:paraId="4E97954D" w14:textId="77777777" w:rsidTr="00D461B6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E403DCC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018FC7D4" w14:textId="2F44FA3E" w:rsidR="003059E9" w:rsidRPr="00567EBE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03F1C84A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6D9D822B" w14:textId="77777777" w:rsidR="003059E9" w:rsidRPr="00567EBE" w:rsidRDefault="003059E9" w:rsidP="003059E9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 xml:space="preserve">Eficiencia </w:t>
            </w:r>
          </w:p>
        </w:tc>
      </w:tr>
      <w:tr w:rsidR="003059E9" w:rsidRPr="00567EBE" w14:paraId="69BCEFC2" w14:textId="77777777" w:rsidTr="00D461B6">
        <w:trPr>
          <w:trHeight w:val="552"/>
          <w:jc w:val="center"/>
        </w:trPr>
        <w:tc>
          <w:tcPr>
            <w:tcW w:w="729" w:type="pct"/>
            <w:vAlign w:val="center"/>
          </w:tcPr>
          <w:p w14:paraId="2847984B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5DAA4F9C" w14:textId="77777777" w:rsidR="003059E9" w:rsidRPr="00567EBE" w:rsidRDefault="003059E9" w:rsidP="003059E9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 xml:space="preserve">Este indicador mide el </w:t>
            </w:r>
            <w:r w:rsidRPr="00567EBE">
              <w:rPr>
                <w:rFonts w:ascii="Arial" w:hAnsi="Arial" w:cs="Arial"/>
                <w:b/>
                <w:lang w:val="es-ES"/>
              </w:rPr>
              <w:t>porcentaje de acciones ejecutadas para mejorar la infraestructura de la salud.</w:t>
            </w:r>
          </w:p>
        </w:tc>
      </w:tr>
      <w:tr w:rsidR="003059E9" w:rsidRPr="00567EBE" w14:paraId="4A569D3E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1046C863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06822874" w14:textId="72C1D2C2" w:rsidR="003059E9" w:rsidRPr="00567EBE" w:rsidRDefault="003059E9" w:rsidP="003059E9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1" w:name="_Hlk140096545"/>
            <w:r>
              <w:rPr>
                <w:rFonts w:ascii="Arial" w:hAnsi="Arial" w:cs="Arial"/>
                <w:b/>
                <w:lang w:val="es-ES_tradnl"/>
              </w:rPr>
              <w:t>(Numero</w:t>
            </w:r>
            <w:r w:rsidRPr="00567EBE">
              <w:rPr>
                <w:rFonts w:ascii="Arial" w:hAnsi="Arial" w:cs="Arial"/>
                <w:b/>
                <w:lang w:val="es-ES"/>
              </w:rPr>
              <w:t xml:space="preserve"> de acciones para el mejoramiento en infraestructura de la salud ejecutadas en 202</w:t>
            </w:r>
            <w:r>
              <w:rPr>
                <w:rFonts w:ascii="Arial" w:hAnsi="Arial" w:cs="Arial"/>
                <w:b/>
                <w:lang w:val="es-ES"/>
              </w:rPr>
              <w:t xml:space="preserve">3 / </w:t>
            </w:r>
            <w:r w:rsidRPr="00567EBE">
              <w:rPr>
                <w:rFonts w:ascii="Arial" w:hAnsi="Arial" w:cs="Arial"/>
                <w:b/>
                <w:lang w:val="es-ES"/>
              </w:rPr>
              <w:t>Total de acciones en infraestructura de la salud programadas en 202</w:t>
            </w:r>
            <w:bookmarkEnd w:id="1"/>
            <w:r>
              <w:rPr>
                <w:rFonts w:ascii="Arial" w:hAnsi="Arial" w:cs="Arial"/>
                <w:b/>
                <w:lang w:val="es-ES"/>
              </w:rPr>
              <w:t>3) x 100</w:t>
            </w:r>
          </w:p>
        </w:tc>
      </w:tr>
      <w:tr w:rsidR="003059E9" w:rsidRPr="00567EBE" w14:paraId="20B099C0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7DB28B7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2DB5E27A" w14:textId="0FA09A4B" w:rsidR="003059E9" w:rsidRPr="00567EBE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</w:p>
        </w:tc>
        <w:tc>
          <w:tcPr>
            <w:tcW w:w="1318" w:type="pct"/>
            <w:gridSpan w:val="4"/>
            <w:vAlign w:val="center"/>
          </w:tcPr>
          <w:p w14:paraId="35BE2EAC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5C1159D8" w14:textId="1F4BF0BC" w:rsidR="003059E9" w:rsidRPr="00567EBE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Semestral</w:t>
            </w:r>
          </w:p>
        </w:tc>
      </w:tr>
      <w:tr w:rsidR="003059E9" w:rsidRPr="00567EBE" w14:paraId="55962D9C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2070BE7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53607CC0" w14:textId="41427EAF" w:rsidR="003059E9" w:rsidRPr="00567EBE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379EB7CE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5EFE1C72" w14:textId="3F5F2CB2" w:rsidR="003059E9" w:rsidRPr="00567EBE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No aplica</w:t>
            </w:r>
          </w:p>
        </w:tc>
      </w:tr>
      <w:tr w:rsidR="003059E9" w:rsidRPr="00567EBE" w14:paraId="7EB1471E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D609E99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3059E9" w:rsidRPr="00567EBE" w14:paraId="4820FEC5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72024DB2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5D6B92FC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02F2A7FD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223519A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0FFE5FBC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2CAB7129" w14:textId="77777777" w:rsidR="003059E9" w:rsidRPr="00567EBE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3059E9" w:rsidRPr="00567EBE" w14:paraId="37AD4C22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4DAB358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451F0066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515F2331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9D5FC58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313EAB3D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4C3C12E2" w14:textId="77777777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SI</w:t>
            </w:r>
          </w:p>
        </w:tc>
      </w:tr>
      <w:tr w:rsidR="003059E9" w:rsidRPr="00567EBE" w14:paraId="2E4168E3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0E4E7AA3" w14:textId="6839C720" w:rsidR="003059E9" w:rsidRDefault="003059E9" w:rsidP="003059E9">
            <w:pPr>
              <w:rPr>
                <w:rFonts w:ascii="Arial" w:hAnsi="Arial" w:cs="Arial"/>
                <w:b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3059E9">
              <w:rPr>
                <w:rFonts w:ascii="Arial" w:hAnsi="Arial" w:cs="Arial"/>
                <w:b/>
                <w:lang w:val="es-ES_tradnl"/>
              </w:rPr>
              <w:t>PAEMIS</w:t>
            </w:r>
            <w:r w:rsidRPr="00567EBE">
              <w:rPr>
                <w:rFonts w:ascii="Arial" w:hAnsi="Arial" w:cs="Arial"/>
                <w:lang w:val="es-ES_tradnl"/>
              </w:rPr>
              <w:t xml:space="preserve"> </w:t>
            </w:r>
            <w:r w:rsidRPr="003059E9">
              <w:rPr>
                <w:rFonts w:ascii="Arial" w:hAnsi="Arial" w:cs="Arial"/>
                <w:b/>
                <w:lang w:val="es-ES_tradnl"/>
              </w:rPr>
              <w:t>=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567EBE">
              <w:rPr>
                <w:rFonts w:ascii="Arial" w:hAnsi="Arial" w:cs="Arial"/>
                <w:lang w:val="es-ES_tradnl"/>
              </w:rPr>
              <w:t>(</w:t>
            </w:r>
            <w:r>
              <w:rPr>
                <w:rFonts w:ascii="Arial" w:hAnsi="Arial" w:cs="Arial"/>
                <w:b/>
                <w:lang w:val="es-ES_tradnl"/>
              </w:rPr>
              <w:t xml:space="preserve">NAMISE2023 / TAISP2023) x </w:t>
            </w:r>
            <w:r w:rsidRPr="00567EBE">
              <w:rPr>
                <w:rFonts w:ascii="Arial" w:hAnsi="Arial" w:cs="Arial"/>
                <w:b/>
                <w:lang w:val="es-ES_tradnl"/>
              </w:rPr>
              <w:t>100</w:t>
            </w:r>
          </w:p>
          <w:p w14:paraId="73E0373F" w14:textId="77777777" w:rsidR="003059E9" w:rsidRDefault="003059E9" w:rsidP="003059E9">
            <w:pPr>
              <w:rPr>
                <w:rFonts w:ascii="Arial" w:hAnsi="Arial" w:cs="Arial"/>
                <w:b/>
                <w:lang w:val="es-ES_tradnl"/>
              </w:rPr>
            </w:pPr>
          </w:p>
          <w:p w14:paraId="5078E492" w14:textId="7BCEAB1C" w:rsidR="003059E9" w:rsidRDefault="003059E9" w:rsidP="003059E9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DONDE:</w:t>
            </w:r>
          </w:p>
          <w:p w14:paraId="0B9900BA" w14:textId="7BB456F5" w:rsidR="003059E9" w:rsidRDefault="003059E9" w:rsidP="003059E9">
            <w:pPr>
              <w:rPr>
                <w:rFonts w:ascii="Arial" w:hAnsi="Arial" w:cs="Arial"/>
                <w:b/>
                <w:lang w:val="es-ES"/>
              </w:rPr>
            </w:pPr>
            <w:r w:rsidRPr="003059E9">
              <w:rPr>
                <w:rFonts w:ascii="Arial" w:hAnsi="Arial" w:cs="Arial"/>
                <w:b/>
                <w:lang w:val="es-ES_tradnl"/>
              </w:rPr>
              <w:t>PAEMIS</w:t>
            </w:r>
            <w:r w:rsidRPr="00567EBE">
              <w:rPr>
                <w:rFonts w:ascii="Arial" w:hAnsi="Arial" w:cs="Arial"/>
                <w:lang w:val="es-ES_tradnl"/>
              </w:rPr>
              <w:t xml:space="preserve"> </w:t>
            </w:r>
            <w:r w:rsidRPr="003059E9">
              <w:rPr>
                <w:rFonts w:ascii="Arial" w:hAnsi="Arial" w:cs="Arial"/>
                <w:b/>
                <w:lang w:val="es-ES_tradnl"/>
              </w:rPr>
              <w:t>=</w:t>
            </w:r>
            <w:r>
              <w:rPr>
                <w:rFonts w:ascii="Arial" w:hAnsi="Arial" w:cs="Arial"/>
                <w:b/>
                <w:lang w:val="es-ES_tradnl"/>
              </w:rPr>
              <w:t xml:space="preserve"> P</w:t>
            </w:r>
            <w:r w:rsidRPr="00567EBE">
              <w:rPr>
                <w:rFonts w:ascii="Arial" w:hAnsi="Arial" w:cs="Arial"/>
                <w:b/>
                <w:lang w:val="es-ES"/>
              </w:rPr>
              <w:t>orcentaje de acciones ejecutadas para mejorar la infraestructura de la salud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  <w:p w14:paraId="19A78067" w14:textId="065DB4D1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NAMISE2023 = Numero</w:t>
            </w:r>
            <w:r w:rsidRPr="00567EBE">
              <w:rPr>
                <w:rFonts w:ascii="Arial" w:hAnsi="Arial" w:cs="Arial"/>
                <w:b/>
                <w:lang w:val="es-ES"/>
              </w:rPr>
              <w:t xml:space="preserve"> de acciones para el mejoramiento en infraestructura de la salud ejecutadas en</w:t>
            </w:r>
            <w:r>
              <w:rPr>
                <w:rFonts w:ascii="Arial" w:hAnsi="Arial" w:cs="Arial"/>
                <w:b/>
                <w:lang w:val="es-ES"/>
              </w:rPr>
              <w:t xml:space="preserve"> 2023.</w:t>
            </w:r>
          </w:p>
          <w:p w14:paraId="48F0D9B8" w14:textId="77777777" w:rsidR="003059E9" w:rsidRDefault="003059E9" w:rsidP="003059E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TAISP2023 = </w:t>
            </w:r>
            <w:r w:rsidRPr="00567EBE">
              <w:rPr>
                <w:rFonts w:ascii="Arial" w:hAnsi="Arial" w:cs="Arial"/>
                <w:b/>
                <w:lang w:val="es-ES"/>
              </w:rPr>
              <w:t>Total de acciones en infraestructura de la salud programadas en 202</w:t>
            </w:r>
            <w:r>
              <w:rPr>
                <w:rFonts w:ascii="Arial" w:hAnsi="Arial" w:cs="Arial"/>
                <w:b/>
                <w:lang w:val="es-ES"/>
              </w:rPr>
              <w:t>3.</w:t>
            </w:r>
          </w:p>
          <w:p w14:paraId="73C38139" w14:textId="7D8A97DC" w:rsidR="003059E9" w:rsidRPr="00567EBE" w:rsidRDefault="003059E9" w:rsidP="003059E9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BB7F60C" w14:textId="428750DA" w:rsidR="004A2990" w:rsidRDefault="004A2990">
      <w:r>
        <w:lastRenderedPageBreak/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8A06B7" w:rsidRPr="00567EBE" w14:paraId="1E508865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E6185A3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8A06B7" w:rsidRPr="00567EBE" w14:paraId="3CBE4002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128D5DCA" w14:textId="77777777" w:rsidR="008A06B7" w:rsidRPr="00567EBE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567EB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5453D2B7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2EC7A97F" w14:textId="2A0B7D33" w:rsidR="008A06B7" w:rsidRPr="00567EBE" w:rsidRDefault="003059E9" w:rsidP="00D461B6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Numero</w:t>
            </w:r>
            <w:r w:rsidR="008A06B7" w:rsidRPr="00567EBE">
              <w:rPr>
                <w:rFonts w:ascii="Arial" w:hAnsi="Arial" w:cs="Arial"/>
                <w:b/>
                <w:lang w:val="es-ES"/>
              </w:rPr>
              <w:t xml:space="preserve"> de acciones para el mejoramiento en infraestructura de la salud ejecutadas en 202</w:t>
            </w:r>
            <w:r w:rsidR="00C052C0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A06B7" w:rsidRPr="00567EBE" w14:paraId="4068F427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69AA6284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48926155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32ACCBA0" w14:textId="1EECF6F4" w:rsidR="008A06B7" w:rsidRPr="00C052C0" w:rsidRDefault="00660FAB" w:rsidP="00D461B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Expedientes Técnicos de Obra</w:t>
            </w:r>
          </w:p>
          <w:p w14:paraId="2A0C997C" w14:textId="0B2AF05A" w:rsidR="008A06B7" w:rsidRPr="00567EBE" w:rsidRDefault="006C4BF2" w:rsidP="00D461B6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567EBE" w14:paraId="3C902489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156B484C" w14:textId="77777777" w:rsidR="008A06B7" w:rsidRPr="00567EBE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567EB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4FC15410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46C2DC74" w14:textId="30A25BBF" w:rsidR="008A06B7" w:rsidRPr="00567EBE" w:rsidRDefault="008A06B7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567EBE">
              <w:rPr>
                <w:rFonts w:ascii="Arial" w:hAnsi="Arial" w:cs="Arial"/>
                <w:b/>
                <w:lang w:val="es-ES"/>
              </w:rPr>
              <w:t>Total de acciones en infraestructura de la salud programadas en 202</w:t>
            </w:r>
            <w:r w:rsidR="00C052C0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A06B7" w:rsidRPr="00567EBE" w14:paraId="331F12E5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00D65FCF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3B2638FA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4464B22D" w14:textId="1077E20A" w:rsidR="008A06B7" w:rsidRPr="00C052C0" w:rsidRDefault="00660FAB" w:rsidP="00D461B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Expedientes Técnicos de Obra</w:t>
            </w:r>
          </w:p>
          <w:p w14:paraId="6614481B" w14:textId="6088D38A" w:rsidR="008A06B7" w:rsidRPr="00C052C0" w:rsidRDefault="006C4BF2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Informe de Actividades y Registros de la Coordinación General de Desarrollo Ramo 33</w:t>
            </w:r>
          </w:p>
        </w:tc>
      </w:tr>
      <w:tr w:rsidR="008A06B7" w:rsidRPr="00567EBE" w14:paraId="7A64C68E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A24A1EC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8A06B7" w:rsidRPr="00567EBE" w14:paraId="48699C0D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7221E0A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42E72133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37F18AE1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567EBE" w14:paraId="41184CA9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6946F0C" w14:textId="3085C993" w:rsidR="008A06B7" w:rsidRPr="00567EBE" w:rsidRDefault="00711CF9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5774EE68" w14:textId="0E5B3D92" w:rsidR="008A06B7" w:rsidRPr="00567EBE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C052C0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666" w:type="pct"/>
            <w:gridSpan w:val="2"/>
            <w:vAlign w:val="center"/>
          </w:tcPr>
          <w:p w14:paraId="3BEAFDD3" w14:textId="6ECF73F0" w:rsidR="008A06B7" w:rsidRPr="00711CF9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11CF9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567EBE" w14:paraId="647E2132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C41D465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8A06B7" w:rsidRPr="00567EBE" w14:paraId="3C58429D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5CC7AB1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208BB7FD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2B1E16AA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567EBE" w14:paraId="173B39D0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100461F" w14:textId="5AE0354C" w:rsidR="008A06B7" w:rsidRPr="00567EBE" w:rsidRDefault="00711CF9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228ED8DF" w14:textId="3E82150C" w:rsidR="008A06B7" w:rsidRPr="00567EBE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C052C0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5D22B309" w14:textId="09ED4728" w:rsidR="008A06B7" w:rsidRPr="00711CF9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11CF9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567EBE" w14:paraId="379DFD56" w14:textId="77777777" w:rsidTr="00D461B6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5625965C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B06314B" w14:textId="77777777" w:rsidR="008A06B7" w:rsidRPr="00567EBE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8A06B7" w:rsidRPr="00567EBE" w14:paraId="574C454D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30CA615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8A06B7" w:rsidRPr="00567EBE" w14:paraId="03E9504D" w14:textId="77777777" w:rsidTr="00D461B6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240B745D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4"/>
            <w:vAlign w:val="center"/>
          </w:tcPr>
          <w:p w14:paraId="667BE202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2"/>
            <w:vAlign w:val="center"/>
          </w:tcPr>
          <w:p w14:paraId="399A58D8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vAlign w:val="center"/>
          </w:tcPr>
          <w:p w14:paraId="714F2271" w14:textId="77777777" w:rsidR="008A06B7" w:rsidRPr="00567EBE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711CF9" w:rsidRPr="00567EBE" w14:paraId="357BEAC1" w14:textId="77777777" w:rsidTr="00D461B6">
        <w:trPr>
          <w:trHeight w:val="340"/>
          <w:jc w:val="center"/>
        </w:trPr>
        <w:tc>
          <w:tcPr>
            <w:tcW w:w="1250" w:type="pct"/>
            <w:gridSpan w:val="2"/>
            <w:shd w:val="clear" w:color="auto" w:fill="00B050"/>
            <w:vAlign w:val="center"/>
          </w:tcPr>
          <w:p w14:paraId="28BA4835" w14:textId="17325BC1" w:rsidR="00711CF9" w:rsidRPr="00567EBE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shd w:val="clear" w:color="auto" w:fill="FFFF00"/>
            <w:vAlign w:val="center"/>
          </w:tcPr>
          <w:p w14:paraId="0D70CF81" w14:textId="01F6C239" w:rsidR="00711CF9" w:rsidRPr="00567EBE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shd w:val="clear" w:color="auto" w:fill="FF3300"/>
            <w:vAlign w:val="center"/>
          </w:tcPr>
          <w:p w14:paraId="3BD54ED2" w14:textId="7285C6A4" w:rsidR="00711CF9" w:rsidRPr="00567EBE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50% - 21%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013DA8A8" w14:textId="11227BCB" w:rsidR="00711CF9" w:rsidRPr="00567EBE" w:rsidRDefault="00711CF9" w:rsidP="00711CF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6DE9D104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3E048921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4F0D886F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5537F52C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1AA173C0" w14:textId="0F1580B4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74D53065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8A06B7" w:rsidRPr="001A4E50" w14:paraId="0D15FD41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31AE76F2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8A06B7" w:rsidRPr="001A4E50" w14:paraId="1CC251A6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1FA16A33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4"/>
            <w:vAlign w:val="center"/>
          </w:tcPr>
          <w:p w14:paraId="0E73FA3A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1253326E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8A06B7" w:rsidRPr="001A4E50" w14:paraId="01A3E4C4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65C2FCCF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04697130" w14:textId="77777777" w:rsidR="008A06B7" w:rsidRPr="001A4E50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K005</w:t>
            </w:r>
          </w:p>
        </w:tc>
        <w:tc>
          <w:tcPr>
            <w:tcW w:w="1666" w:type="pct"/>
            <w:gridSpan w:val="3"/>
            <w:vAlign w:val="center"/>
          </w:tcPr>
          <w:p w14:paraId="5C27E5B3" w14:textId="77777777" w:rsidR="008A06B7" w:rsidRPr="001A4E50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Mejoramiento para la Infraestructura de la Salud</w:t>
            </w:r>
          </w:p>
        </w:tc>
      </w:tr>
      <w:tr w:rsidR="008A06B7" w:rsidRPr="001A4E50" w14:paraId="1A3AB420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078BD36D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1A4E50">
              <w:rPr>
                <w:rFonts w:ascii="Arial" w:hAnsi="Arial" w:cs="Arial"/>
                <w:b/>
                <w:bCs/>
                <w:lang w:val="es-ES_tradnl"/>
              </w:rPr>
              <w:t>Actividad 1</w:t>
            </w:r>
          </w:p>
        </w:tc>
      </w:tr>
      <w:tr w:rsidR="008A06B7" w:rsidRPr="001A4E50" w14:paraId="07DBED2E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591CDF17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43A76509" w14:textId="77777777" w:rsidR="008A06B7" w:rsidRPr="001A4E50" w:rsidRDefault="008A06B7" w:rsidP="00D461B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1A4E50">
              <w:rPr>
                <w:rFonts w:ascii="Arial" w:hAnsi="Arial" w:cs="Arial"/>
                <w:b/>
                <w:bCs/>
                <w:lang w:val="es-ES"/>
              </w:rPr>
              <w:t>Porcentaje de obras de construcción o mejoramiento de infraestructura hospitalaria</w:t>
            </w:r>
            <w:r w:rsidRPr="001A4E50">
              <w:rPr>
                <w:rFonts w:ascii="Arial" w:hAnsi="Arial" w:cs="Arial"/>
                <w:b/>
                <w:lang w:val="es-ES"/>
              </w:rPr>
              <w:t xml:space="preserve">. </w:t>
            </w:r>
          </w:p>
        </w:tc>
      </w:tr>
      <w:tr w:rsidR="003059E9" w:rsidRPr="001A4E50" w14:paraId="7ED0529A" w14:textId="77777777" w:rsidTr="00D461B6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1B26A833" w14:textId="77777777" w:rsidR="003059E9" w:rsidRPr="001A4E50" w:rsidRDefault="003059E9" w:rsidP="003059E9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350F5FA1" w14:textId="2BFA9CD6" w:rsidR="003059E9" w:rsidRPr="001A4E50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29D478AF" w14:textId="12AC4A51" w:rsidR="003059E9" w:rsidRPr="001A4E50" w:rsidRDefault="003059E9" w:rsidP="003059E9">
            <w:pPr>
              <w:jc w:val="center"/>
              <w:rPr>
                <w:rFonts w:ascii="Arial" w:hAnsi="Arial" w:cs="Arial"/>
                <w:lang w:val="es-ES_tradnl"/>
              </w:rPr>
            </w:pPr>
            <w:r w:rsidRPr="00567EB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57269934" w14:textId="11CDF4F9" w:rsidR="003059E9" w:rsidRPr="001A4E50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67EBE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8A06B7" w:rsidRPr="001A4E50" w14:paraId="1D773751" w14:textId="77777777" w:rsidTr="00D461B6">
        <w:trPr>
          <w:trHeight w:val="552"/>
          <w:jc w:val="center"/>
        </w:trPr>
        <w:tc>
          <w:tcPr>
            <w:tcW w:w="729" w:type="pct"/>
            <w:vAlign w:val="center"/>
          </w:tcPr>
          <w:p w14:paraId="18FDE1AC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5EC7438C" w14:textId="4C06BED8" w:rsidR="008A06B7" w:rsidRPr="001A4E50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 xml:space="preserve">Este indicador mide </w:t>
            </w:r>
            <w:r w:rsidR="002D366C">
              <w:rPr>
                <w:rFonts w:ascii="Arial" w:hAnsi="Arial" w:cs="Arial"/>
                <w:b/>
                <w:bCs/>
                <w:lang w:val="es-ES"/>
              </w:rPr>
              <w:t>p</w:t>
            </w:r>
            <w:r w:rsidR="002D366C" w:rsidRPr="006F370F">
              <w:rPr>
                <w:rFonts w:ascii="Arial" w:hAnsi="Arial" w:cs="Arial"/>
                <w:b/>
                <w:bCs/>
                <w:lang w:val="es-ES"/>
              </w:rPr>
              <w:t>orcentaje de obras de construcción o mejoramiento de infraes</w:t>
            </w:r>
            <w:r w:rsidR="002D366C">
              <w:rPr>
                <w:rFonts w:ascii="Arial" w:hAnsi="Arial" w:cs="Arial"/>
                <w:b/>
                <w:bCs/>
                <w:lang w:val="es-ES"/>
              </w:rPr>
              <w:t>tructura hospitalaria.</w:t>
            </w:r>
          </w:p>
        </w:tc>
      </w:tr>
      <w:tr w:rsidR="008A06B7" w:rsidRPr="001A4E50" w14:paraId="6B627D86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191CFA8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51D82078" w14:textId="76728A0A" w:rsidR="008A06B7" w:rsidRPr="001A4E50" w:rsidRDefault="002D366C" w:rsidP="00D461B6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2" w:name="_Hlk140096673"/>
            <w:r>
              <w:rPr>
                <w:rFonts w:ascii="Arial" w:hAnsi="Arial" w:cs="Arial"/>
                <w:b/>
              </w:rPr>
              <w:t xml:space="preserve">(Numero </w:t>
            </w:r>
            <w:r w:rsidR="008A06B7" w:rsidRPr="001A4E50">
              <w:rPr>
                <w:rFonts w:ascii="Arial" w:hAnsi="Arial" w:cs="Arial"/>
                <w:b/>
                <w:lang w:val="es-ES"/>
              </w:rPr>
              <w:t xml:space="preserve"> de obras de construcción o mejoramiento de infraestructura ejecutadas en </w:t>
            </w:r>
            <w:bookmarkEnd w:id="2"/>
            <w:r w:rsidR="008A06B7" w:rsidRPr="001A4E50">
              <w:rPr>
                <w:rFonts w:ascii="Arial" w:hAnsi="Arial" w:cs="Arial"/>
                <w:b/>
                <w:lang w:val="es-ES"/>
              </w:rPr>
              <w:t>202</w:t>
            </w:r>
            <w:r w:rsidR="001A4E50">
              <w:rPr>
                <w:rFonts w:ascii="Arial" w:hAnsi="Arial" w:cs="Arial"/>
                <w:b/>
                <w:lang w:val="es-ES"/>
              </w:rPr>
              <w:t>3</w:t>
            </w:r>
            <w:r w:rsidR="008A06B7" w:rsidRPr="001A4E50">
              <w:rPr>
                <w:rFonts w:ascii="Arial" w:hAnsi="Arial" w:cs="Arial"/>
                <w:b/>
                <w:lang w:val="es-ES"/>
              </w:rPr>
              <w:t xml:space="preserve"> / Total de obras de construcción o mejoramiento de infraestructura programadas en 202</w:t>
            </w:r>
            <w:r w:rsidR="001A4E50">
              <w:rPr>
                <w:rFonts w:ascii="Arial" w:hAnsi="Arial" w:cs="Arial"/>
                <w:b/>
                <w:lang w:val="es-ES"/>
              </w:rPr>
              <w:t>3</w:t>
            </w:r>
            <w:r w:rsidR="008A06B7" w:rsidRPr="001A4E50">
              <w:rPr>
                <w:rFonts w:ascii="Arial" w:hAnsi="Arial" w:cs="Arial"/>
                <w:b/>
                <w:lang w:val="es-ES"/>
              </w:rPr>
              <w:t>) x100</w:t>
            </w:r>
          </w:p>
        </w:tc>
      </w:tr>
      <w:tr w:rsidR="008A06B7" w:rsidRPr="001A4E50" w14:paraId="1AC37253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C76727E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27132C82" w14:textId="1CC1438E" w:rsidR="008A06B7" w:rsidRPr="001A4E50" w:rsidRDefault="003059E9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</w:p>
        </w:tc>
        <w:tc>
          <w:tcPr>
            <w:tcW w:w="1318" w:type="pct"/>
            <w:gridSpan w:val="4"/>
            <w:vAlign w:val="center"/>
          </w:tcPr>
          <w:p w14:paraId="259F3DD0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69130C15" w14:textId="77777777" w:rsidR="008A06B7" w:rsidRPr="001A4E50" w:rsidRDefault="008A06B7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8A06B7" w:rsidRPr="001A4E50" w14:paraId="00C97991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70594D2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0C2B1EC0" w14:textId="3D4958CE" w:rsidR="008A06B7" w:rsidRPr="001A4E50" w:rsidRDefault="008A06B7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6D4752C9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643FDB35" w14:textId="41E0B5D8" w:rsidR="008A06B7" w:rsidRPr="001A4E50" w:rsidRDefault="008A06B7" w:rsidP="003059E9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No aplica</w:t>
            </w:r>
          </w:p>
        </w:tc>
      </w:tr>
      <w:tr w:rsidR="008A06B7" w:rsidRPr="001A4E50" w14:paraId="36DDBBCC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C496613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8A06B7" w:rsidRPr="001A4E50" w14:paraId="2784B57B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737A5EB1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388FA77C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7A190B32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2DCF847C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0D1A64B0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48956D08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8A06B7" w:rsidRPr="001A4E50" w14:paraId="13C6093A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93306E7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259C8FE1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02487AEA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31A0241F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67968D2F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15B31F57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8A06B7" w:rsidRPr="001A4E50" w14:paraId="08C8DCC0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5A744D8C" w14:textId="77777777" w:rsidR="008A06B7" w:rsidRDefault="003059E9" w:rsidP="002D366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Método de cálculo (Algoritmo): </w:t>
            </w:r>
            <w:r w:rsidR="002D366C">
              <w:rPr>
                <w:rFonts w:ascii="Arial" w:hAnsi="Arial" w:cs="Arial"/>
                <w:b/>
                <w:lang w:val="es-ES_tradnl"/>
              </w:rPr>
              <w:t>POCMIH = (NOCMIE2023 / TOCMIP2023) X 100</w:t>
            </w:r>
          </w:p>
          <w:p w14:paraId="3D4F8B54" w14:textId="20E07C86" w:rsidR="002D366C" w:rsidRDefault="002D366C" w:rsidP="002D366C">
            <w:pPr>
              <w:rPr>
                <w:rFonts w:ascii="Arial" w:hAnsi="Arial" w:cs="Arial"/>
                <w:lang w:val="es-ES_tradnl"/>
              </w:rPr>
            </w:pPr>
            <w:r w:rsidRPr="002D366C">
              <w:rPr>
                <w:rFonts w:ascii="Arial" w:hAnsi="Arial" w:cs="Arial"/>
                <w:lang w:val="es-ES_tradnl"/>
              </w:rPr>
              <w:t>DONDE:</w:t>
            </w:r>
          </w:p>
          <w:p w14:paraId="5F15D9EC" w14:textId="77777777" w:rsidR="002D366C" w:rsidRPr="002D366C" w:rsidRDefault="002D366C" w:rsidP="002D366C">
            <w:pPr>
              <w:rPr>
                <w:rFonts w:ascii="Arial" w:hAnsi="Arial" w:cs="Arial"/>
                <w:lang w:val="es-ES_tradnl"/>
              </w:rPr>
            </w:pPr>
          </w:p>
          <w:p w14:paraId="30105AA0" w14:textId="77777777" w:rsidR="002D366C" w:rsidRDefault="002D366C" w:rsidP="002D366C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POCMIH = </w:t>
            </w:r>
            <w:r>
              <w:rPr>
                <w:rFonts w:ascii="Arial" w:hAnsi="Arial" w:cs="Arial"/>
                <w:b/>
                <w:bCs/>
                <w:lang w:val="es-ES"/>
              </w:rPr>
              <w:t>p</w:t>
            </w:r>
            <w:r w:rsidRPr="006F370F">
              <w:rPr>
                <w:rFonts w:ascii="Arial" w:hAnsi="Arial" w:cs="Arial"/>
                <w:b/>
                <w:bCs/>
                <w:lang w:val="es-ES"/>
              </w:rPr>
              <w:t>orcentaje de obras de construcción o mejoramiento de infraes</w:t>
            </w:r>
            <w:r>
              <w:rPr>
                <w:rFonts w:ascii="Arial" w:hAnsi="Arial" w:cs="Arial"/>
                <w:b/>
                <w:bCs/>
                <w:lang w:val="es-ES"/>
              </w:rPr>
              <w:t>tructura hospitalaria.</w:t>
            </w:r>
          </w:p>
          <w:p w14:paraId="6868B5BF" w14:textId="53F799CA" w:rsidR="002D366C" w:rsidRDefault="002D366C" w:rsidP="002D366C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NOCMIE2023 = </w:t>
            </w:r>
            <w:r>
              <w:rPr>
                <w:rFonts w:ascii="Arial" w:hAnsi="Arial" w:cs="Arial"/>
                <w:b/>
              </w:rPr>
              <w:t xml:space="preserve">Numero </w:t>
            </w:r>
            <w:r w:rsidRPr="001A4E50">
              <w:rPr>
                <w:rFonts w:ascii="Arial" w:hAnsi="Arial" w:cs="Arial"/>
                <w:b/>
                <w:lang w:val="es-ES"/>
              </w:rPr>
              <w:t>de obras de construcción o mejoramiento de infraestructura ejecutadas en 202</w:t>
            </w:r>
            <w:r>
              <w:rPr>
                <w:rFonts w:ascii="Arial" w:hAnsi="Arial" w:cs="Arial"/>
                <w:b/>
                <w:lang w:val="es-ES"/>
              </w:rPr>
              <w:t>3.</w:t>
            </w:r>
          </w:p>
          <w:p w14:paraId="10939507" w14:textId="57893B7D" w:rsidR="002D366C" w:rsidRPr="003059E9" w:rsidRDefault="002D366C" w:rsidP="002D366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 xml:space="preserve">TOCMIP2023 = </w:t>
            </w:r>
            <w:r w:rsidRPr="001A4E50">
              <w:rPr>
                <w:rFonts w:ascii="Arial" w:hAnsi="Arial" w:cs="Arial"/>
                <w:b/>
                <w:lang w:val="es-ES"/>
              </w:rPr>
              <w:t>Total de obras de construcción o mejoramiento de infraestructura programadas en 202</w:t>
            </w:r>
            <w:r>
              <w:rPr>
                <w:rFonts w:ascii="Arial" w:hAnsi="Arial" w:cs="Arial"/>
                <w:b/>
                <w:lang w:val="es-ES"/>
              </w:rPr>
              <w:t>3.</w:t>
            </w:r>
          </w:p>
        </w:tc>
      </w:tr>
    </w:tbl>
    <w:p w14:paraId="46F7333C" w14:textId="4F5F2D2C" w:rsidR="004A2990" w:rsidRDefault="004A2990"/>
    <w:p w14:paraId="7709D5E2" w14:textId="589F81DC" w:rsidR="004A2990" w:rsidRDefault="004A29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8A06B7" w:rsidRPr="001A4E50" w14:paraId="77BB5707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CC975DD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8A06B7" w:rsidRPr="001A4E50" w14:paraId="2885B2D2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6906AD23" w14:textId="77777777" w:rsidR="008A06B7" w:rsidRPr="001A4E50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1A4E50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402D12D3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1C37ECD7" w14:textId="432E2593" w:rsidR="008A06B7" w:rsidRPr="001A4E50" w:rsidRDefault="002D366C" w:rsidP="002D366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Numero</w:t>
            </w:r>
            <w:r w:rsidR="008A06B7" w:rsidRPr="001A4E50">
              <w:rPr>
                <w:rFonts w:ascii="Arial" w:hAnsi="Arial" w:cs="Arial"/>
                <w:b/>
                <w:lang w:val="es-ES"/>
              </w:rPr>
              <w:t xml:space="preserve"> de obras de construcción o mejoramiento de infraestructura ejecutadas en 202</w:t>
            </w:r>
            <w:r w:rsidR="001A4E50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A06B7" w:rsidRPr="001A4E50" w14:paraId="305AB9EA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2C29FD67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1EB2D76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163BE7EE" w14:textId="18308392" w:rsidR="008A06B7" w:rsidRPr="001A4E50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133D43B2" w14:textId="77777777" w:rsidR="008A06B7" w:rsidRPr="001A4E50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"/>
              </w:rPr>
              <w:t>Informe de Actividades de la DOOTSM</w:t>
            </w:r>
          </w:p>
        </w:tc>
      </w:tr>
      <w:tr w:rsidR="008A06B7" w:rsidRPr="001A4E50" w14:paraId="65D26FBD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39B0CF8" w14:textId="77777777" w:rsidR="008A06B7" w:rsidRPr="001A4E50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1A4E50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0E4D3A19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43BA86CE" w14:textId="23E35419" w:rsidR="008A06B7" w:rsidRPr="001A4E50" w:rsidRDefault="008A06B7" w:rsidP="00D461B6">
            <w:pPr>
              <w:rPr>
                <w:rFonts w:ascii="Arial" w:hAnsi="Arial" w:cs="Arial"/>
                <w:b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"/>
              </w:rPr>
              <w:t>Total de obras de construcción o mejoramiento de infraestructura programadas en 202</w:t>
            </w:r>
            <w:r w:rsidR="001A4E50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A06B7" w:rsidRPr="001A4E50" w14:paraId="1377AED9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55159CDF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392FF07A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7F294D83" w14:textId="27C3529B" w:rsidR="008A06B7" w:rsidRPr="001A4E50" w:rsidRDefault="00660FAB" w:rsidP="00D461B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Expedientes Técnicos de Obra</w:t>
            </w:r>
          </w:p>
          <w:p w14:paraId="6E8F8895" w14:textId="77777777" w:rsidR="008A06B7" w:rsidRPr="001A4E50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"/>
              </w:rPr>
              <w:t>Informe de Actividades de la DOOTSM</w:t>
            </w:r>
          </w:p>
        </w:tc>
      </w:tr>
      <w:tr w:rsidR="008A06B7" w:rsidRPr="001A4E50" w14:paraId="27CD982A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17B71E7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8A06B7" w:rsidRPr="001A4E50" w14:paraId="341A440F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55356CE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3935E49E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63905BAF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1A4E50" w14:paraId="3FE289A8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6EB1B41C" w14:textId="6A9EA0DA" w:rsidR="008A06B7" w:rsidRPr="001A4E50" w:rsidRDefault="00242CD2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32578D02" w14:textId="33DD5E18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2E44FA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666" w:type="pct"/>
            <w:gridSpan w:val="2"/>
            <w:vAlign w:val="center"/>
          </w:tcPr>
          <w:p w14:paraId="63C962DC" w14:textId="77777777" w:rsidR="008A06B7" w:rsidRPr="001A4E50" w:rsidRDefault="008A06B7" w:rsidP="00242CD2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Anual</w:t>
            </w:r>
          </w:p>
        </w:tc>
      </w:tr>
      <w:tr w:rsidR="008A06B7" w:rsidRPr="001A4E50" w14:paraId="3D662A5B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0C7D5E8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8A06B7" w:rsidRPr="001A4E50" w14:paraId="16247BEB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373AF51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8196A20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62093433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1A4E50" w14:paraId="769B5044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0B2B5B9" w14:textId="750B3CDE" w:rsidR="008A06B7" w:rsidRPr="001A4E50" w:rsidRDefault="00242CD2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32F23B65" w14:textId="6C656971" w:rsidR="008A06B7" w:rsidRPr="001A4E50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2E44FA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11DD6C95" w14:textId="77777777" w:rsidR="008A06B7" w:rsidRPr="001A4E50" w:rsidRDefault="008A06B7" w:rsidP="00242CD2">
            <w:pPr>
              <w:jc w:val="center"/>
              <w:rPr>
                <w:rFonts w:ascii="Arial" w:hAnsi="Arial" w:cs="Arial"/>
                <w:lang w:val="es-ES"/>
              </w:rPr>
            </w:pPr>
            <w:r w:rsidRPr="001A4E50">
              <w:rPr>
                <w:rFonts w:ascii="Arial" w:hAnsi="Arial" w:cs="Arial"/>
                <w:b/>
                <w:lang w:val="es-ES_tradnl"/>
              </w:rPr>
              <w:t>Anual</w:t>
            </w:r>
          </w:p>
        </w:tc>
      </w:tr>
      <w:tr w:rsidR="008A06B7" w:rsidRPr="001A4E50" w14:paraId="1E2B77C5" w14:textId="77777777" w:rsidTr="00D461B6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3F632D20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5AC6F82B" w14:textId="77777777" w:rsidR="008A06B7" w:rsidRPr="001A4E50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8A06B7" w:rsidRPr="001A4E50" w14:paraId="4DE7DAE4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49E747F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8A06B7" w:rsidRPr="001A4E50" w14:paraId="4DCBAE1E" w14:textId="77777777" w:rsidTr="00D461B6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52C543DB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4"/>
            <w:vAlign w:val="center"/>
          </w:tcPr>
          <w:p w14:paraId="74C8F907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2"/>
            <w:vAlign w:val="center"/>
          </w:tcPr>
          <w:p w14:paraId="5D0684E4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vAlign w:val="center"/>
          </w:tcPr>
          <w:p w14:paraId="5E2508B3" w14:textId="77777777" w:rsidR="008A06B7" w:rsidRPr="001A4E50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1A4E50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242CD2" w:rsidRPr="001A4E50" w14:paraId="3FA9E200" w14:textId="77777777" w:rsidTr="00D461B6">
        <w:trPr>
          <w:trHeight w:val="340"/>
          <w:jc w:val="center"/>
        </w:trPr>
        <w:tc>
          <w:tcPr>
            <w:tcW w:w="1250" w:type="pct"/>
            <w:gridSpan w:val="2"/>
            <w:shd w:val="clear" w:color="auto" w:fill="00B050"/>
            <w:vAlign w:val="center"/>
          </w:tcPr>
          <w:p w14:paraId="19E38EBD" w14:textId="7B766C4C" w:rsidR="00242CD2" w:rsidRPr="001A4E50" w:rsidRDefault="00242CD2" w:rsidP="00242CD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shd w:val="clear" w:color="auto" w:fill="FFFF00"/>
            <w:vAlign w:val="center"/>
          </w:tcPr>
          <w:p w14:paraId="49E7BA55" w14:textId="09259746" w:rsidR="00242CD2" w:rsidRPr="001A4E50" w:rsidRDefault="00242CD2" w:rsidP="00242CD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shd w:val="clear" w:color="auto" w:fill="FF3300"/>
            <w:vAlign w:val="center"/>
          </w:tcPr>
          <w:p w14:paraId="59E42844" w14:textId="02290F0E" w:rsidR="00242CD2" w:rsidRPr="001A4E50" w:rsidRDefault="00242CD2" w:rsidP="00242CD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50% - 21%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20E9AD4B" w14:textId="7C334F85" w:rsidR="00242CD2" w:rsidRPr="001A4E50" w:rsidRDefault="00242CD2" w:rsidP="00242CD2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734FE5F9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5B3688B4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562735FC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394EE129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7C158308" w14:textId="71EB00F1" w:rsidR="008A06B7" w:rsidRDefault="008A06B7" w:rsidP="008A06B7">
      <w:pPr>
        <w:spacing w:line="360" w:lineRule="auto"/>
        <w:rPr>
          <w:rFonts w:ascii="Arial" w:hAnsi="Arial" w:cs="Arial"/>
        </w:rPr>
      </w:pPr>
    </w:p>
    <w:p w14:paraId="10A5F5A2" w14:textId="77777777" w:rsidR="008A06B7" w:rsidRDefault="008A06B7" w:rsidP="008A06B7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8A06B7" w:rsidRPr="00242CD2" w14:paraId="57205F34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49CCF6AE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8A06B7" w:rsidRPr="00242CD2" w14:paraId="57061D92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0FF1409C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4"/>
            <w:vAlign w:val="center"/>
          </w:tcPr>
          <w:p w14:paraId="354857AC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33582166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8A06B7" w:rsidRPr="00242CD2" w14:paraId="3CCF6737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20A949E0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1983D611" w14:textId="77777777" w:rsidR="008A06B7" w:rsidRPr="00242CD2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K005</w:t>
            </w:r>
          </w:p>
        </w:tc>
        <w:tc>
          <w:tcPr>
            <w:tcW w:w="1666" w:type="pct"/>
            <w:gridSpan w:val="3"/>
            <w:vAlign w:val="center"/>
          </w:tcPr>
          <w:p w14:paraId="71B80CC9" w14:textId="77777777" w:rsidR="008A06B7" w:rsidRPr="00242CD2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Mejoramiento para la Infraestructura de la Salud</w:t>
            </w:r>
          </w:p>
        </w:tc>
      </w:tr>
      <w:tr w:rsidR="008A06B7" w:rsidRPr="00242CD2" w14:paraId="4BCBF0D2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BB78DE8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242CD2">
              <w:rPr>
                <w:rFonts w:ascii="Arial" w:hAnsi="Arial" w:cs="Arial"/>
                <w:b/>
                <w:bCs/>
                <w:lang w:val="es-ES_tradnl"/>
              </w:rPr>
              <w:t>Actividad 2</w:t>
            </w:r>
          </w:p>
        </w:tc>
      </w:tr>
      <w:tr w:rsidR="008A06B7" w:rsidRPr="00242CD2" w14:paraId="1B91F08A" w14:textId="77777777" w:rsidTr="00D461B6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69E285B9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</w:tcPr>
          <w:p w14:paraId="3230F774" w14:textId="7F2EC32D" w:rsidR="008A06B7" w:rsidRPr="00242CD2" w:rsidRDefault="002D366C" w:rsidP="002D366C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bookmarkStart w:id="3" w:name="_Hlk140096978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Porcentaje </w:t>
            </w:r>
            <w:r w:rsidRPr="00376494">
              <w:rPr>
                <w:rFonts w:ascii="Arial" w:hAnsi="Arial" w:cs="Arial"/>
                <w:b/>
                <w:sz w:val="24"/>
                <w:szCs w:val="24"/>
                <w:lang w:val="es-ES"/>
              </w:rPr>
              <w:t>del presupuesto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ejecutado en </w:t>
            </w:r>
            <w:r w:rsidRPr="00376494">
              <w:rPr>
                <w:rFonts w:ascii="Arial" w:hAnsi="Arial" w:cs="Arial"/>
                <w:b/>
                <w:sz w:val="24"/>
                <w:szCs w:val="24"/>
                <w:lang w:val="es-ES"/>
              </w:rPr>
              <w:t>el programa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mejoramiento para la infraestructura de la salud</w:t>
            </w:r>
            <w:r w:rsidRPr="00242CD2">
              <w:rPr>
                <w:rFonts w:ascii="Arial" w:hAnsi="Arial" w:cs="Arial"/>
                <w:b/>
                <w:lang w:val="es-ES"/>
              </w:rPr>
              <w:t xml:space="preserve"> 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>tura de la salud</w:t>
            </w:r>
            <w:bookmarkEnd w:id="3"/>
            <w:r w:rsidR="008A06B7" w:rsidRPr="00242CD2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8A06B7" w:rsidRPr="00242CD2" w14:paraId="5C1D756C" w14:textId="77777777" w:rsidTr="00D461B6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48C597FA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5F643459" w14:textId="77777777" w:rsidR="008A06B7" w:rsidRPr="00242CD2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 xml:space="preserve">Gestión </w:t>
            </w:r>
          </w:p>
        </w:tc>
        <w:tc>
          <w:tcPr>
            <w:tcW w:w="1098" w:type="pct"/>
            <w:gridSpan w:val="2"/>
            <w:vAlign w:val="center"/>
          </w:tcPr>
          <w:p w14:paraId="22393511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07B594E3" w14:textId="77777777" w:rsidR="008A06B7" w:rsidRPr="00242CD2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 xml:space="preserve">Eficiencia </w:t>
            </w:r>
          </w:p>
        </w:tc>
      </w:tr>
      <w:tr w:rsidR="008A06B7" w:rsidRPr="00242CD2" w14:paraId="0048ADD2" w14:textId="77777777" w:rsidTr="00D461B6">
        <w:trPr>
          <w:trHeight w:val="552"/>
          <w:jc w:val="center"/>
        </w:trPr>
        <w:tc>
          <w:tcPr>
            <w:tcW w:w="729" w:type="pct"/>
            <w:vAlign w:val="center"/>
          </w:tcPr>
          <w:p w14:paraId="712E8979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215CCD9C" w14:textId="200C37D4" w:rsidR="008A06B7" w:rsidRPr="00242CD2" w:rsidRDefault="002D366C" w:rsidP="002D366C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Este indicador mide</w:t>
            </w:r>
            <w:r w:rsidR="008A06B7" w:rsidRPr="00242CD2">
              <w:rPr>
                <w:rFonts w:ascii="Arial" w:hAnsi="Arial" w:cs="Arial"/>
                <w:b/>
                <w:bCs/>
                <w:lang w:val="es-ES_tradnl"/>
              </w:rPr>
              <w:t xml:space="preserve"> el 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>porcentaje del presupuesto ejecutado en el programa mejoramiento para la infraestructura de la salud.</w:t>
            </w:r>
          </w:p>
        </w:tc>
      </w:tr>
      <w:tr w:rsidR="008A06B7" w:rsidRPr="00242CD2" w14:paraId="42285436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F410416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7C46C609" w14:textId="5738388D" w:rsidR="008A06B7" w:rsidRPr="00242CD2" w:rsidRDefault="002D366C" w:rsidP="002D366C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_tradnl"/>
              </w:rPr>
              <w:t>(</w:t>
            </w:r>
            <w:r w:rsidR="00DC180A">
              <w:rPr>
                <w:rFonts w:ascii="Arial" w:eastAsia="Arial" w:hAnsi="Arial" w:cs="Arial"/>
                <w:b/>
                <w:lang w:val="es-ES_tradnl"/>
              </w:rPr>
              <w:t>T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 xml:space="preserve">otal </w:t>
            </w:r>
            <w:r w:rsidR="008A06B7" w:rsidRPr="00242CD2">
              <w:rPr>
                <w:rFonts w:ascii="Arial" w:hAnsi="Arial" w:cs="Arial"/>
                <w:b/>
                <w:bCs/>
                <w:lang w:val="es-ES"/>
              </w:rPr>
              <w:t xml:space="preserve">del presupuesto ejercido en el programa 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>mejoramiento para la infraestructura de la salud</w:t>
            </w:r>
            <w:r w:rsidR="008A06B7" w:rsidRPr="00242CD2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bookmarkStart w:id="4" w:name="_Hlk140096988"/>
            <w:r w:rsidR="00242CD2">
              <w:rPr>
                <w:rFonts w:ascii="Arial" w:hAnsi="Arial" w:cs="Arial"/>
                <w:b/>
                <w:bCs/>
                <w:lang w:val="es-ES"/>
              </w:rPr>
              <w:t>3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/ 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 xml:space="preserve">Total </w:t>
            </w:r>
            <w:r w:rsidR="008A06B7" w:rsidRPr="00242CD2">
              <w:rPr>
                <w:rFonts w:ascii="Arial" w:hAnsi="Arial" w:cs="Arial"/>
                <w:b/>
                <w:bCs/>
                <w:lang w:val="es-ES"/>
              </w:rPr>
              <w:t xml:space="preserve">del presupuesto asignado para el programa </w:t>
            </w:r>
            <w:r w:rsidR="008A06B7" w:rsidRPr="00242CD2">
              <w:rPr>
                <w:rFonts w:ascii="Arial" w:hAnsi="Arial" w:cs="Arial"/>
                <w:b/>
                <w:lang w:val="es-ES"/>
              </w:rPr>
              <w:t>mejoramiento para la infraestructura de la salud</w:t>
            </w:r>
            <w:r w:rsidR="008A06B7" w:rsidRPr="00242CD2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bookmarkEnd w:id="4"/>
            <w:r w:rsidR="00242CD2"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) x 100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  <w:tr w:rsidR="008A06B7" w:rsidRPr="00242CD2" w14:paraId="18ED215D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03368B8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6F453129" w14:textId="601252F8" w:rsidR="008A06B7" w:rsidRPr="00242CD2" w:rsidRDefault="002D366C" w:rsidP="00DC180A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</w:p>
        </w:tc>
        <w:tc>
          <w:tcPr>
            <w:tcW w:w="1318" w:type="pct"/>
            <w:gridSpan w:val="4"/>
            <w:vAlign w:val="center"/>
          </w:tcPr>
          <w:p w14:paraId="4C7BD553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45B3AC7D" w14:textId="77777777" w:rsidR="008A06B7" w:rsidRPr="00242CD2" w:rsidRDefault="008A06B7" w:rsidP="00DC180A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8A06B7" w:rsidRPr="00242CD2" w14:paraId="50E21E24" w14:textId="77777777" w:rsidTr="00D461B6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C259A1E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2996469E" w14:textId="0C3B75AE" w:rsidR="008A06B7" w:rsidRPr="00242CD2" w:rsidRDefault="008A06B7" w:rsidP="00DC180A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051FED73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34E50448" w14:textId="3A05D14E" w:rsidR="008A06B7" w:rsidRPr="00242CD2" w:rsidRDefault="008A06B7" w:rsidP="00DC180A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No aplica</w:t>
            </w:r>
          </w:p>
        </w:tc>
      </w:tr>
      <w:tr w:rsidR="008A06B7" w:rsidRPr="00242CD2" w14:paraId="77DF921F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0DAB18B5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8A06B7" w:rsidRPr="00242CD2" w14:paraId="462C78FC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56F59C35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27767B4A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07649E27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A13F098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2A01DA6D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24254DF5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8A06B7" w:rsidRPr="00242CD2" w14:paraId="68A678B4" w14:textId="77777777" w:rsidTr="00D461B6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32A323D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74D62E11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57B22F32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69C97617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70C443E4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346D857A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8A06B7" w:rsidRPr="00242CD2" w14:paraId="127EF677" w14:textId="77777777" w:rsidTr="00D461B6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C7BD8F9" w14:textId="3779B8CC" w:rsidR="008A06B7" w:rsidRDefault="00DC180A" w:rsidP="00DC180A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Método de cálculo (Algoritmo):  </w:t>
            </w:r>
            <w:r w:rsidRPr="00DC180A">
              <w:rPr>
                <w:rFonts w:ascii="Arial" w:hAnsi="Arial" w:cs="Arial"/>
                <w:b/>
                <w:lang w:val="es-ES_tradnl"/>
              </w:rPr>
              <w:t>PPEPMIS =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DB1BB6" w:rsidRPr="00857FDA">
              <w:rPr>
                <w:rFonts w:ascii="Arial" w:hAnsi="Arial" w:cs="Arial"/>
                <w:b/>
                <w:bCs/>
                <w:lang w:val="es-ES_tradnl"/>
              </w:rPr>
              <w:t xml:space="preserve">(TPEPMIS2023 / 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TPAPMIS2023) X </w:t>
            </w:r>
            <w:r w:rsidR="00857FDA" w:rsidRPr="00857FDA">
              <w:rPr>
                <w:rFonts w:ascii="Arial" w:hAnsi="Arial" w:cs="Arial"/>
                <w:b/>
                <w:bCs/>
                <w:lang w:val="es-ES_tradnl"/>
              </w:rPr>
              <w:t xml:space="preserve">100 </w:t>
            </w:r>
          </w:p>
          <w:p w14:paraId="53B3448C" w14:textId="469A24B9" w:rsidR="00DC180A" w:rsidRPr="00DC180A" w:rsidRDefault="00DC180A" w:rsidP="00DC180A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DC180A">
              <w:rPr>
                <w:rFonts w:ascii="Arial" w:hAnsi="Arial" w:cs="Arial"/>
                <w:bCs/>
                <w:lang w:val="es-ES_tradnl"/>
              </w:rPr>
              <w:t>DONDE:</w:t>
            </w:r>
          </w:p>
          <w:p w14:paraId="227FB6A2" w14:textId="05029251" w:rsidR="00DC180A" w:rsidRDefault="00DC180A" w:rsidP="00DC180A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DC180A">
              <w:rPr>
                <w:rFonts w:ascii="Arial" w:hAnsi="Arial" w:cs="Arial"/>
                <w:b/>
                <w:lang w:val="es-ES_tradnl"/>
              </w:rPr>
              <w:lastRenderedPageBreak/>
              <w:t>PPEPMIS =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242CD2">
              <w:rPr>
                <w:rFonts w:ascii="Arial" w:hAnsi="Arial" w:cs="Arial"/>
                <w:b/>
                <w:lang w:val="es-ES"/>
              </w:rPr>
              <w:t>porcentaje del presupuesto ejecutado en el programa mejoramiento para la infraestructura de la salud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  <w:p w14:paraId="4EB3EB3E" w14:textId="3A2F4005" w:rsidR="00DC180A" w:rsidRPr="00DC180A" w:rsidRDefault="00DC180A" w:rsidP="00DC180A">
            <w:pPr>
              <w:jc w:val="both"/>
              <w:rPr>
                <w:rFonts w:ascii="Arial" w:hAnsi="Arial" w:cs="Arial"/>
                <w:lang w:val="es-ES_tradnl"/>
              </w:rPr>
            </w:pPr>
            <w:r w:rsidRPr="00857FDA">
              <w:rPr>
                <w:rFonts w:ascii="Arial" w:hAnsi="Arial" w:cs="Arial"/>
                <w:b/>
                <w:bCs/>
                <w:lang w:val="es-ES_tradnl"/>
              </w:rPr>
              <w:t>TPEPMIS2023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= </w:t>
            </w:r>
            <w:r>
              <w:rPr>
                <w:rFonts w:ascii="Arial" w:eastAsia="Arial" w:hAnsi="Arial" w:cs="Arial"/>
                <w:b/>
                <w:lang w:val="es-ES_tradnl"/>
              </w:rPr>
              <w:t>T</w:t>
            </w:r>
            <w:r w:rsidRPr="00242CD2">
              <w:rPr>
                <w:rFonts w:ascii="Arial" w:hAnsi="Arial" w:cs="Arial"/>
                <w:b/>
                <w:lang w:val="es-ES"/>
              </w:rPr>
              <w:t xml:space="preserve">otal 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del presupuesto ejercido en el programa </w:t>
            </w:r>
            <w:r w:rsidRPr="00242CD2">
              <w:rPr>
                <w:rFonts w:ascii="Arial" w:hAnsi="Arial" w:cs="Arial"/>
                <w:b/>
                <w:lang w:val="es-ES"/>
              </w:rPr>
              <w:t>mejoramiento para la infraestructura de la salud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</w:p>
          <w:p w14:paraId="1879C4C8" w14:textId="26F77C94" w:rsidR="008A06B7" w:rsidRPr="00242CD2" w:rsidRDefault="00DC180A" w:rsidP="00DC18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TPAPMIS2023 = </w:t>
            </w:r>
            <w:r w:rsidRPr="00242CD2">
              <w:rPr>
                <w:rFonts w:ascii="Arial" w:hAnsi="Arial" w:cs="Arial"/>
                <w:b/>
                <w:lang w:val="es-ES"/>
              </w:rPr>
              <w:t xml:space="preserve">Total 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del presupuesto asignado para el programa </w:t>
            </w:r>
            <w:r w:rsidRPr="00242CD2">
              <w:rPr>
                <w:rFonts w:ascii="Arial" w:hAnsi="Arial" w:cs="Arial"/>
                <w:b/>
                <w:lang w:val="es-ES"/>
              </w:rPr>
              <w:t>mejoramiento para la infraestructura de la salud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</w:p>
        </w:tc>
      </w:tr>
    </w:tbl>
    <w:p w14:paraId="5F90185B" w14:textId="5E1F73A9" w:rsidR="004A2990" w:rsidRDefault="004A2990"/>
    <w:p w14:paraId="38277E27" w14:textId="5C97C13B" w:rsidR="004A2990" w:rsidRDefault="004A29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8A06B7" w:rsidRPr="00242CD2" w14:paraId="4840E4FD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BC1E37C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8A06B7" w:rsidRPr="00242CD2" w14:paraId="60271977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7C9D88AF" w14:textId="77777777" w:rsidR="008A06B7" w:rsidRPr="00242CD2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242CD2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4291AC6B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69904EAC" w14:textId="4B37A934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b/>
                <w:lang w:val="es-ES"/>
              </w:rPr>
              <w:t xml:space="preserve">Total 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del presupuesto ejercido en el programa </w:t>
            </w:r>
            <w:r w:rsidRPr="00242CD2">
              <w:rPr>
                <w:rFonts w:ascii="Arial" w:hAnsi="Arial" w:cs="Arial"/>
                <w:b/>
                <w:lang w:val="es-ES"/>
              </w:rPr>
              <w:t>mejoramiento para la infraestructura de la salud</w:t>
            </w:r>
            <w:r w:rsidRPr="00242CD2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r w:rsidR="00857FDA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</w:tr>
      <w:tr w:rsidR="008A06B7" w:rsidRPr="00242CD2" w14:paraId="2DC95D85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5708C32B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063439C4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1C98D252" w14:textId="124BA378" w:rsidR="008A06B7" w:rsidRPr="0036256E" w:rsidRDefault="0036256E" w:rsidP="00D461B6">
            <w:pPr>
              <w:rPr>
                <w:rFonts w:ascii="Arial" w:hAnsi="Arial" w:cs="Arial"/>
                <w:b/>
                <w:lang w:val="es-ES"/>
              </w:rPr>
            </w:pPr>
            <w:r w:rsidRPr="0036256E">
              <w:rPr>
                <w:rFonts w:ascii="Arial" w:hAnsi="Arial" w:cs="Arial"/>
                <w:b/>
                <w:lang w:val="es-ES"/>
              </w:rPr>
              <w:t>Decreto de presupuesto de egresos inicial 2023 del municipio de Tenosique.</w:t>
            </w:r>
          </w:p>
        </w:tc>
      </w:tr>
      <w:tr w:rsidR="008A06B7" w:rsidRPr="00242CD2" w14:paraId="186DB5CF" w14:textId="77777777" w:rsidTr="00D461B6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11586F8" w14:textId="77777777" w:rsidR="008A06B7" w:rsidRPr="00242CD2" w:rsidRDefault="008A06B7" w:rsidP="00D461B6">
            <w:pPr>
              <w:rPr>
                <w:rFonts w:ascii="Arial" w:eastAsia="Arial" w:hAnsi="Arial" w:cs="Arial"/>
                <w:lang w:val="es-ES_tradnl"/>
              </w:rPr>
            </w:pPr>
            <w:r w:rsidRPr="00242CD2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51E78ECA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  <w:vAlign w:val="center"/>
          </w:tcPr>
          <w:p w14:paraId="3B5DCC27" w14:textId="3F791C9B" w:rsidR="008A06B7" w:rsidRPr="0036256E" w:rsidRDefault="008A06B7" w:rsidP="00D461B6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36256E">
              <w:rPr>
                <w:rFonts w:ascii="Arial" w:hAnsi="Arial" w:cs="Arial"/>
                <w:b/>
                <w:bCs/>
                <w:lang w:val="es-ES"/>
              </w:rPr>
              <w:t>Total del presupuesto asignado para el programa mejoramiento para la infraestructura de la salud en 202</w:t>
            </w:r>
            <w:r w:rsidR="00857FDA" w:rsidRPr="0036256E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</w:tr>
      <w:tr w:rsidR="0036256E" w:rsidRPr="00242CD2" w14:paraId="542C9025" w14:textId="77777777" w:rsidTr="00D461B6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43E47E2C" w14:textId="77777777" w:rsidR="0036256E" w:rsidRPr="00242CD2" w:rsidRDefault="0036256E" w:rsidP="0036256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2FC92BC3" w14:textId="77777777" w:rsidR="0036256E" w:rsidRPr="00242CD2" w:rsidRDefault="0036256E" w:rsidP="0036256E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  <w:vAlign w:val="center"/>
          </w:tcPr>
          <w:p w14:paraId="53A0A025" w14:textId="4195C681" w:rsidR="0036256E" w:rsidRPr="004F2AFE" w:rsidRDefault="0036256E" w:rsidP="0036256E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36256E">
              <w:rPr>
                <w:rFonts w:ascii="Arial" w:hAnsi="Arial" w:cs="Arial"/>
                <w:b/>
                <w:lang w:val="es-ES"/>
              </w:rPr>
              <w:t>Decreto de presupuesto de egresos inicial 2023 del municipio de Tenosique.</w:t>
            </w:r>
          </w:p>
        </w:tc>
      </w:tr>
      <w:tr w:rsidR="008A06B7" w:rsidRPr="00242CD2" w14:paraId="19C9548E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CA2BA13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8A06B7" w:rsidRPr="00242CD2" w14:paraId="659F62AC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BBD8368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106712FD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5D501E18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242CD2" w14:paraId="743EB741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E99462A" w14:textId="1A443000" w:rsidR="008A06B7" w:rsidRPr="00242CD2" w:rsidRDefault="004F2AF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49257F64" w14:textId="7EF2EF25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2E44FA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1666" w:type="pct"/>
            <w:gridSpan w:val="2"/>
            <w:vAlign w:val="center"/>
          </w:tcPr>
          <w:p w14:paraId="3E94F9C4" w14:textId="77777777" w:rsidR="008A06B7" w:rsidRPr="004F2AFE" w:rsidRDefault="008A06B7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4F2AFE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242CD2" w14:paraId="6E933322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5093DC3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8A06B7" w:rsidRPr="00242CD2" w14:paraId="4CAB21B0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01DA2A1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2BF4B6F5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661B9EE2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8A06B7" w:rsidRPr="00242CD2" w14:paraId="2B1DC80E" w14:textId="77777777" w:rsidTr="00D461B6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C3831C1" w14:textId="2DC6727A" w:rsidR="008A06B7" w:rsidRPr="00242CD2" w:rsidRDefault="004F2AFE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72D9AAA0" w14:textId="279EB5C1" w:rsidR="008A06B7" w:rsidRPr="00242CD2" w:rsidRDefault="008A06B7" w:rsidP="00D461B6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2E44FA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2373C373" w14:textId="0A65C249" w:rsidR="008A06B7" w:rsidRPr="004F2AFE" w:rsidRDefault="008A06B7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4F2AFE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8A06B7" w:rsidRPr="00242CD2" w14:paraId="335F67BD" w14:textId="77777777" w:rsidTr="00D461B6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30907A2F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31AC2049" w14:textId="77777777" w:rsidR="008A06B7" w:rsidRPr="00242CD2" w:rsidRDefault="008A06B7" w:rsidP="00D461B6">
            <w:pPr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8A06B7" w:rsidRPr="00242CD2" w14:paraId="304880F0" w14:textId="77777777" w:rsidTr="00D461B6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6E1B819E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8A06B7" w:rsidRPr="00242CD2" w14:paraId="36B35562" w14:textId="77777777" w:rsidTr="00D461B6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68873873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4"/>
            <w:vAlign w:val="center"/>
          </w:tcPr>
          <w:p w14:paraId="268D75A3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2"/>
            <w:vAlign w:val="center"/>
          </w:tcPr>
          <w:p w14:paraId="1BE6AA3C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vAlign w:val="center"/>
          </w:tcPr>
          <w:p w14:paraId="7B1D863A" w14:textId="77777777" w:rsidR="008A06B7" w:rsidRPr="00242CD2" w:rsidRDefault="008A06B7" w:rsidP="00D461B6">
            <w:pPr>
              <w:jc w:val="center"/>
              <w:rPr>
                <w:rFonts w:ascii="Arial" w:hAnsi="Arial" w:cs="Arial"/>
                <w:lang w:val="es-ES_tradnl"/>
              </w:rPr>
            </w:pPr>
            <w:r w:rsidRPr="00242CD2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4F2AFE" w:rsidRPr="00242CD2" w14:paraId="74DCE886" w14:textId="77777777" w:rsidTr="00D461B6">
        <w:trPr>
          <w:trHeight w:val="340"/>
          <w:jc w:val="center"/>
        </w:trPr>
        <w:tc>
          <w:tcPr>
            <w:tcW w:w="1250" w:type="pct"/>
            <w:gridSpan w:val="2"/>
            <w:shd w:val="clear" w:color="auto" w:fill="00B050"/>
            <w:vAlign w:val="center"/>
          </w:tcPr>
          <w:p w14:paraId="18DF6340" w14:textId="0AB72421" w:rsidR="004F2AFE" w:rsidRPr="00242CD2" w:rsidRDefault="004F2AFE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shd w:val="clear" w:color="auto" w:fill="FFFF00"/>
            <w:vAlign w:val="center"/>
          </w:tcPr>
          <w:p w14:paraId="4CEF4F23" w14:textId="2EF1CEE5" w:rsidR="004F2AFE" w:rsidRPr="00242CD2" w:rsidRDefault="004F2AFE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shd w:val="clear" w:color="auto" w:fill="FF3300"/>
            <w:vAlign w:val="center"/>
          </w:tcPr>
          <w:p w14:paraId="13BBD719" w14:textId="0D9AF6EB" w:rsidR="004F2AFE" w:rsidRPr="00242CD2" w:rsidRDefault="004F2AFE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50% - 21%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28378458" w14:textId="0CFF530A" w:rsidR="004F2AFE" w:rsidRPr="00242CD2" w:rsidRDefault="004F2AFE" w:rsidP="004F2AFE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7F01D66B" w14:textId="77777777" w:rsidR="007701C8" w:rsidRDefault="007701C8" w:rsidP="00B338DB">
      <w:pPr>
        <w:spacing w:line="360" w:lineRule="auto"/>
        <w:rPr>
          <w:rFonts w:ascii="Arial" w:hAnsi="Arial" w:cs="Arial"/>
        </w:rPr>
      </w:pPr>
    </w:p>
    <w:p w14:paraId="2124012E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DFDA3BD" w14:textId="77777777" w:rsidR="00A35D0D" w:rsidRDefault="00A35D0D" w:rsidP="00B338DB">
      <w:pPr>
        <w:spacing w:line="360" w:lineRule="auto"/>
        <w:rPr>
          <w:rFonts w:ascii="Arial" w:hAnsi="Arial" w:cs="Arial"/>
        </w:rPr>
      </w:pPr>
    </w:p>
    <w:p w14:paraId="0522654F" w14:textId="77777777" w:rsidR="002642D0" w:rsidRDefault="002642D0" w:rsidP="00B338DB">
      <w:pPr>
        <w:spacing w:line="360" w:lineRule="auto"/>
        <w:rPr>
          <w:rFonts w:ascii="Arial" w:hAnsi="Arial" w:cs="Arial"/>
        </w:rPr>
      </w:pPr>
    </w:p>
    <w:p w14:paraId="3F279430" w14:textId="77777777" w:rsidR="00404C8E" w:rsidRDefault="00404C8E" w:rsidP="00B338DB">
      <w:pPr>
        <w:spacing w:line="360" w:lineRule="auto"/>
        <w:rPr>
          <w:rFonts w:ascii="Arial" w:hAnsi="Arial" w:cs="Arial"/>
        </w:rPr>
      </w:pPr>
    </w:p>
    <w:p w14:paraId="245E93B8" w14:textId="77777777" w:rsidR="00404C8E" w:rsidRDefault="00404C8E" w:rsidP="00B338DB">
      <w:pPr>
        <w:spacing w:line="360" w:lineRule="auto"/>
        <w:rPr>
          <w:rFonts w:ascii="Arial" w:hAnsi="Arial" w:cs="Arial"/>
        </w:rPr>
      </w:pPr>
    </w:p>
    <w:p w14:paraId="02D55E39" w14:textId="77777777" w:rsidR="00404C8E" w:rsidRDefault="00404C8E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INFORMES DE DESEMPEÑO </w:t>
      </w:r>
    </w:p>
    <w:p w14:paraId="76C28C49" w14:textId="4D19F3C5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3059E9"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418" w:type="pct"/>
        <w:tblInd w:w="2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2467"/>
        <w:gridCol w:w="4960"/>
      </w:tblGrid>
      <w:tr w:rsidR="007C72FC" w:rsidRPr="00635ABB" w14:paraId="152ED8E7" w14:textId="77777777" w:rsidTr="007C72FC">
        <w:trPr>
          <w:trHeight w:val="624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8B7693" w14:textId="77777777" w:rsidR="007C72FC" w:rsidRPr="00635ABB" w:rsidRDefault="007C72FC" w:rsidP="007C72FC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635ABB">
              <w:rPr>
                <w:rFonts w:ascii="Arial" w:eastAsia="Arial" w:hAnsi="Arial" w:cs="Arial"/>
                <w:b/>
                <w:lang w:val="es-ES_tradnl"/>
              </w:rPr>
              <w:t>NOMBRE DEL REPORTE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50A397" w14:textId="77777777" w:rsidR="007C72FC" w:rsidRPr="00635ABB" w:rsidRDefault="007C72FC" w:rsidP="007C72FC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635ABB">
              <w:rPr>
                <w:rFonts w:ascii="Arial" w:eastAsia="Arial" w:hAnsi="Arial" w:cs="Arial"/>
                <w:b/>
                <w:lang w:val="es-ES_tradnl"/>
              </w:rPr>
              <w:t>PERIODICIDAD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A0CEEA" w14:textId="77777777" w:rsidR="007C72FC" w:rsidRPr="00635ABB" w:rsidRDefault="007C72FC" w:rsidP="007C72FC">
            <w:pPr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635ABB">
              <w:rPr>
                <w:rFonts w:ascii="Arial" w:eastAsia="Arial" w:hAnsi="Arial" w:cs="Arial"/>
                <w:b/>
                <w:lang w:val="es-ES_tradnl"/>
              </w:rPr>
              <w:t>RESPONSABLE DE LA INTEGRACIÓN</w:t>
            </w:r>
          </w:p>
        </w:tc>
      </w:tr>
      <w:tr w:rsidR="007C72FC" w:rsidRPr="00635ABB" w14:paraId="6A651C4E" w14:textId="77777777" w:rsidTr="007C72FC">
        <w:trPr>
          <w:trHeight w:val="393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143CCFE" w14:textId="77777777" w:rsidR="007C72FC" w:rsidRPr="00635ABB" w:rsidRDefault="007C72FC" w:rsidP="007C72FC">
            <w:pPr>
              <w:ind w:left="142" w:right="200"/>
              <w:jc w:val="both"/>
              <w:rPr>
                <w:rFonts w:ascii="Arial" w:eastAsia="Arial" w:hAnsi="Arial" w:cs="Arial"/>
                <w:lang w:val="es-ES_tradnl"/>
              </w:rPr>
            </w:pPr>
            <w:r w:rsidRPr="00635ABB">
              <w:rPr>
                <w:rFonts w:ascii="Arial" w:eastAsia="Arial" w:hAnsi="Arial" w:cs="Arial"/>
                <w:lang w:val="es-ES_tradnl"/>
              </w:rPr>
              <w:t>Avance trimestral de indicadores de programas presupuestarios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11BF327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Trimestral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84C18EE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Coordinación General de Desarrollo de Ramo 33 envía a la Dirección de Programación</w:t>
            </w:r>
          </w:p>
        </w:tc>
      </w:tr>
      <w:tr w:rsidR="007C72FC" w:rsidRPr="00635ABB" w14:paraId="12164A01" w14:textId="77777777" w:rsidTr="007C72FC">
        <w:trPr>
          <w:trHeight w:val="850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3FBBEDE" w14:textId="77777777" w:rsidR="007C72FC" w:rsidRPr="00635ABB" w:rsidRDefault="007C72FC" w:rsidP="007C72FC">
            <w:pPr>
              <w:ind w:left="142" w:right="200"/>
              <w:jc w:val="both"/>
              <w:rPr>
                <w:rFonts w:ascii="Arial" w:eastAsia="Arial" w:hAnsi="Arial" w:cs="Arial"/>
                <w:lang w:val="es-ES_tradnl"/>
              </w:rPr>
            </w:pPr>
            <w:r w:rsidRPr="00635ABB">
              <w:rPr>
                <w:rFonts w:ascii="Arial" w:eastAsia="Arial" w:hAnsi="Arial" w:cs="Arial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BD61F05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Trimestral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070CA86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Dirección de</w:t>
            </w:r>
            <w:r>
              <w:rPr>
                <w:rFonts w:ascii="Arial" w:eastAsia="Arial" w:hAnsi="Arial" w:cs="Arial"/>
                <w:lang w:val="es-ES_tradnl"/>
              </w:rPr>
              <w:t xml:space="preserve"> Programación</w:t>
            </w:r>
          </w:p>
        </w:tc>
      </w:tr>
      <w:tr w:rsidR="007C72FC" w:rsidRPr="00635ABB" w14:paraId="696E1CEB" w14:textId="77777777" w:rsidTr="007C72FC">
        <w:trPr>
          <w:trHeight w:val="850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C21BB3C" w14:textId="77777777" w:rsidR="007C72FC" w:rsidRPr="00635ABB" w:rsidRDefault="007C72FC" w:rsidP="007C72FC">
            <w:pPr>
              <w:ind w:left="142" w:right="200"/>
              <w:jc w:val="both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Sistema de Recursos Federales Transferidos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518F9D0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Trimestral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A3474B6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 w:rsidRPr="00391A16">
              <w:rPr>
                <w:rFonts w:ascii="Arial" w:eastAsia="Arial" w:hAnsi="Arial" w:cs="Arial"/>
                <w:lang w:val="es-ES_tradnl"/>
              </w:rPr>
              <w:t>Dirección de</w:t>
            </w:r>
            <w:r>
              <w:rPr>
                <w:rFonts w:ascii="Arial" w:eastAsia="Arial" w:hAnsi="Arial" w:cs="Arial"/>
                <w:lang w:val="es-ES_tradnl"/>
              </w:rPr>
              <w:t xml:space="preserve"> Programación</w:t>
            </w:r>
          </w:p>
        </w:tc>
      </w:tr>
      <w:tr w:rsidR="007C72FC" w:rsidRPr="00635ABB" w14:paraId="047B0D79" w14:textId="77777777" w:rsidTr="007C72FC">
        <w:trPr>
          <w:trHeight w:val="370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058430E" w14:textId="77777777" w:rsidR="007C72FC" w:rsidRPr="00635ABB" w:rsidRDefault="007C72FC" w:rsidP="007C72FC">
            <w:pPr>
              <w:ind w:left="142" w:right="200"/>
              <w:jc w:val="both"/>
              <w:rPr>
                <w:rFonts w:ascii="Arial" w:eastAsia="Arial" w:hAnsi="Arial" w:cs="Arial"/>
                <w:lang w:val="es-ES_tradnl"/>
              </w:rPr>
            </w:pPr>
            <w:r w:rsidRPr="00635ABB">
              <w:rPr>
                <w:rFonts w:ascii="Arial" w:eastAsia="Arial" w:hAnsi="Arial" w:cs="Arial"/>
                <w:lang w:val="es-ES_tradnl"/>
              </w:rPr>
              <w:t>Informe de Gobierno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5114834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Semestral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30BBDBE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Coordinación General de Desarrollo de Ramo 33 envía a la Secretaría del Ayuntamiento</w:t>
            </w:r>
          </w:p>
        </w:tc>
      </w:tr>
      <w:tr w:rsidR="007C72FC" w:rsidRPr="00635ABB" w14:paraId="7BD78CD6" w14:textId="77777777" w:rsidTr="007C72FC">
        <w:trPr>
          <w:trHeight w:val="934"/>
        </w:trPr>
        <w:tc>
          <w:tcPr>
            <w:tcW w:w="176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FC0A090" w14:textId="77777777" w:rsidR="007C72FC" w:rsidRPr="00635ABB" w:rsidRDefault="007C72FC" w:rsidP="007C72FC">
            <w:pPr>
              <w:ind w:left="142" w:right="20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lastRenderedPageBreak/>
              <w:t>Matriz de Inversión para el Desarrollo Social (MIDS)</w:t>
            </w:r>
          </w:p>
        </w:tc>
        <w:tc>
          <w:tcPr>
            <w:tcW w:w="10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BDCAAB4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Anual</w:t>
            </w:r>
          </w:p>
        </w:tc>
        <w:tc>
          <w:tcPr>
            <w:tcW w:w="216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B8D6E90" w14:textId="77777777" w:rsidR="007C72FC" w:rsidRPr="00391A16" w:rsidRDefault="007C72FC" w:rsidP="007C72FC">
            <w:pPr>
              <w:ind w:left="142" w:right="200"/>
              <w:jc w:val="center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Coordinación General de Desarrollo de  Ramo 33 envía a la Secretaría de Bienestar</w:t>
            </w: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737FF78E" w14:textId="77777777" w:rsidR="00A50B86" w:rsidRDefault="00A50B86" w:rsidP="00B338DB">
      <w:pPr>
        <w:spacing w:line="360" w:lineRule="auto"/>
        <w:rPr>
          <w:rFonts w:ascii="Arial" w:hAnsi="Arial" w:cs="Arial"/>
        </w:rPr>
      </w:pPr>
    </w:p>
    <w:p w14:paraId="7FF575E7" w14:textId="28E09F5A" w:rsidR="00A50B86" w:rsidRDefault="00A50B86" w:rsidP="00B338DB">
      <w:pPr>
        <w:spacing w:line="360" w:lineRule="auto"/>
        <w:rPr>
          <w:rFonts w:ascii="Arial" w:hAnsi="Arial" w:cs="Arial"/>
        </w:rPr>
      </w:pPr>
    </w:p>
    <w:p w14:paraId="03A0274F" w14:textId="2B61C123" w:rsidR="00B338DB" w:rsidRPr="00BB707D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ANEXOS </w:t>
      </w:r>
    </w:p>
    <w:p w14:paraId="443E0768" w14:textId="77777777" w:rsidR="005A6B62" w:rsidRPr="005A6B62" w:rsidRDefault="005A6B62" w:rsidP="005A6B62">
      <w:pPr>
        <w:tabs>
          <w:tab w:val="left" w:pos="1890"/>
        </w:tabs>
        <w:jc w:val="both"/>
        <w:rPr>
          <w:rFonts w:ascii="Arial" w:hAnsi="Arial" w:cs="Arial"/>
          <w:lang w:val="es-ES_tradnl"/>
        </w:rPr>
      </w:pPr>
      <w:r w:rsidRPr="005A6B62">
        <w:rPr>
          <w:rFonts w:ascii="Arial" w:hAnsi="Arial" w:cs="Arial"/>
          <w:lang w:val="es-ES_tradnl"/>
        </w:rPr>
        <w:t>https://tenosique.gob.mx/wp-content/uploads/2022/04/PLAN-DE DESARROLLO-MUNICIPAL-DE-TENOSIQUE-2021-2024.pdf</w:t>
      </w:r>
    </w:p>
    <w:p w14:paraId="1AAEF7B3" w14:textId="77777777" w:rsidR="005A6B62" w:rsidRPr="005A6B62" w:rsidRDefault="005A6B62" w:rsidP="005A6B62">
      <w:pPr>
        <w:tabs>
          <w:tab w:val="left" w:pos="1890"/>
        </w:tabs>
        <w:jc w:val="both"/>
        <w:rPr>
          <w:rFonts w:ascii="Arial" w:hAnsi="Arial" w:cs="Arial"/>
          <w:lang w:val="es-ES_tradnl"/>
        </w:rPr>
      </w:pPr>
      <w:r w:rsidRPr="005A6B62">
        <w:rPr>
          <w:rFonts w:ascii="Arial" w:hAnsi="Arial" w:cs="Arial"/>
          <w:lang w:val="es-ES_tradnl"/>
        </w:rPr>
        <w:t>https://tenosique.gob.mx/wp-content/uploads/2019/07/PLAN-MUNICIPAL-DE-DESARROLLO-TENOSIQUE-2018-2021.pdf</w:t>
      </w:r>
    </w:p>
    <w:p w14:paraId="432594FA" w14:textId="77777777" w:rsidR="005A6B62" w:rsidRPr="005A6B62" w:rsidRDefault="005A6B62" w:rsidP="005A6B62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https://seed.tabasco.gob.mx/attachments/files/MLMIR2020.pdf</w:t>
      </w:r>
    </w:p>
    <w:p w14:paraId="13D120CD" w14:textId="77777777" w:rsidR="005A6B62" w:rsidRPr="005A6B62" w:rsidRDefault="005A6B62" w:rsidP="005A6B62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https://www.coneval.org.mx/sitios/RIEF/Documents/Lineamientos%20para%20la%20evaluaci%C3%B3n%20de%20los%20programas%20presupuestarios%20y%20pol%C3%ADticas%20p%C3%BAblicas%20Edo%20Tabasco%20(pag.%2082%20a%20110).pdf</w:t>
      </w:r>
    </w:p>
    <w:p w14:paraId="58E4141D" w14:textId="77777777" w:rsidR="005A6B62" w:rsidRPr="005A6B62" w:rsidRDefault="005A6B62" w:rsidP="005A6B62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https://seed.tabasco.gob.mx/attachments/PAEs/250/PAEM-2022_Tenosique_Enviado.pdf</w:t>
      </w:r>
    </w:p>
    <w:p w14:paraId="40E48CDA" w14:textId="77777777" w:rsidR="005A6B62" w:rsidRPr="005A6B62" w:rsidRDefault="005A6B62" w:rsidP="005A6B62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https://tabasco.gob.mx/PeriodicoOficial</w:t>
      </w:r>
    </w:p>
    <w:p w14:paraId="1AFC6BC0" w14:textId="77777777" w:rsidR="005A6B62" w:rsidRPr="005A6B62" w:rsidRDefault="005A6B62" w:rsidP="005A6B62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http://www.ordenjuridico.gob.mx/Estatal/TABASCO/Municipios/1L.pdf</w:t>
      </w:r>
    </w:p>
    <w:p w14:paraId="60BE7572" w14:textId="77777777" w:rsidR="005A6B62" w:rsidRPr="005A6B62" w:rsidRDefault="005A6B62" w:rsidP="005A6B62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https://www.diputados.gob.mx/LeyesBiblio/pdf/LGSNSP.pdf</w:t>
      </w:r>
    </w:p>
    <w:p w14:paraId="05AC884F" w14:textId="77777777" w:rsidR="005A6B62" w:rsidRPr="005A6B62" w:rsidRDefault="005A6B62" w:rsidP="005A6B62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https://congresotabasco.gob.mx/wp/wp-content/uploads/2019/01/Constitucion-Politica-del-Estado-de-Tabasco1-1.pdf</w:t>
      </w:r>
    </w:p>
    <w:p w14:paraId="46F5F5C5" w14:textId="77777777" w:rsidR="005A6B62" w:rsidRDefault="005A6B62" w:rsidP="005A6B62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https://www.diputados.gob.mx/LeyesBiblio/pdf/CPEUM.pdf</w:t>
      </w:r>
    </w:p>
    <w:p w14:paraId="7120F5E9" w14:textId="56D1A187" w:rsidR="00D634A1" w:rsidRPr="005A6B62" w:rsidRDefault="00C77EF8" w:rsidP="005A6B62">
      <w:pPr>
        <w:tabs>
          <w:tab w:val="left" w:pos="1890"/>
        </w:tabs>
        <w:rPr>
          <w:rFonts w:ascii="Arial" w:hAnsi="Arial" w:cs="Arial"/>
        </w:rPr>
      </w:pPr>
      <w:r w:rsidRPr="00C77EF8">
        <w:rPr>
          <w:rFonts w:ascii="Arial" w:hAnsi="Arial" w:cs="Arial"/>
        </w:rPr>
        <w:t>https://www.gob.mx/cms/uploads/attachment/file/795521/27017-Tenosique23.pdf</w:t>
      </w:r>
    </w:p>
    <w:p w14:paraId="2A5C52F8" w14:textId="155A4881" w:rsidR="00B338DB" w:rsidRDefault="007F20FE" w:rsidP="00B338DB">
      <w:pPr>
        <w:spacing w:line="360" w:lineRule="auto"/>
        <w:rPr>
          <w:rFonts w:ascii="Arial" w:hAnsi="Arial" w:cs="Arial"/>
        </w:rPr>
      </w:pPr>
      <w:r w:rsidRPr="007F20FE">
        <w:rPr>
          <w:rFonts w:ascii="Arial" w:hAnsi="Arial" w:cs="Arial"/>
        </w:rPr>
        <w:t>https://tabasco.gob.mx/sites/default/files/users/planeacion_spf/-Programa%20Sectorial%20Salud%2C%20Seguridad%20y%20Asistencia%20Social%202019-2024-.pdf</w:t>
      </w:r>
    </w:p>
    <w:p w14:paraId="0BE6AFB8" w14:textId="5E48CC9A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84F381F" w14:textId="22B4D42C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E3C712E" w14:textId="4C4DF9FD" w:rsidR="00130069" w:rsidRDefault="00130069" w:rsidP="00B338DB">
      <w:pPr>
        <w:spacing w:line="360" w:lineRule="auto"/>
        <w:rPr>
          <w:rFonts w:ascii="Arial" w:hAnsi="Arial" w:cs="Arial"/>
        </w:rPr>
      </w:pPr>
    </w:p>
    <w:p w14:paraId="667C44E3" w14:textId="77777777" w:rsidR="007C72FC" w:rsidRDefault="007C72FC" w:rsidP="00B338DB">
      <w:pPr>
        <w:spacing w:line="360" w:lineRule="auto"/>
        <w:rPr>
          <w:rFonts w:ascii="Arial" w:hAnsi="Arial" w:cs="Arial"/>
        </w:rPr>
      </w:pPr>
    </w:p>
    <w:p w14:paraId="6E72E6EF" w14:textId="64D4E42E" w:rsidR="00B338DB" w:rsidRPr="00B338DB" w:rsidRDefault="00B338DB" w:rsidP="00B338DB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MEDIOS DE VERIFICACIÓN</w:t>
      </w:r>
    </w:p>
    <w:p w14:paraId="0E7885B2" w14:textId="7D80E763" w:rsidR="00B338DB" w:rsidRDefault="00B338DB" w:rsidP="00A35D0D">
      <w:pPr>
        <w:pStyle w:val="tablas"/>
      </w:pPr>
      <w:r>
        <w:t xml:space="preserve">Formato </w:t>
      </w:r>
      <w:fldSimple w:instr=" SEQ Formato \* ARABIC ">
        <w:r w:rsidR="003059E9"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83657D" w:rsidRPr="00591E5D" w14:paraId="14552D7A" w14:textId="77777777" w:rsidTr="00D461B6">
        <w:trPr>
          <w:trHeight w:val="264"/>
        </w:trPr>
        <w:tc>
          <w:tcPr>
            <w:tcW w:w="5000" w:type="pct"/>
            <w:gridSpan w:val="2"/>
            <w:vAlign w:val="center"/>
          </w:tcPr>
          <w:p w14:paraId="6EAD95B5" w14:textId="77777777" w:rsidR="0083657D" w:rsidRPr="003F2A44" w:rsidRDefault="0083657D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F2A4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Pr="003F2A44">
              <w:rPr>
                <w:rFonts w:ascii="Arial" w:hAnsi="Arial" w:cs="Arial"/>
                <w:b/>
                <w:sz w:val="20"/>
                <w:szCs w:val="20"/>
                <w:lang w:val="es-ES"/>
              </w:rPr>
              <w:t>Variación en el porcentaje de población con carencia en infraestructura de la salud</w:t>
            </w:r>
            <w:r w:rsidRPr="003F2A4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83657D" w:rsidRPr="00591E5D" w14:paraId="7E03C288" w14:textId="77777777" w:rsidTr="00D461B6">
        <w:trPr>
          <w:trHeight w:val="311"/>
        </w:trPr>
        <w:tc>
          <w:tcPr>
            <w:tcW w:w="5000" w:type="pct"/>
            <w:gridSpan w:val="2"/>
            <w:vAlign w:val="center"/>
          </w:tcPr>
          <w:p w14:paraId="22BE6A61" w14:textId="29DE212A" w:rsidR="0083657D" w:rsidRPr="003F2A44" w:rsidRDefault="0083657D" w:rsidP="00D461B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F2A44">
              <w:rPr>
                <w:rFonts w:ascii="Arial" w:hAnsi="Arial" w:cs="Arial"/>
                <w:bCs/>
                <w:sz w:val="20"/>
                <w:szCs w:val="20"/>
              </w:rPr>
              <w:t xml:space="preserve">Variable: </w:t>
            </w:r>
            <w:r w:rsidRP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población con carencia en infraestructura de la salud en 202</w:t>
            </w:r>
            <w:r w:rsidR="004F2F48" w:rsidRP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="00130069" w:rsidRP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83657D" w:rsidRPr="00591E5D" w14:paraId="60227E0E" w14:textId="77777777" w:rsidTr="00D461B6">
        <w:trPr>
          <w:trHeight w:val="286"/>
        </w:trPr>
        <w:tc>
          <w:tcPr>
            <w:tcW w:w="5000" w:type="pct"/>
            <w:gridSpan w:val="2"/>
            <w:vAlign w:val="center"/>
          </w:tcPr>
          <w:p w14:paraId="714ADD8E" w14:textId="302E0F22" w:rsidR="0083657D" w:rsidRPr="00591E5D" w:rsidRDefault="0083657D" w:rsidP="00D4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E5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591E5D" w14:paraId="3C35F6BF" w14:textId="77777777" w:rsidTr="007C72FC">
        <w:tc>
          <w:tcPr>
            <w:tcW w:w="1362" w:type="pct"/>
            <w:vAlign w:val="center"/>
          </w:tcPr>
          <w:p w14:paraId="264AC777" w14:textId="77777777" w:rsidR="00130069" w:rsidRPr="00591E5D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DD2D4AF" w14:textId="39D42FE4" w:rsidR="00130069" w:rsidRPr="00591E5D" w:rsidRDefault="00130069" w:rsidP="001300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83657D" w:rsidRPr="00591E5D" w14:paraId="6BEBE856" w14:textId="77777777" w:rsidTr="00D461B6">
        <w:tc>
          <w:tcPr>
            <w:tcW w:w="1362" w:type="pct"/>
            <w:vAlign w:val="center"/>
          </w:tcPr>
          <w:p w14:paraId="7D47C790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5BFD8C5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83657D" w:rsidRPr="00591E5D" w14:paraId="06287E76" w14:textId="77777777" w:rsidTr="00D461B6">
        <w:tc>
          <w:tcPr>
            <w:tcW w:w="1362" w:type="pct"/>
            <w:vAlign w:val="center"/>
          </w:tcPr>
          <w:p w14:paraId="543D2539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48C9F0D2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Pública </w:t>
            </w:r>
          </w:p>
        </w:tc>
      </w:tr>
      <w:tr w:rsidR="0083657D" w:rsidRPr="00591E5D" w14:paraId="4639344F" w14:textId="77777777" w:rsidTr="00D461B6">
        <w:tc>
          <w:tcPr>
            <w:tcW w:w="1362" w:type="pct"/>
            <w:vAlign w:val="center"/>
          </w:tcPr>
          <w:p w14:paraId="5A8823FF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33D9D124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</w:t>
            </w:r>
          </w:p>
        </w:tc>
      </w:tr>
      <w:tr w:rsidR="0083657D" w:rsidRPr="00591E5D" w14:paraId="07AEC5E7" w14:textId="77777777" w:rsidTr="00D461B6">
        <w:tc>
          <w:tcPr>
            <w:tcW w:w="1362" w:type="pct"/>
            <w:vAlign w:val="center"/>
          </w:tcPr>
          <w:p w14:paraId="1B989990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4847DB24" w14:textId="77777777" w:rsidR="0083657D" w:rsidRPr="00FC6137" w:rsidRDefault="0083657D" w:rsidP="00D461B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Municipal </w:t>
            </w:r>
          </w:p>
        </w:tc>
      </w:tr>
      <w:tr w:rsidR="0083657D" w:rsidRPr="00591E5D" w14:paraId="6942537E" w14:textId="77777777" w:rsidTr="00D461B6">
        <w:tc>
          <w:tcPr>
            <w:tcW w:w="1362" w:type="pct"/>
            <w:vAlign w:val="center"/>
          </w:tcPr>
          <w:p w14:paraId="56EAEFE1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E017717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83657D" w:rsidRPr="00591E5D" w14:paraId="409EC3AB" w14:textId="77777777" w:rsidTr="00D461B6">
        <w:tc>
          <w:tcPr>
            <w:tcW w:w="1362" w:type="pct"/>
            <w:vAlign w:val="center"/>
          </w:tcPr>
          <w:p w14:paraId="3089F412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37653493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83657D" w:rsidRPr="00591E5D" w14:paraId="5836F18D" w14:textId="77777777" w:rsidTr="00D461B6">
        <w:tc>
          <w:tcPr>
            <w:tcW w:w="1362" w:type="pct"/>
            <w:vAlign w:val="center"/>
          </w:tcPr>
          <w:p w14:paraId="25C54FEA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1D9780DA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Todas las edades  </w:t>
            </w:r>
          </w:p>
        </w:tc>
      </w:tr>
      <w:tr w:rsidR="0083657D" w:rsidRPr="00591E5D" w14:paraId="4418E80F" w14:textId="77777777" w:rsidTr="00D461B6">
        <w:tc>
          <w:tcPr>
            <w:tcW w:w="1362" w:type="pct"/>
            <w:vAlign w:val="center"/>
          </w:tcPr>
          <w:p w14:paraId="4EDD9D91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26F29A5F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Todas las personas </w:t>
            </w:r>
          </w:p>
        </w:tc>
      </w:tr>
      <w:tr w:rsidR="0083657D" w:rsidRPr="00591E5D" w14:paraId="45E3ADF7" w14:textId="77777777" w:rsidTr="00D461B6">
        <w:tc>
          <w:tcPr>
            <w:tcW w:w="1362" w:type="pct"/>
            <w:vAlign w:val="center"/>
          </w:tcPr>
          <w:p w14:paraId="0A8B4E1C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D4046AA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Anual</w:t>
            </w:r>
          </w:p>
        </w:tc>
      </w:tr>
      <w:tr w:rsidR="0083657D" w:rsidRPr="00591E5D" w14:paraId="7FE07676" w14:textId="77777777" w:rsidTr="00D461B6">
        <w:tc>
          <w:tcPr>
            <w:tcW w:w="1362" w:type="pct"/>
            <w:vAlign w:val="center"/>
          </w:tcPr>
          <w:p w14:paraId="4A95BE23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6DAC23A6" w14:textId="77777777" w:rsidR="0083657D" w:rsidRPr="00591E5D" w:rsidRDefault="0083657D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57D" w:rsidRPr="00591E5D" w14:paraId="29BDD1FB" w14:textId="77777777" w:rsidTr="00D461B6">
        <w:tc>
          <w:tcPr>
            <w:tcW w:w="5000" w:type="pct"/>
            <w:gridSpan w:val="2"/>
            <w:vAlign w:val="center"/>
          </w:tcPr>
          <w:p w14:paraId="612D8114" w14:textId="1C3E08AF" w:rsidR="0083657D" w:rsidRPr="004F2F48" w:rsidRDefault="0083657D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2F4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población con carencia en infraestructura de la salud en 202</w:t>
            </w:r>
            <w:r w:rsidR="004F2F48" w:rsidRP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130069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83657D" w:rsidRPr="00591E5D" w14:paraId="4EB15666" w14:textId="77777777" w:rsidTr="00D461B6">
        <w:tc>
          <w:tcPr>
            <w:tcW w:w="5000" w:type="pct"/>
            <w:gridSpan w:val="2"/>
            <w:vAlign w:val="center"/>
          </w:tcPr>
          <w:p w14:paraId="722D4B5E" w14:textId="2065DE9D" w:rsidR="0083657D" w:rsidRPr="00591E5D" w:rsidRDefault="0083657D" w:rsidP="00D461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591E5D" w14:paraId="17F30317" w14:textId="77777777" w:rsidTr="007C72FC">
        <w:tc>
          <w:tcPr>
            <w:tcW w:w="1362" w:type="pct"/>
            <w:vAlign w:val="center"/>
          </w:tcPr>
          <w:p w14:paraId="044C6DA3" w14:textId="77777777" w:rsidR="00130069" w:rsidRPr="00591E5D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0316ACE2" w14:textId="23FC800B" w:rsidR="00130069" w:rsidRPr="00591E5D" w:rsidRDefault="00130069" w:rsidP="001300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83657D" w:rsidRPr="00591E5D" w14:paraId="073ABB67" w14:textId="77777777" w:rsidTr="00D461B6">
        <w:tc>
          <w:tcPr>
            <w:tcW w:w="1362" w:type="pct"/>
            <w:vAlign w:val="center"/>
          </w:tcPr>
          <w:p w14:paraId="60CA4A8B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B9AA863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83657D" w:rsidRPr="00591E5D" w14:paraId="1F04CC6F" w14:textId="77777777" w:rsidTr="00D461B6">
        <w:tc>
          <w:tcPr>
            <w:tcW w:w="1362" w:type="pct"/>
            <w:vAlign w:val="center"/>
          </w:tcPr>
          <w:p w14:paraId="7334254C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287CE5E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Publico </w:t>
            </w:r>
          </w:p>
        </w:tc>
      </w:tr>
      <w:tr w:rsidR="0083657D" w:rsidRPr="00591E5D" w14:paraId="531CB2FB" w14:textId="77777777" w:rsidTr="00D461B6">
        <w:tc>
          <w:tcPr>
            <w:tcW w:w="1362" w:type="pct"/>
            <w:vAlign w:val="center"/>
          </w:tcPr>
          <w:p w14:paraId="16238176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6B2A5C1D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Población</w:t>
            </w:r>
          </w:p>
        </w:tc>
      </w:tr>
      <w:tr w:rsidR="0083657D" w:rsidRPr="00591E5D" w14:paraId="421E4F04" w14:textId="77777777" w:rsidTr="00D461B6">
        <w:tc>
          <w:tcPr>
            <w:tcW w:w="1362" w:type="pct"/>
            <w:vAlign w:val="center"/>
          </w:tcPr>
          <w:p w14:paraId="0F0B1723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378345EC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83657D" w:rsidRPr="00591E5D" w14:paraId="1A436FE9" w14:textId="77777777" w:rsidTr="00D461B6">
        <w:tc>
          <w:tcPr>
            <w:tcW w:w="1362" w:type="pct"/>
            <w:vAlign w:val="center"/>
          </w:tcPr>
          <w:p w14:paraId="1FCA35F4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lastRenderedPageBreak/>
              <w:t>Desagregación geográfica</w:t>
            </w:r>
          </w:p>
        </w:tc>
        <w:tc>
          <w:tcPr>
            <w:tcW w:w="3638" w:type="pct"/>
          </w:tcPr>
          <w:p w14:paraId="2B84A1E4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83657D" w:rsidRPr="00591E5D" w14:paraId="6D171BE2" w14:textId="77777777" w:rsidTr="00D461B6">
        <w:tc>
          <w:tcPr>
            <w:tcW w:w="1362" w:type="pct"/>
            <w:vAlign w:val="center"/>
          </w:tcPr>
          <w:p w14:paraId="28290D72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49F5930C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83657D" w:rsidRPr="00591E5D" w14:paraId="456C7D14" w14:textId="77777777" w:rsidTr="00D461B6">
        <w:tc>
          <w:tcPr>
            <w:tcW w:w="1362" w:type="pct"/>
            <w:vAlign w:val="center"/>
          </w:tcPr>
          <w:p w14:paraId="2A9595DA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47A2A3A3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18 años en adelante</w:t>
            </w:r>
          </w:p>
        </w:tc>
      </w:tr>
      <w:tr w:rsidR="0083657D" w:rsidRPr="00591E5D" w14:paraId="56708F3D" w14:textId="77777777" w:rsidTr="00D461B6">
        <w:tc>
          <w:tcPr>
            <w:tcW w:w="1362" w:type="pct"/>
            <w:vAlign w:val="center"/>
          </w:tcPr>
          <w:p w14:paraId="6E075270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29F27B4A" w14:textId="77777777" w:rsidR="0083657D" w:rsidRPr="00FC6137" w:rsidRDefault="0083657D" w:rsidP="004F2F4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Todas las personas </w:t>
            </w:r>
          </w:p>
        </w:tc>
      </w:tr>
      <w:tr w:rsidR="0083657D" w:rsidRPr="00591E5D" w14:paraId="7F0EF59A" w14:textId="77777777" w:rsidTr="00D461B6">
        <w:tc>
          <w:tcPr>
            <w:tcW w:w="1362" w:type="pct"/>
            <w:vAlign w:val="center"/>
          </w:tcPr>
          <w:p w14:paraId="3733EA55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5DB18A2E" w14:textId="77777777" w:rsidR="0083657D" w:rsidRPr="00FC6137" w:rsidRDefault="0083657D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Anual</w:t>
            </w:r>
          </w:p>
        </w:tc>
      </w:tr>
      <w:tr w:rsidR="0083657D" w:rsidRPr="00591E5D" w14:paraId="3FE3AF47" w14:textId="77777777" w:rsidTr="00D461B6">
        <w:tc>
          <w:tcPr>
            <w:tcW w:w="1362" w:type="pct"/>
            <w:vAlign w:val="center"/>
          </w:tcPr>
          <w:p w14:paraId="7BF10E8D" w14:textId="77777777" w:rsidR="0083657D" w:rsidRPr="00591E5D" w:rsidRDefault="0083657D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591E5D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69C82FEE" w14:textId="77777777" w:rsidR="0083657D" w:rsidRPr="00591E5D" w:rsidRDefault="0083657D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9B5012" w14:textId="28C8F7AB" w:rsidR="00FC6137" w:rsidRDefault="00FC6137" w:rsidP="00B338DB">
      <w:pPr>
        <w:rPr>
          <w:rFonts w:ascii="Arial" w:hAnsi="Arial" w:cs="Arial"/>
        </w:rPr>
      </w:pPr>
    </w:p>
    <w:p w14:paraId="40D23483" w14:textId="77777777" w:rsidR="00130069" w:rsidRDefault="00130069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C74443" w:rsidRPr="008764B2" w14:paraId="1E55568A" w14:textId="77777777" w:rsidTr="00D461B6">
        <w:trPr>
          <w:trHeight w:val="264"/>
        </w:trPr>
        <w:tc>
          <w:tcPr>
            <w:tcW w:w="5000" w:type="pct"/>
            <w:gridSpan w:val="2"/>
            <w:vAlign w:val="center"/>
          </w:tcPr>
          <w:p w14:paraId="4B29D175" w14:textId="705C2D39" w:rsidR="00C74443" w:rsidRPr="006B6311" w:rsidRDefault="00C74443" w:rsidP="006B63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Pr="008764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Porcentaje de población beneficiada con el programa mejoramiento para </w:t>
            </w:r>
            <w:r w:rsidR="006B6311">
              <w:rPr>
                <w:rFonts w:ascii="Arial" w:hAnsi="Arial" w:cs="Arial"/>
                <w:b/>
                <w:sz w:val="20"/>
                <w:szCs w:val="20"/>
                <w:lang w:val="es-ES"/>
              </w:rPr>
              <w:t>la infraestructura de la salud.</w:t>
            </w:r>
          </w:p>
        </w:tc>
      </w:tr>
      <w:tr w:rsidR="00C74443" w:rsidRPr="008764B2" w14:paraId="67738678" w14:textId="77777777" w:rsidTr="00D461B6">
        <w:trPr>
          <w:trHeight w:val="311"/>
        </w:trPr>
        <w:tc>
          <w:tcPr>
            <w:tcW w:w="5000" w:type="pct"/>
            <w:gridSpan w:val="2"/>
            <w:vAlign w:val="center"/>
          </w:tcPr>
          <w:p w14:paraId="4AE5A83A" w14:textId="1D683172" w:rsidR="00C74443" w:rsidRPr="008764B2" w:rsidRDefault="00C74443" w:rsidP="00D461B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6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Variable: </w:t>
            </w:r>
            <w:r w:rsidRPr="008764B2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población beneficiada con el programa mejoramiento a la infraestructura de la salud en 202</w:t>
            </w:r>
            <w:r w:rsidR="00FC6137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C74443" w:rsidRPr="008764B2" w14:paraId="0A3740F8" w14:textId="77777777" w:rsidTr="00D461B6">
        <w:trPr>
          <w:trHeight w:val="286"/>
        </w:trPr>
        <w:tc>
          <w:tcPr>
            <w:tcW w:w="5000" w:type="pct"/>
            <w:gridSpan w:val="2"/>
            <w:vAlign w:val="center"/>
          </w:tcPr>
          <w:p w14:paraId="55FA9BC9" w14:textId="213F36D0" w:rsidR="00C74443" w:rsidRPr="008764B2" w:rsidRDefault="00C74443" w:rsidP="00D4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8764B2" w14:paraId="144CB03F" w14:textId="77777777" w:rsidTr="007C72FC">
        <w:tc>
          <w:tcPr>
            <w:tcW w:w="1362" w:type="pct"/>
            <w:vAlign w:val="center"/>
          </w:tcPr>
          <w:p w14:paraId="04C4207F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731F56AA" w14:textId="7A5C0AA9" w:rsidR="00130069" w:rsidRPr="008764B2" w:rsidRDefault="00130069" w:rsidP="001300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C74443" w:rsidRPr="008764B2" w14:paraId="7F72BE84" w14:textId="77777777" w:rsidTr="00D461B6">
        <w:tc>
          <w:tcPr>
            <w:tcW w:w="1362" w:type="pct"/>
            <w:vAlign w:val="center"/>
          </w:tcPr>
          <w:p w14:paraId="5D12175C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1A170049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C74443" w:rsidRPr="008764B2" w14:paraId="123D8F70" w14:textId="77777777" w:rsidTr="00D461B6">
        <w:tc>
          <w:tcPr>
            <w:tcW w:w="1362" w:type="pct"/>
            <w:vAlign w:val="center"/>
          </w:tcPr>
          <w:p w14:paraId="7003D186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5D8A0062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Pública </w:t>
            </w:r>
          </w:p>
        </w:tc>
      </w:tr>
      <w:tr w:rsidR="00C74443" w:rsidRPr="008764B2" w14:paraId="60BD4307" w14:textId="77777777" w:rsidTr="00D461B6">
        <w:tc>
          <w:tcPr>
            <w:tcW w:w="1362" w:type="pct"/>
            <w:vAlign w:val="center"/>
          </w:tcPr>
          <w:p w14:paraId="5EB47B60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4CEDFAD9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</w:t>
            </w:r>
          </w:p>
        </w:tc>
      </w:tr>
      <w:tr w:rsidR="00C74443" w:rsidRPr="008764B2" w14:paraId="5DB250A3" w14:textId="77777777" w:rsidTr="00D461B6">
        <w:tc>
          <w:tcPr>
            <w:tcW w:w="1362" w:type="pct"/>
            <w:vAlign w:val="center"/>
          </w:tcPr>
          <w:p w14:paraId="57C14878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2D061722" w14:textId="77777777" w:rsidR="00C74443" w:rsidRPr="00FC6137" w:rsidRDefault="00C74443" w:rsidP="00D461B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Municipal </w:t>
            </w:r>
          </w:p>
        </w:tc>
      </w:tr>
      <w:tr w:rsidR="00C74443" w:rsidRPr="008764B2" w14:paraId="7A106EE2" w14:textId="77777777" w:rsidTr="00D461B6">
        <w:tc>
          <w:tcPr>
            <w:tcW w:w="1362" w:type="pct"/>
            <w:vAlign w:val="center"/>
          </w:tcPr>
          <w:p w14:paraId="1CCC5C87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67065C51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C74443" w:rsidRPr="008764B2" w14:paraId="7526C901" w14:textId="77777777" w:rsidTr="00D461B6">
        <w:tc>
          <w:tcPr>
            <w:tcW w:w="1362" w:type="pct"/>
            <w:vAlign w:val="center"/>
          </w:tcPr>
          <w:p w14:paraId="637ABDAC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76CB6D23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C74443" w:rsidRPr="008764B2" w14:paraId="630092C9" w14:textId="77777777" w:rsidTr="00D461B6">
        <w:tc>
          <w:tcPr>
            <w:tcW w:w="1362" w:type="pct"/>
            <w:vAlign w:val="center"/>
          </w:tcPr>
          <w:p w14:paraId="6BFA1DC7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75554337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mayor de 18 años </w:t>
            </w:r>
          </w:p>
        </w:tc>
      </w:tr>
      <w:tr w:rsidR="00C74443" w:rsidRPr="008764B2" w14:paraId="683640EB" w14:textId="77777777" w:rsidTr="00D461B6">
        <w:tc>
          <w:tcPr>
            <w:tcW w:w="1362" w:type="pct"/>
            <w:vAlign w:val="center"/>
          </w:tcPr>
          <w:p w14:paraId="280C01F6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6FB40525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las personas </w:t>
            </w:r>
          </w:p>
        </w:tc>
      </w:tr>
      <w:tr w:rsidR="00C74443" w:rsidRPr="008764B2" w14:paraId="199771B1" w14:textId="77777777" w:rsidTr="00D461B6">
        <w:tc>
          <w:tcPr>
            <w:tcW w:w="1362" w:type="pct"/>
            <w:vAlign w:val="center"/>
          </w:tcPr>
          <w:p w14:paraId="0465678B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141EFC0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Anual </w:t>
            </w:r>
          </w:p>
        </w:tc>
      </w:tr>
      <w:tr w:rsidR="00C74443" w:rsidRPr="008764B2" w14:paraId="0689AE1F" w14:textId="77777777" w:rsidTr="00D461B6">
        <w:tc>
          <w:tcPr>
            <w:tcW w:w="1362" w:type="pct"/>
            <w:vAlign w:val="center"/>
          </w:tcPr>
          <w:p w14:paraId="61F15E14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3B309C0" w14:textId="77777777" w:rsidR="00C74443" w:rsidRPr="008764B2" w:rsidRDefault="00C74443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4443" w:rsidRPr="008764B2" w14:paraId="1B8ECBEC" w14:textId="77777777" w:rsidTr="00D461B6">
        <w:tc>
          <w:tcPr>
            <w:tcW w:w="5000" w:type="pct"/>
            <w:gridSpan w:val="2"/>
            <w:vAlign w:val="center"/>
          </w:tcPr>
          <w:p w14:paraId="6AE9848B" w14:textId="73921327" w:rsidR="00C74443" w:rsidRPr="008764B2" w:rsidRDefault="00C74443" w:rsidP="00D461B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764B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Variable: </w:t>
            </w:r>
            <w:r w:rsidRPr="008764B2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de población con carencia de infraestructura de la salud en 202</w:t>
            </w:r>
            <w:r w:rsidR="00FC6137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C74443" w:rsidRPr="008764B2" w14:paraId="2582D175" w14:textId="77777777" w:rsidTr="00D461B6">
        <w:tc>
          <w:tcPr>
            <w:tcW w:w="5000" w:type="pct"/>
            <w:gridSpan w:val="2"/>
            <w:vAlign w:val="center"/>
          </w:tcPr>
          <w:p w14:paraId="5031E74A" w14:textId="0EA8A283" w:rsidR="00C74443" w:rsidRPr="008764B2" w:rsidRDefault="00C74443" w:rsidP="00D461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6B6311" w:rsidRPr="008764B2" w14:paraId="4F08226F" w14:textId="77777777" w:rsidTr="00247142">
        <w:tc>
          <w:tcPr>
            <w:tcW w:w="1362" w:type="pct"/>
            <w:vAlign w:val="center"/>
          </w:tcPr>
          <w:p w14:paraId="26AA4B99" w14:textId="77777777" w:rsidR="006B6311" w:rsidRPr="008764B2" w:rsidRDefault="006B6311" w:rsidP="006B631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6E22FB1B" w14:textId="33D5F94D" w:rsidR="006B6311" w:rsidRPr="008764B2" w:rsidRDefault="006B6311" w:rsidP="006B63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C74443" w:rsidRPr="008764B2" w14:paraId="4B69620B" w14:textId="77777777" w:rsidTr="00D461B6">
        <w:tc>
          <w:tcPr>
            <w:tcW w:w="1362" w:type="pct"/>
            <w:vAlign w:val="center"/>
          </w:tcPr>
          <w:p w14:paraId="061DDE42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2E44CF6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C74443" w:rsidRPr="008764B2" w14:paraId="35F24BC9" w14:textId="77777777" w:rsidTr="00D461B6">
        <w:tc>
          <w:tcPr>
            <w:tcW w:w="1362" w:type="pct"/>
            <w:vAlign w:val="center"/>
          </w:tcPr>
          <w:p w14:paraId="24E31052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5F5E8D7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Publico </w:t>
            </w:r>
          </w:p>
        </w:tc>
      </w:tr>
      <w:tr w:rsidR="00C74443" w:rsidRPr="008764B2" w14:paraId="454CD701" w14:textId="77777777" w:rsidTr="00D461B6">
        <w:tc>
          <w:tcPr>
            <w:tcW w:w="1362" w:type="pct"/>
            <w:vAlign w:val="center"/>
          </w:tcPr>
          <w:p w14:paraId="2B522308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916A88D" w14:textId="05A79B3F" w:rsidR="00C74443" w:rsidRPr="00FC6137" w:rsidRDefault="00130069" w:rsidP="0013006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Población</w:t>
            </w:r>
          </w:p>
        </w:tc>
      </w:tr>
      <w:tr w:rsidR="00C74443" w:rsidRPr="008764B2" w14:paraId="0DFA93B0" w14:textId="77777777" w:rsidTr="00D461B6">
        <w:tc>
          <w:tcPr>
            <w:tcW w:w="1362" w:type="pct"/>
            <w:vAlign w:val="center"/>
          </w:tcPr>
          <w:p w14:paraId="2FE11A87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9C38CB9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C74443" w:rsidRPr="008764B2" w14:paraId="267BF9FD" w14:textId="77777777" w:rsidTr="00D461B6">
        <w:tc>
          <w:tcPr>
            <w:tcW w:w="1362" w:type="pct"/>
            <w:vAlign w:val="center"/>
          </w:tcPr>
          <w:p w14:paraId="610091CA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6DE5DDD4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C74443" w:rsidRPr="008764B2" w14:paraId="4DA715D6" w14:textId="77777777" w:rsidTr="00D461B6">
        <w:tc>
          <w:tcPr>
            <w:tcW w:w="1362" w:type="pct"/>
            <w:vAlign w:val="center"/>
          </w:tcPr>
          <w:p w14:paraId="7D322F01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942403D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C74443" w:rsidRPr="008764B2" w14:paraId="351984EB" w14:textId="77777777" w:rsidTr="00D461B6">
        <w:tc>
          <w:tcPr>
            <w:tcW w:w="1362" w:type="pct"/>
            <w:vAlign w:val="center"/>
          </w:tcPr>
          <w:p w14:paraId="1DFD9CFE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257C857B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18 años en adelante</w:t>
            </w:r>
          </w:p>
        </w:tc>
      </w:tr>
      <w:tr w:rsidR="00C74443" w:rsidRPr="008764B2" w14:paraId="2615C375" w14:textId="77777777" w:rsidTr="00D461B6">
        <w:tc>
          <w:tcPr>
            <w:tcW w:w="1362" w:type="pct"/>
            <w:vAlign w:val="center"/>
          </w:tcPr>
          <w:p w14:paraId="2F0CFEEB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lastRenderedPageBreak/>
              <w:t>Desagregación por condición de vulnerabilidad</w:t>
            </w:r>
          </w:p>
        </w:tc>
        <w:tc>
          <w:tcPr>
            <w:tcW w:w="3638" w:type="pct"/>
          </w:tcPr>
          <w:p w14:paraId="209C4528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</w:t>
            </w:r>
            <w:r w:rsidRPr="00FC613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C74443" w:rsidRPr="008764B2" w14:paraId="7B637BDA" w14:textId="77777777" w:rsidTr="00D461B6">
        <w:tc>
          <w:tcPr>
            <w:tcW w:w="1362" w:type="pct"/>
            <w:vAlign w:val="center"/>
          </w:tcPr>
          <w:p w14:paraId="2BF834A0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6C079EC9" w14:textId="77777777" w:rsidR="00C74443" w:rsidRPr="00FC6137" w:rsidRDefault="00C74443" w:rsidP="00FC613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1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Anual</w:t>
            </w:r>
          </w:p>
        </w:tc>
      </w:tr>
      <w:tr w:rsidR="00C74443" w:rsidRPr="008764B2" w14:paraId="397AE805" w14:textId="77777777" w:rsidTr="00D461B6">
        <w:tc>
          <w:tcPr>
            <w:tcW w:w="1362" w:type="pct"/>
            <w:vAlign w:val="center"/>
          </w:tcPr>
          <w:p w14:paraId="32935DB2" w14:textId="77777777" w:rsidR="00C74443" w:rsidRPr="008764B2" w:rsidRDefault="00C74443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5A7E471C" w14:textId="77777777" w:rsidR="00C74443" w:rsidRPr="008764B2" w:rsidRDefault="00C74443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EFEF33" w14:textId="09FB60EF" w:rsidR="00C74443" w:rsidRDefault="00C74443" w:rsidP="00B338DB">
      <w:pPr>
        <w:rPr>
          <w:rFonts w:ascii="Arial" w:hAnsi="Arial" w:cs="Arial"/>
        </w:rPr>
      </w:pPr>
    </w:p>
    <w:p w14:paraId="0BC26846" w14:textId="3C2708CA" w:rsidR="00130069" w:rsidRDefault="00130069" w:rsidP="00B338DB">
      <w:pPr>
        <w:rPr>
          <w:rFonts w:ascii="Arial" w:hAnsi="Arial" w:cs="Arial"/>
        </w:rPr>
      </w:pPr>
    </w:p>
    <w:p w14:paraId="40891289" w14:textId="32C9CA47" w:rsidR="00130069" w:rsidRDefault="00130069" w:rsidP="00B338DB">
      <w:pPr>
        <w:rPr>
          <w:rFonts w:ascii="Arial" w:hAnsi="Arial" w:cs="Arial"/>
        </w:rPr>
      </w:pPr>
    </w:p>
    <w:p w14:paraId="0261CE54" w14:textId="77777777" w:rsidR="006B6311" w:rsidRDefault="006B6311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A931BE" w:rsidRPr="008764B2" w14:paraId="1C9E3016" w14:textId="77777777" w:rsidTr="00D461B6">
        <w:trPr>
          <w:trHeight w:val="264"/>
        </w:trPr>
        <w:tc>
          <w:tcPr>
            <w:tcW w:w="5000" w:type="pct"/>
            <w:gridSpan w:val="2"/>
            <w:vAlign w:val="center"/>
          </w:tcPr>
          <w:p w14:paraId="0D7D57CE" w14:textId="77777777" w:rsidR="00A931BE" w:rsidRPr="008764B2" w:rsidRDefault="00A931BE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Pr="008764B2">
              <w:rPr>
                <w:rFonts w:ascii="Arial" w:hAnsi="Arial" w:cs="Arial"/>
                <w:b/>
                <w:sz w:val="20"/>
                <w:szCs w:val="20"/>
                <w:lang w:val="es-ES"/>
              </w:rPr>
              <w:t>Porcentaje de acciones ejecutadas para mejorar la infraestructura de la salud.</w:t>
            </w:r>
          </w:p>
        </w:tc>
      </w:tr>
      <w:tr w:rsidR="00A931BE" w:rsidRPr="008764B2" w14:paraId="64577EA4" w14:textId="77777777" w:rsidTr="00D461B6">
        <w:trPr>
          <w:trHeight w:val="311"/>
        </w:trPr>
        <w:tc>
          <w:tcPr>
            <w:tcW w:w="5000" w:type="pct"/>
            <w:gridSpan w:val="2"/>
            <w:vAlign w:val="center"/>
          </w:tcPr>
          <w:p w14:paraId="7BA782F2" w14:textId="1C3BB0A2" w:rsidR="00A931BE" w:rsidRPr="008764B2" w:rsidRDefault="00A931BE" w:rsidP="00D461B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64B2">
              <w:rPr>
                <w:rFonts w:ascii="Arial" w:hAnsi="Arial" w:cs="Arial"/>
                <w:bCs/>
                <w:sz w:val="20"/>
                <w:szCs w:val="20"/>
              </w:rPr>
              <w:t>Variable</w:t>
            </w:r>
            <w:r w:rsidRPr="008764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10CD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 acciones para el mejoramiento en infraestructura de la salud ejecutadas en 202</w:t>
            </w:r>
            <w:r w:rsidR="00010CDD" w:rsidRPr="00010CD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A931BE" w:rsidRPr="008764B2" w14:paraId="68F75D67" w14:textId="77777777" w:rsidTr="00D461B6">
        <w:trPr>
          <w:trHeight w:val="286"/>
        </w:trPr>
        <w:tc>
          <w:tcPr>
            <w:tcW w:w="5000" w:type="pct"/>
            <w:gridSpan w:val="2"/>
            <w:vAlign w:val="center"/>
          </w:tcPr>
          <w:p w14:paraId="0BA235D2" w14:textId="23B5221B" w:rsidR="00A931BE" w:rsidRPr="008764B2" w:rsidRDefault="00A931BE" w:rsidP="00D4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8764B2" w14:paraId="616B41DC" w14:textId="77777777" w:rsidTr="007C72FC">
        <w:tc>
          <w:tcPr>
            <w:tcW w:w="1362" w:type="pct"/>
            <w:vAlign w:val="center"/>
          </w:tcPr>
          <w:p w14:paraId="74C72762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73EDB2E" w14:textId="7569EF96" w:rsidR="00130069" w:rsidRPr="00010CDD" w:rsidRDefault="00130069" w:rsidP="00130069">
            <w:pPr>
              <w:ind w:left="175" w:hanging="18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A931BE" w:rsidRPr="008764B2" w14:paraId="169207CD" w14:textId="77777777" w:rsidTr="00D461B6">
        <w:tc>
          <w:tcPr>
            <w:tcW w:w="1362" w:type="pct"/>
            <w:vAlign w:val="center"/>
          </w:tcPr>
          <w:p w14:paraId="6ACA8011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75A002A2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A931BE" w:rsidRPr="008764B2" w14:paraId="757ECD03" w14:textId="77777777" w:rsidTr="00D461B6">
        <w:tc>
          <w:tcPr>
            <w:tcW w:w="1362" w:type="pct"/>
            <w:vAlign w:val="center"/>
          </w:tcPr>
          <w:p w14:paraId="7B41FC31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D74D0E6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Pública </w:t>
            </w:r>
          </w:p>
        </w:tc>
      </w:tr>
      <w:tr w:rsidR="00A931BE" w:rsidRPr="008764B2" w14:paraId="42EE1329" w14:textId="77777777" w:rsidTr="00D461B6">
        <w:tc>
          <w:tcPr>
            <w:tcW w:w="1362" w:type="pct"/>
            <w:vAlign w:val="center"/>
          </w:tcPr>
          <w:p w14:paraId="1C8BD48B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3B659411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Acciones  </w:t>
            </w:r>
          </w:p>
        </w:tc>
      </w:tr>
      <w:tr w:rsidR="00A931BE" w:rsidRPr="008764B2" w14:paraId="19079FD6" w14:textId="77777777" w:rsidTr="00D461B6">
        <w:tc>
          <w:tcPr>
            <w:tcW w:w="1362" w:type="pct"/>
            <w:vAlign w:val="center"/>
          </w:tcPr>
          <w:p w14:paraId="4261F492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42F0555D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Municipal </w:t>
            </w:r>
          </w:p>
        </w:tc>
      </w:tr>
      <w:tr w:rsidR="00A931BE" w:rsidRPr="008764B2" w14:paraId="17937388" w14:textId="77777777" w:rsidTr="00D461B6">
        <w:tc>
          <w:tcPr>
            <w:tcW w:w="1362" w:type="pct"/>
            <w:vAlign w:val="center"/>
          </w:tcPr>
          <w:p w14:paraId="548BA06B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B96143F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A931BE" w:rsidRPr="008764B2" w14:paraId="41A89BA1" w14:textId="77777777" w:rsidTr="00D461B6">
        <w:tc>
          <w:tcPr>
            <w:tcW w:w="1362" w:type="pct"/>
            <w:vAlign w:val="center"/>
          </w:tcPr>
          <w:p w14:paraId="0EC3D631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9FCC89B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A931BE" w:rsidRPr="008764B2" w14:paraId="3568A06B" w14:textId="77777777" w:rsidTr="00D461B6">
        <w:tc>
          <w:tcPr>
            <w:tcW w:w="1362" w:type="pct"/>
            <w:vAlign w:val="center"/>
          </w:tcPr>
          <w:p w14:paraId="7C67479A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2132D02A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mayor de 18 años </w:t>
            </w:r>
          </w:p>
        </w:tc>
      </w:tr>
      <w:tr w:rsidR="00A931BE" w:rsidRPr="008764B2" w14:paraId="1008D521" w14:textId="77777777" w:rsidTr="00D461B6">
        <w:tc>
          <w:tcPr>
            <w:tcW w:w="1362" w:type="pct"/>
            <w:vAlign w:val="center"/>
          </w:tcPr>
          <w:p w14:paraId="09DEF574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497B08AE" w14:textId="77777777" w:rsidR="00A931BE" w:rsidRPr="00010CDD" w:rsidRDefault="00A931BE" w:rsidP="00130069">
            <w:pPr>
              <w:ind w:left="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las personas </w:t>
            </w:r>
          </w:p>
        </w:tc>
      </w:tr>
      <w:tr w:rsidR="00A931BE" w:rsidRPr="008764B2" w14:paraId="45CEDD0F" w14:textId="77777777" w:rsidTr="00D461B6">
        <w:tc>
          <w:tcPr>
            <w:tcW w:w="1362" w:type="pct"/>
            <w:vAlign w:val="center"/>
          </w:tcPr>
          <w:p w14:paraId="3DE50544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607D6F9" w14:textId="77777777" w:rsidR="00A931BE" w:rsidRPr="00010CDD" w:rsidRDefault="00A931BE" w:rsidP="0013006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10C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Semestral </w:t>
            </w:r>
          </w:p>
        </w:tc>
      </w:tr>
      <w:tr w:rsidR="00A931BE" w:rsidRPr="008764B2" w14:paraId="70A026AB" w14:textId="77777777" w:rsidTr="00D461B6">
        <w:tc>
          <w:tcPr>
            <w:tcW w:w="1362" w:type="pct"/>
            <w:vAlign w:val="center"/>
          </w:tcPr>
          <w:p w14:paraId="2C0350AE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63B00F3" w14:textId="77777777" w:rsidR="00A931BE" w:rsidRPr="008764B2" w:rsidRDefault="00A931BE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1BE" w:rsidRPr="008764B2" w14:paraId="343D9F79" w14:textId="77777777" w:rsidTr="00D461B6">
        <w:tc>
          <w:tcPr>
            <w:tcW w:w="5000" w:type="pct"/>
            <w:gridSpan w:val="2"/>
            <w:vAlign w:val="center"/>
          </w:tcPr>
          <w:p w14:paraId="4AF85765" w14:textId="022EF625" w:rsidR="00A931BE" w:rsidRPr="008764B2" w:rsidRDefault="00A931BE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 acciones en infraestructura de la salud programadas en 202</w:t>
            </w:r>
            <w:r w:rsidR="00010CDD"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A931BE" w:rsidRPr="008764B2" w14:paraId="32AFC711" w14:textId="77777777" w:rsidTr="00D461B6">
        <w:tc>
          <w:tcPr>
            <w:tcW w:w="5000" w:type="pct"/>
            <w:gridSpan w:val="2"/>
            <w:vAlign w:val="center"/>
          </w:tcPr>
          <w:p w14:paraId="3B1BC05F" w14:textId="121D260D" w:rsidR="00A931BE" w:rsidRPr="008764B2" w:rsidRDefault="00A931BE" w:rsidP="00D461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8764B2" w14:paraId="7670D1FE" w14:textId="77777777" w:rsidTr="007C72FC">
        <w:tc>
          <w:tcPr>
            <w:tcW w:w="1362" w:type="pct"/>
            <w:vAlign w:val="center"/>
          </w:tcPr>
          <w:p w14:paraId="1C74A6C1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422DE9D8" w14:textId="6E2B8EAD" w:rsidR="00130069" w:rsidRPr="008764B2" w:rsidRDefault="00130069" w:rsidP="0013006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A931BE" w:rsidRPr="008764B2" w14:paraId="7D63D765" w14:textId="77777777" w:rsidTr="00D461B6">
        <w:tc>
          <w:tcPr>
            <w:tcW w:w="1362" w:type="pct"/>
            <w:vAlign w:val="center"/>
          </w:tcPr>
          <w:p w14:paraId="6134E4E6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53E2D7C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A931BE" w:rsidRPr="008764B2" w14:paraId="4C1A34F4" w14:textId="77777777" w:rsidTr="00D461B6">
        <w:tc>
          <w:tcPr>
            <w:tcW w:w="1362" w:type="pct"/>
            <w:vAlign w:val="center"/>
          </w:tcPr>
          <w:p w14:paraId="7A4B265D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00BB48C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Publico </w:t>
            </w:r>
          </w:p>
        </w:tc>
      </w:tr>
      <w:tr w:rsidR="00A931BE" w:rsidRPr="008764B2" w14:paraId="499D84F5" w14:textId="77777777" w:rsidTr="00D461B6">
        <w:tc>
          <w:tcPr>
            <w:tcW w:w="1362" w:type="pct"/>
            <w:vAlign w:val="center"/>
          </w:tcPr>
          <w:p w14:paraId="246E432B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351389E2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Acciones  </w:t>
            </w:r>
          </w:p>
        </w:tc>
      </w:tr>
      <w:tr w:rsidR="00A931BE" w:rsidRPr="008764B2" w14:paraId="77657A00" w14:textId="77777777" w:rsidTr="00D461B6">
        <w:tc>
          <w:tcPr>
            <w:tcW w:w="1362" w:type="pct"/>
            <w:vAlign w:val="center"/>
          </w:tcPr>
          <w:p w14:paraId="3B028D63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BF6D565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A931BE" w:rsidRPr="008764B2" w14:paraId="26E2A612" w14:textId="77777777" w:rsidTr="00D461B6">
        <w:tc>
          <w:tcPr>
            <w:tcW w:w="1362" w:type="pct"/>
            <w:vAlign w:val="center"/>
          </w:tcPr>
          <w:p w14:paraId="0B064B03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B78730E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A931BE" w:rsidRPr="008764B2" w14:paraId="2A33FF7F" w14:textId="77777777" w:rsidTr="00D461B6">
        <w:tc>
          <w:tcPr>
            <w:tcW w:w="1362" w:type="pct"/>
            <w:vAlign w:val="center"/>
          </w:tcPr>
          <w:p w14:paraId="6009CD0A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730BE3ED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A931BE" w:rsidRPr="008764B2" w14:paraId="28F4415A" w14:textId="77777777" w:rsidTr="00D461B6">
        <w:tc>
          <w:tcPr>
            <w:tcW w:w="1362" w:type="pct"/>
            <w:vAlign w:val="center"/>
          </w:tcPr>
          <w:p w14:paraId="27DD837B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Desagregación por edad </w:t>
            </w:r>
          </w:p>
        </w:tc>
        <w:tc>
          <w:tcPr>
            <w:tcW w:w="3638" w:type="pct"/>
          </w:tcPr>
          <w:p w14:paraId="7809BF13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18 años en adelante</w:t>
            </w:r>
          </w:p>
        </w:tc>
      </w:tr>
      <w:tr w:rsidR="00A931BE" w:rsidRPr="008764B2" w14:paraId="154CD837" w14:textId="77777777" w:rsidTr="00D461B6">
        <w:tc>
          <w:tcPr>
            <w:tcW w:w="1362" w:type="pct"/>
            <w:vAlign w:val="center"/>
          </w:tcPr>
          <w:p w14:paraId="3D7BE081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460814A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</w:t>
            </w:r>
            <w:r w:rsidRPr="002D0490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A931BE" w:rsidRPr="008764B2" w14:paraId="4A9CA49A" w14:textId="77777777" w:rsidTr="00D461B6">
        <w:tc>
          <w:tcPr>
            <w:tcW w:w="1362" w:type="pct"/>
            <w:vAlign w:val="center"/>
          </w:tcPr>
          <w:p w14:paraId="400F71C6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2B8C90D2" w14:textId="77777777" w:rsidR="00A931BE" w:rsidRPr="002D0490" w:rsidRDefault="00A931BE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Semestral </w:t>
            </w:r>
          </w:p>
        </w:tc>
      </w:tr>
      <w:tr w:rsidR="00A931BE" w:rsidRPr="008764B2" w14:paraId="43EF8516" w14:textId="77777777" w:rsidTr="00D461B6">
        <w:tc>
          <w:tcPr>
            <w:tcW w:w="1362" w:type="pct"/>
            <w:vAlign w:val="center"/>
          </w:tcPr>
          <w:p w14:paraId="76637964" w14:textId="77777777" w:rsidR="00A931BE" w:rsidRPr="008764B2" w:rsidRDefault="00A931BE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6134DC2D" w14:textId="77777777" w:rsidR="00A931BE" w:rsidRPr="008764B2" w:rsidRDefault="00A931BE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13AA6E" w14:textId="180D6EE6" w:rsidR="00A931BE" w:rsidRDefault="00A931BE" w:rsidP="00B338DB">
      <w:pPr>
        <w:rPr>
          <w:rFonts w:ascii="Arial" w:hAnsi="Arial" w:cs="Arial"/>
        </w:rPr>
      </w:pPr>
    </w:p>
    <w:p w14:paraId="56641E55" w14:textId="59EC863C" w:rsidR="00130069" w:rsidRDefault="00130069" w:rsidP="00B338DB">
      <w:pPr>
        <w:rPr>
          <w:rFonts w:ascii="Arial" w:hAnsi="Arial" w:cs="Arial"/>
        </w:rPr>
      </w:pPr>
    </w:p>
    <w:p w14:paraId="61E68017" w14:textId="62CCD974" w:rsidR="00130069" w:rsidRDefault="00130069" w:rsidP="00B338DB">
      <w:pPr>
        <w:rPr>
          <w:rFonts w:ascii="Arial" w:hAnsi="Arial" w:cs="Arial"/>
        </w:rPr>
      </w:pPr>
    </w:p>
    <w:p w14:paraId="67BF34F1" w14:textId="2D5F00C8" w:rsidR="00130069" w:rsidRDefault="00130069" w:rsidP="00B338DB">
      <w:pPr>
        <w:rPr>
          <w:rFonts w:ascii="Arial" w:hAnsi="Arial" w:cs="Arial"/>
        </w:rPr>
      </w:pPr>
    </w:p>
    <w:p w14:paraId="30ADBC78" w14:textId="77777777" w:rsidR="00130069" w:rsidRDefault="00130069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201EAA" w:rsidRPr="008764B2" w14:paraId="7926372F" w14:textId="77777777" w:rsidTr="00D461B6">
        <w:trPr>
          <w:trHeight w:val="264"/>
        </w:trPr>
        <w:tc>
          <w:tcPr>
            <w:tcW w:w="5000" w:type="pct"/>
            <w:gridSpan w:val="2"/>
            <w:vAlign w:val="center"/>
          </w:tcPr>
          <w:p w14:paraId="51AD1C5F" w14:textId="77777777" w:rsidR="00201EAA" w:rsidRPr="008764B2" w:rsidRDefault="00201EAA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Pr="00876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Porcentaje de obras de construcción o mejoramiento de infraestructura hospitalaria</w:t>
            </w:r>
            <w:r w:rsidRPr="008764B2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201EAA" w:rsidRPr="008764B2" w14:paraId="480575E7" w14:textId="77777777" w:rsidTr="00D461B6">
        <w:trPr>
          <w:trHeight w:val="311"/>
        </w:trPr>
        <w:tc>
          <w:tcPr>
            <w:tcW w:w="5000" w:type="pct"/>
            <w:gridSpan w:val="2"/>
            <w:vAlign w:val="center"/>
          </w:tcPr>
          <w:p w14:paraId="4A1FFBA3" w14:textId="1562CD35" w:rsidR="00201EAA" w:rsidRPr="008764B2" w:rsidRDefault="00201EAA" w:rsidP="00D461B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64B2">
              <w:rPr>
                <w:rFonts w:ascii="Arial" w:hAnsi="Arial" w:cs="Arial"/>
                <w:bCs/>
                <w:sz w:val="20"/>
                <w:szCs w:val="20"/>
              </w:rPr>
              <w:t xml:space="preserve">Variable: </w:t>
            </w:r>
            <w:r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 obras de construcción o mejoramiento de infraestructura ejecutadas en 202</w:t>
            </w:r>
            <w:r w:rsidR="002D0490"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201EAA" w:rsidRPr="008764B2" w14:paraId="682BC015" w14:textId="77777777" w:rsidTr="00D461B6">
        <w:trPr>
          <w:trHeight w:val="286"/>
        </w:trPr>
        <w:tc>
          <w:tcPr>
            <w:tcW w:w="5000" w:type="pct"/>
            <w:gridSpan w:val="2"/>
            <w:vAlign w:val="center"/>
          </w:tcPr>
          <w:p w14:paraId="14890905" w14:textId="34F88ED2" w:rsidR="00201EAA" w:rsidRPr="008764B2" w:rsidRDefault="00201EAA" w:rsidP="00D4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8764B2" w14:paraId="47D4023A" w14:textId="77777777" w:rsidTr="007C72FC">
        <w:tc>
          <w:tcPr>
            <w:tcW w:w="1362" w:type="pct"/>
            <w:vAlign w:val="center"/>
          </w:tcPr>
          <w:p w14:paraId="7174D977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2AC7A364" w14:textId="0F52832D" w:rsidR="00130069" w:rsidRPr="008764B2" w:rsidRDefault="00130069" w:rsidP="0013006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201EAA" w:rsidRPr="008764B2" w14:paraId="648657D6" w14:textId="77777777" w:rsidTr="00D461B6">
        <w:tc>
          <w:tcPr>
            <w:tcW w:w="1362" w:type="pct"/>
            <w:vAlign w:val="center"/>
          </w:tcPr>
          <w:p w14:paraId="2B664F2D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0EF83E9A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Municipales. </w:t>
            </w:r>
          </w:p>
        </w:tc>
      </w:tr>
      <w:tr w:rsidR="00201EAA" w:rsidRPr="008764B2" w14:paraId="63BCAAE4" w14:textId="77777777" w:rsidTr="00D461B6">
        <w:tc>
          <w:tcPr>
            <w:tcW w:w="1362" w:type="pct"/>
            <w:vAlign w:val="center"/>
          </w:tcPr>
          <w:p w14:paraId="10E487EF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A3F9179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Pública </w:t>
            </w:r>
          </w:p>
        </w:tc>
      </w:tr>
      <w:tr w:rsidR="00201EAA" w:rsidRPr="008764B2" w14:paraId="3938AD43" w14:textId="77777777" w:rsidTr="00D461B6">
        <w:tc>
          <w:tcPr>
            <w:tcW w:w="1362" w:type="pct"/>
            <w:vAlign w:val="center"/>
          </w:tcPr>
          <w:p w14:paraId="57F4E829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697B45FB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Obras  </w:t>
            </w:r>
          </w:p>
        </w:tc>
      </w:tr>
      <w:tr w:rsidR="00201EAA" w:rsidRPr="008764B2" w14:paraId="6AA6487D" w14:textId="77777777" w:rsidTr="00D461B6">
        <w:tc>
          <w:tcPr>
            <w:tcW w:w="1362" w:type="pct"/>
            <w:vAlign w:val="center"/>
          </w:tcPr>
          <w:p w14:paraId="4E5BBF93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30D15B3F" w14:textId="5ACA0E17" w:rsidR="00201EAA" w:rsidRPr="002D0490" w:rsidRDefault="00130069" w:rsidP="00D461B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201EAA"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Municipal </w:t>
            </w:r>
          </w:p>
        </w:tc>
      </w:tr>
      <w:tr w:rsidR="00201EAA" w:rsidRPr="008764B2" w14:paraId="17443D99" w14:textId="77777777" w:rsidTr="00D461B6">
        <w:tc>
          <w:tcPr>
            <w:tcW w:w="1362" w:type="pct"/>
            <w:vAlign w:val="center"/>
          </w:tcPr>
          <w:p w14:paraId="0837E3FE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63322F0F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201EAA" w:rsidRPr="008764B2" w14:paraId="7FF647E2" w14:textId="77777777" w:rsidTr="00D461B6">
        <w:tc>
          <w:tcPr>
            <w:tcW w:w="1362" w:type="pct"/>
            <w:vAlign w:val="center"/>
          </w:tcPr>
          <w:p w14:paraId="2FFBE6AF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DCD81B7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201EAA" w:rsidRPr="008764B2" w14:paraId="4DEC28EA" w14:textId="77777777" w:rsidTr="00D461B6">
        <w:tc>
          <w:tcPr>
            <w:tcW w:w="1362" w:type="pct"/>
            <w:vAlign w:val="center"/>
          </w:tcPr>
          <w:p w14:paraId="2630936D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30948CD9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mayor de 18 años </w:t>
            </w:r>
          </w:p>
        </w:tc>
      </w:tr>
      <w:tr w:rsidR="00201EAA" w:rsidRPr="008764B2" w14:paraId="47BE80E7" w14:textId="77777777" w:rsidTr="00D461B6">
        <w:tc>
          <w:tcPr>
            <w:tcW w:w="1362" w:type="pct"/>
            <w:vAlign w:val="center"/>
          </w:tcPr>
          <w:p w14:paraId="77EA68CE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6C391D5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las personas </w:t>
            </w:r>
          </w:p>
        </w:tc>
      </w:tr>
      <w:tr w:rsidR="00201EAA" w:rsidRPr="008764B2" w14:paraId="3EFD087A" w14:textId="77777777" w:rsidTr="00D461B6">
        <w:tc>
          <w:tcPr>
            <w:tcW w:w="1362" w:type="pct"/>
            <w:vAlign w:val="center"/>
          </w:tcPr>
          <w:p w14:paraId="726406BD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0263854A" w14:textId="77777777" w:rsidR="00201EAA" w:rsidRPr="002D0490" w:rsidRDefault="00201EAA" w:rsidP="00D461B6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201EAA" w:rsidRPr="008764B2" w14:paraId="6FA62998" w14:textId="77777777" w:rsidTr="00D461B6">
        <w:tc>
          <w:tcPr>
            <w:tcW w:w="1362" w:type="pct"/>
            <w:vAlign w:val="center"/>
          </w:tcPr>
          <w:p w14:paraId="0C3B0AB1" w14:textId="77777777" w:rsidR="00201EAA" w:rsidRPr="008764B2" w:rsidRDefault="00201EAA" w:rsidP="00D461B6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5015CEAA" w14:textId="77777777" w:rsidR="00201EAA" w:rsidRPr="008764B2" w:rsidRDefault="00201EAA" w:rsidP="00D461B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1EAA" w:rsidRPr="008764B2" w14:paraId="32282B27" w14:textId="77777777" w:rsidTr="00D461B6">
        <w:tc>
          <w:tcPr>
            <w:tcW w:w="5000" w:type="pct"/>
            <w:gridSpan w:val="2"/>
            <w:vAlign w:val="center"/>
          </w:tcPr>
          <w:p w14:paraId="5496A441" w14:textId="32B84BEA" w:rsidR="00201EAA" w:rsidRPr="008764B2" w:rsidRDefault="00201EAA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 obras de construcción o mejoramiento de infraestructura programadas en 202</w:t>
            </w:r>
            <w:r w:rsidR="002D0490"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201EAA" w:rsidRPr="008764B2" w14:paraId="55E5A763" w14:textId="77777777" w:rsidTr="00D461B6">
        <w:tc>
          <w:tcPr>
            <w:tcW w:w="5000" w:type="pct"/>
            <w:gridSpan w:val="2"/>
            <w:vAlign w:val="center"/>
          </w:tcPr>
          <w:p w14:paraId="4A0C5354" w14:textId="15A90172" w:rsidR="00201EAA" w:rsidRPr="008764B2" w:rsidRDefault="00201EAA" w:rsidP="00D461B6">
            <w:pPr>
              <w:rPr>
                <w:rFonts w:ascii="Arial" w:hAnsi="Arial" w:cs="Arial"/>
                <w:sz w:val="20"/>
                <w:szCs w:val="20"/>
              </w:rPr>
            </w:pPr>
            <w:r w:rsidRPr="00876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6C4BF2">
              <w:rPr>
                <w:rFonts w:ascii="Arial" w:hAnsi="Arial" w:cs="Arial"/>
                <w:b/>
                <w:bCs/>
                <w:sz w:val="20"/>
                <w:lang w:val="es-ES"/>
              </w:rPr>
              <w:t>Informe de Actividades y Registros de la Coordinación General de Desarrollo Ramo 33</w:t>
            </w:r>
          </w:p>
        </w:tc>
      </w:tr>
      <w:tr w:rsidR="00130069" w:rsidRPr="008764B2" w14:paraId="27B453C5" w14:textId="77777777" w:rsidTr="007C72FC">
        <w:tc>
          <w:tcPr>
            <w:tcW w:w="1362" w:type="pct"/>
            <w:vAlign w:val="center"/>
          </w:tcPr>
          <w:p w14:paraId="6653740D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2A9816ED" w14:textId="3D8D411D" w:rsidR="00130069" w:rsidRPr="008764B2" w:rsidRDefault="00130069" w:rsidP="0013006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130069" w:rsidRPr="008764B2" w14:paraId="23D86130" w14:textId="77777777" w:rsidTr="00D461B6">
        <w:tc>
          <w:tcPr>
            <w:tcW w:w="1362" w:type="pct"/>
            <w:vAlign w:val="center"/>
          </w:tcPr>
          <w:p w14:paraId="4BFE85F5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7E65D63A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Obras, Ordenamiento Territorial y Servicios Municipales </w:t>
            </w:r>
          </w:p>
        </w:tc>
      </w:tr>
      <w:tr w:rsidR="00130069" w:rsidRPr="008764B2" w14:paraId="21439BBD" w14:textId="77777777" w:rsidTr="00D461B6">
        <w:tc>
          <w:tcPr>
            <w:tcW w:w="1362" w:type="pct"/>
            <w:vAlign w:val="center"/>
          </w:tcPr>
          <w:p w14:paraId="3F153A7D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C71B543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Publico </w:t>
            </w:r>
          </w:p>
        </w:tc>
      </w:tr>
      <w:tr w:rsidR="00130069" w:rsidRPr="008764B2" w14:paraId="02E5EBF4" w14:textId="77777777" w:rsidTr="00D461B6">
        <w:tc>
          <w:tcPr>
            <w:tcW w:w="1362" w:type="pct"/>
            <w:vAlign w:val="center"/>
          </w:tcPr>
          <w:p w14:paraId="39BA77AE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418E15C5" w14:textId="1EF42A56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Obras </w:t>
            </w: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0069" w:rsidRPr="008764B2" w14:paraId="46530D47" w14:textId="77777777" w:rsidTr="00D461B6">
        <w:tc>
          <w:tcPr>
            <w:tcW w:w="1362" w:type="pct"/>
            <w:vAlign w:val="center"/>
          </w:tcPr>
          <w:p w14:paraId="4999AAC2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2738BA62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130069" w:rsidRPr="008764B2" w14:paraId="1E08D67D" w14:textId="77777777" w:rsidTr="00D461B6">
        <w:tc>
          <w:tcPr>
            <w:tcW w:w="1362" w:type="pct"/>
            <w:vAlign w:val="center"/>
          </w:tcPr>
          <w:p w14:paraId="7B314829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lastRenderedPageBreak/>
              <w:t>Desagregación geográfica</w:t>
            </w:r>
          </w:p>
        </w:tc>
        <w:tc>
          <w:tcPr>
            <w:tcW w:w="3638" w:type="pct"/>
          </w:tcPr>
          <w:p w14:paraId="2CAA5843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130069" w:rsidRPr="008764B2" w14:paraId="7F9FA916" w14:textId="77777777" w:rsidTr="00D461B6">
        <w:tc>
          <w:tcPr>
            <w:tcW w:w="1362" w:type="pct"/>
            <w:vAlign w:val="center"/>
          </w:tcPr>
          <w:p w14:paraId="54192C36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4C1F34C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130069" w:rsidRPr="008764B2" w14:paraId="4F55BCDE" w14:textId="77777777" w:rsidTr="00D461B6">
        <w:tc>
          <w:tcPr>
            <w:tcW w:w="1362" w:type="pct"/>
            <w:vAlign w:val="center"/>
          </w:tcPr>
          <w:p w14:paraId="2B26A236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0429B6C8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18 años en adelante</w:t>
            </w:r>
          </w:p>
        </w:tc>
      </w:tr>
      <w:tr w:rsidR="00130069" w:rsidRPr="008764B2" w14:paraId="53074A60" w14:textId="77777777" w:rsidTr="00D461B6">
        <w:tc>
          <w:tcPr>
            <w:tcW w:w="1362" w:type="pct"/>
            <w:vAlign w:val="center"/>
          </w:tcPr>
          <w:p w14:paraId="273B82EA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311A24EC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</w:t>
            </w:r>
            <w:r w:rsidRPr="002D0490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las personas</w:t>
            </w:r>
          </w:p>
        </w:tc>
      </w:tr>
      <w:tr w:rsidR="00130069" w:rsidRPr="008764B2" w14:paraId="21C08A3B" w14:textId="77777777" w:rsidTr="00D461B6">
        <w:tc>
          <w:tcPr>
            <w:tcW w:w="1362" w:type="pct"/>
            <w:vAlign w:val="center"/>
          </w:tcPr>
          <w:p w14:paraId="59BD1A24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6A0CC0B" w14:textId="77777777" w:rsidR="00130069" w:rsidRPr="002D0490" w:rsidRDefault="00130069" w:rsidP="00130069">
            <w:pPr>
              <w:ind w:left="3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130069" w:rsidRPr="008764B2" w14:paraId="6B03D747" w14:textId="77777777" w:rsidTr="00D461B6">
        <w:tc>
          <w:tcPr>
            <w:tcW w:w="1362" w:type="pct"/>
            <w:vAlign w:val="center"/>
          </w:tcPr>
          <w:p w14:paraId="7283B0CE" w14:textId="77777777" w:rsidR="00130069" w:rsidRPr="008764B2" w:rsidRDefault="00130069" w:rsidP="0013006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8764B2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4122B197" w14:textId="77777777" w:rsidR="00130069" w:rsidRPr="008764B2" w:rsidRDefault="00130069" w:rsidP="0013006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472670" w14:textId="77777777" w:rsidR="00A931BE" w:rsidRDefault="00A931BE" w:rsidP="00B338DB">
      <w:pPr>
        <w:rPr>
          <w:rFonts w:ascii="Arial" w:hAnsi="Arial" w:cs="Arial"/>
        </w:rPr>
      </w:pPr>
    </w:p>
    <w:p w14:paraId="0CCAD96C" w14:textId="1808E77B" w:rsidR="00EB446E" w:rsidRDefault="00EB446E" w:rsidP="00B338DB">
      <w:pPr>
        <w:rPr>
          <w:rFonts w:ascii="Arial" w:hAnsi="Arial" w:cs="Arial"/>
        </w:rPr>
      </w:pPr>
    </w:p>
    <w:p w14:paraId="28A5230A" w14:textId="77777777" w:rsidR="00130069" w:rsidRDefault="00130069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3F2A44" w:rsidRPr="004D307C" w14:paraId="42170E05" w14:textId="77777777" w:rsidTr="00D461B6">
        <w:trPr>
          <w:trHeight w:val="264"/>
        </w:trPr>
        <w:tc>
          <w:tcPr>
            <w:tcW w:w="5000" w:type="pct"/>
            <w:gridSpan w:val="2"/>
            <w:vAlign w:val="center"/>
          </w:tcPr>
          <w:p w14:paraId="3BC650D0" w14:textId="77777777" w:rsidR="003F2A44" w:rsidRPr="004D307C" w:rsidRDefault="003F2A44" w:rsidP="00D461B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D30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Indicador: </w:t>
            </w:r>
            <w:r w:rsidRPr="004D307C">
              <w:rPr>
                <w:rFonts w:ascii="Arial" w:hAnsi="Arial" w:cs="Arial"/>
                <w:b/>
                <w:sz w:val="20"/>
                <w:szCs w:val="20"/>
                <w:lang w:val="es-ES"/>
              </w:rPr>
              <w:t>Porcentaje del presupuesto ejecutado en el programa mejoramiento para la infraestructura de la salud.</w:t>
            </w:r>
          </w:p>
        </w:tc>
      </w:tr>
      <w:tr w:rsidR="003F2A44" w:rsidRPr="004D307C" w14:paraId="51841773" w14:textId="77777777" w:rsidTr="00D461B6">
        <w:trPr>
          <w:trHeight w:val="311"/>
        </w:trPr>
        <w:tc>
          <w:tcPr>
            <w:tcW w:w="5000" w:type="pct"/>
            <w:gridSpan w:val="2"/>
            <w:vAlign w:val="center"/>
          </w:tcPr>
          <w:p w14:paraId="0981BEDF" w14:textId="01184AC0" w:rsidR="003F2A44" w:rsidRPr="004D307C" w:rsidRDefault="003F2A44" w:rsidP="00D461B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307C">
              <w:rPr>
                <w:rFonts w:ascii="Arial" w:hAnsi="Arial" w:cs="Arial"/>
                <w:bCs/>
                <w:sz w:val="20"/>
                <w:szCs w:val="20"/>
              </w:rPr>
              <w:t xml:space="preserve">Variable: </w:t>
            </w:r>
            <w:r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del presupuesto ejercido en el programa mejoramiento para la infraestructura de la salud en 202</w:t>
            </w:r>
            <w:r w:rsidR="002D0490"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  <w:r w:rsidR="0036256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3F2A44" w:rsidRPr="004D307C" w14:paraId="1BEC830C" w14:textId="77777777" w:rsidTr="00D461B6">
        <w:trPr>
          <w:trHeight w:val="286"/>
        </w:trPr>
        <w:tc>
          <w:tcPr>
            <w:tcW w:w="5000" w:type="pct"/>
            <w:gridSpan w:val="2"/>
            <w:vAlign w:val="center"/>
          </w:tcPr>
          <w:p w14:paraId="53847795" w14:textId="70658125" w:rsidR="003F2A44" w:rsidRPr="004D307C" w:rsidRDefault="003F2A44" w:rsidP="00D4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36256E" w:rsidRPr="0036256E">
              <w:rPr>
                <w:rFonts w:ascii="Arial" w:hAnsi="Arial" w:cs="Arial"/>
                <w:b/>
                <w:sz w:val="20"/>
                <w:lang w:val="es-ES"/>
              </w:rPr>
              <w:t>Decreto de presupuesto de egresos inicial 2023 del municipio de Tenosique</w:t>
            </w:r>
            <w:r w:rsidR="0036256E" w:rsidRPr="0036256E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36256E" w:rsidRPr="004D307C" w14:paraId="33F20F02" w14:textId="77777777" w:rsidTr="007C72FC">
        <w:tc>
          <w:tcPr>
            <w:tcW w:w="1362" w:type="pct"/>
            <w:vAlign w:val="center"/>
          </w:tcPr>
          <w:p w14:paraId="5B6C16C2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5CB2018B" w14:textId="5015DB18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36256E" w:rsidRPr="004D307C" w14:paraId="743FFE36" w14:textId="77777777" w:rsidTr="00D461B6">
        <w:tc>
          <w:tcPr>
            <w:tcW w:w="1362" w:type="pct"/>
            <w:vAlign w:val="center"/>
          </w:tcPr>
          <w:p w14:paraId="68368D93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0FE2360B" w14:textId="0F21F50C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Dirección de Programación</w:t>
            </w:r>
          </w:p>
        </w:tc>
      </w:tr>
      <w:tr w:rsidR="0036256E" w:rsidRPr="004D307C" w14:paraId="6252CB36" w14:textId="77777777" w:rsidTr="00D461B6">
        <w:tc>
          <w:tcPr>
            <w:tcW w:w="1362" w:type="pct"/>
            <w:vAlign w:val="center"/>
          </w:tcPr>
          <w:p w14:paraId="560862FD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1ACA6A0A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Pública </w:t>
            </w:r>
          </w:p>
        </w:tc>
      </w:tr>
      <w:tr w:rsidR="0036256E" w:rsidRPr="004D307C" w14:paraId="424D10F7" w14:textId="77777777" w:rsidTr="00D461B6">
        <w:tc>
          <w:tcPr>
            <w:tcW w:w="1362" w:type="pct"/>
            <w:vAlign w:val="center"/>
          </w:tcPr>
          <w:p w14:paraId="1D4ABEB2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5782719A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Presupuesto</w:t>
            </w:r>
          </w:p>
        </w:tc>
      </w:tr>
      <w:tr w:rsidR="0036256E" w:rsidRPr="004D307C" w14:paraId="3582E58C" w14:textId="77777777" w:rsidTr="00D461B6">
        <w:tc>
          <w:tcPr>
            <w:tcW w:w="1362" w:type="pct"/>
            <w:vAlign w:val="center"/>
          </w:tcPr>
          <w:p w14:paraId="21909C6A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43CD4954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Municipal </w:t>
            </w:r>
          </w:p>
        </w:tc>
      </w:tr>
      <w:tr w:rsidR="0036256E" w:rsidRPr="004D307C" w14:paraId="778603BE" w14:textId="77777777" w:rsidTr="00D461B6">
        <w:tc>
          <w:tcPr>
            <w:tcW w:w="1362" w:type="pct"/>
            <w:vAlign w:val="center"/>
          </w:tcPr>
          <w:p w14:paraId="79ACF104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7AA71964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36256E" w:rsidRPr="004D307C" w14:paraId="4C0577C9" w14:textId="77777777" w:rsidTr="00D461B6">
        <w:tc>
          <w:tcPr>
            <w:tcW w:w="1362" w:type="pct"/>
            <w:vAlign w:val="center"/>
          </w:tcPr>
          <w:p w14:paraId="6B4A77F2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22E87CB9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36256E" w:rsidRPr="004D307C" w14:paraId="1D3A8C96" w14:textId="77777777" w:rsidTr="00D461B6">
        <w:tc>
          <w:tcPr>
            <w:tcW w:w="1362" w:type="pct"/>
            <w:vAlign w:val="center"/>
          </w:tcPr>
          <w:p w14:paraId="08D124CD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A7D8A96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mayor de 18 años </w:t>
            </w:r>
          </w:p>
        </w:tc>
      </w:tr>
      <w:tr w:rsidR="0036256E" w:rsidRPr="004D307C" w14:paraId="6C5BFF7B" w14:textId="77777777" w:rsidTr="00D461B6">
        <w:tc>
          <w:tcPr>
            <w:tcW w:w="1362" w:type="pct"/>
            <w:vAlign w:val="center"/>
          </w:tcPr>
          <w:p w14:paraId="6A302624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4341023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factores de las personas </w:t>
            </w:r>
          </w:p>
        </w:tc>
      </w:tr>
      <w:tr w:rsidR="0036256E" w:rsidRPr="004D307C" w14:paraId="07E9946D" w14:textId="77777777" w:rsidTr="00D461B6">
        <w:tc>
          <w:tcPr>
            <w:tcW w:w="1362" w:type="pct"/>
            <w:vAlign w:val="center"/>
          </w:tcPr>
          <w:p w14:paraId="2064F9B0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5CCB8CE8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 </w:t>
            </w:r>
          </w:p>
        </w:tc>
      </w:tr>
      <w:tr w:rsidR="0036256E" w:rsidRPr="004D307C" w14:paraId="0653CD61" w14:textId="77777777" w:rsidTr="00D461B6">
        <w:tc>
          <w:tcPr>
            <w:tcW w:w="1362" w:type="pct"/>
            <w:vAlign w:val="center"/>
          </w:tcPr>
          <w:p w14:paraId="26EFBB8B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55FA81D6" w14:textId="77777777" w:rsidR="0036256E" w:rsidRPr="004D307C" w:rsidRDefault="0036256E" w:rsidP="0036256E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256E" w:rsidRPr="004D307C" w14:paraId="4A7883DD" w14:textId="77777777" w:rsidTr="00D461B6">
        <w:tc>
          <w:tcPr>
            <w:tcW w:w="5000" w:type="pct"/>
            <w:gridSpan w:val="2"/>
            <w:vAlign w:val="center"/>
          </w:tcPr>
          <w:p w14:paraId="57FAC586" w14:textId="6E3E08B1" w:rsidR="0036256E" w:rsidRPr="004D307C" w:rsidRDefault="0036256E" w:rsidP="0036256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D307C">
              <w:rPr>
                <w:rFonts w:ascii="Arial" w:eastAsia="Arial" w:hAnsi="Arial" w:cs="Arial"/>
                <w:bCs/>
                <w:sz w:val="20"/>
                <w:szCs w:val="20"/>
              </w:rPr>
              <w:t xml:space="preserve">Variable: </w:t>
            </w:r>
            <w:r w:rsidRPr="002D049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Total del presupuesto asignado para el programa mejoramiento para la infraestructura de la salud en 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36256E" w:rsidRPr="004D307C" w14:paraId="7DC4DAF4" w14:textId="77777777" w:rsidTr="00D461B6">
        <w:tc>
          <w:tcPr>
            <w:tcW w:w="5000" w:type="pct"/>
            <w:gridSpan w:val="2"/>
            <w:vAlign w:val="center"/>
          </w:tcPr>
          <w:p w14:paraId="0C679B7E" w14:textId="564D0371" w:rsidR="0036256E" w:rsidRPr="004D307C" w:rsidRDefault="0036256E" w:rsidP="001300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="00130069" w:rsidRPr="0036256E">
              <w:rPr>
                <w:rFonts w:ascii="Arial" w:hAnsi="Arial" w:cs="Arial"/>
                <w:b/>
                <w:sz w:val="20"/>
                <w:lang w:val="es-ES"/>
              </w:rPr>
              <w:t>Decreto de presupuesto de egresos inicial 2023 del municipio de Tenosique</w:t>
            </w:r>
            <w:r w:rsidR="00130069" w:rsidRPr="0036256E"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36256E" w:rsidRPr="004D307C" w14:paraId="25269773" w14:textId="77777777" w:rsidTr="007C72FC">
        <w:tc>
          <w:tcPr>
            <w:tcW w:w="1362" w:type="pct"/>
            <w:vAlign w:val="center"/>
          </w:tcPr>
          <w:p w14:paraId="0410CCF6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393B8D6" w14:textId="45F5AE02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Apartado de Indicadores del Sistema de Recursos Federales Transferidos</w:t>
            </w:r>
          </w:p>
        </w:tc>
      </w:tr>
      <w:tr w:rsidR="0036256E" w:rsidRPr="004D307C" w14:paraId="71F5EE14" w14:textId="77777777" w:rsidTr="00D461B6">
        <w:tc>
          <w:tcPr>
            <w:tcW w:w="1362" w:type="pct"/>
            <w:vAlign w:val="center"/>
          </w:tcPr>
          <w:p w14:paraId="548CE8F9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3CD27C43" w14:textId="7F5111CE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Dirección de Programación</w:t>
            </w:r>
          </w:p>
        </w:tc>
      </w:tr>
      <w:tr w:rsidR="0036256E" w:rsidRPr="004D307C" w14:paraId="7535D690" w14:textId="77777777" w:rsidTr="00D461B6">
        <w:tc>
          <w:tcPr>
            <w:tcW w:w="1362" w:type="pct"/>
            <w:vAlign w:val="center"/>
          </w:tcPr>
          <w:p w14:paraId="02BB6A02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6ADE8233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Público </w:t>
            </w:r>
          </w:p>
        </w:tc>
      </w:tr>
      <w:tr w:rsidR="0036256E" w:rsidRPr="004D307C" w14:paraId="5399CD58" w14:textId="77777777" w:rsidTr="00D461B6">
        <w:tc>
          <w:tcPr>
            <w:tcW w:w="1362" w:type="pct"/>
            <w:vAlign w:val="center"/>
          </w:tcPr>
          <w:p w14:paraId="2D7542C8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68FBEDD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Presupuesto </w:t>
            </w:r>
          </w:p>
        </w:tc>
      </w:tr>
      <w:tr w:rsidR="0036256E" w:rsidRPr="004D307C" w14:paraId="58083E39" w14:textId="77777777" w:rsidTr="00D461B6">
        <w:tc>
          <w:tcPr>
            <w:tcW w:w="1362" w:type="pct"/>
            <w:vAlign w:val="center"/>
          </w:tcPr>
          <w:p w14:paraId="4E67977D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772B6D2D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36256E" w:rsidRPr="004D307C" w14:paraId="6B789EB5" w14:textId="77777777" w:rsidTr="00D461B6">
        <w:tc>
          <w:tcPr>
            <w:tcW w:w="1362" w:type="pct"/>
            <w:vAlign w:val="center"/>
          </w:tcPr>
          <w:p w14:paraId="4F47F9AE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17427469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municipal</w:t>
            </w:r>
          </w:p>
        </w:tc>
      </w:tr>
      <w:tr w:rsidR="0036256E" w:rsidRPr="004D307C" w14:paraId="2B0D7375" w14:textId="77777777" w:rsidTr="00D461B6">
        <w:tc>
          <w:tcPr>
            <w:tcW w:w="1362" w:type="pct"/>
            <w:vAlign w:val="center"/>
          </w:tcPr>
          <w:p w14:paraId="0D6D794C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lastRenderedPageBreak/>
              <w:t>Desagregación por género</w:t>
            </w:r>
          </w:p>
        </w:tc>
        <w:tc>
          <w:tcPr>
            <w:tcW w:w="3638" w:type="pct"/>
          </w:tcPr>
          <w:p w14:paraId="3BD30FAF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Todos los géneros </w:t>
            </w:r>
          </w:p>
        </w:tc>
      </w:tr>
      <w:tr w:rsidR="0036256E" w:rsidRPr="004D307C" w14:paraId="3D66685F" w14:textId="77777777" w:rsidTr="00D461B6">
        <w:tc>
          <w:tcPr>
            <w:tcW w:w="1362" w:type="pct"/>
            <w:vAlign w:val="center"/>
          </w:tcPr>
          <w:p w14:paraId="3E1322E6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7F2EB1C2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 18 años en adelante</w:t>
            </w:r>
          </w:p>
        </w:tc>
      </w:tr>
      <w:tr w:rsidR="0036256E" w:rsidRPr="004D307C" w14:paraId="7531CB68" w14:textId="77777777" w:rsidTr="00D461B6">
        <w:tc>
          <w:tcPr>
            <w:tcW w:w="1362" w:type="pct"/>
            <w:vAlign w:val="center"/>
          </w:tcPr>
          <w:p w14:paraId="1CBED8F5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6095FDAD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Todas las personas </w:t>
            </w:r>
          </w:p>
        </w:tc>
      </w:tr>
      <w:tr w:rsidR="0036256E" w:rsidRPr="004D307C" w14:paraId="43C31510" w14:textId="77777777" w:rsidTr="00D461B6">
        <w:tc>
          <w:tcPr>
            <w:tcW w:w="1362" w:type="pct"/>
            <w:vAlign w:val="center"/>
          </w:tcPr>
          <w:p w14:paraId="125554C3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6EA1799B" w14:textId="77777777" w:rsidR="0036256E" w:rsidRPr="002D0490" w:rsidRDefault="0036256E" w:rsidP="0036256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D04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36256E" w:rsidRPr="004D307C" w14:paraId="4366BD5D" w14:textId="77777777" w:rsidTr="00D461B6">
        <w:tc>
          <w:tcPr>
            <w:tcW w:w="1362" w:type="pct"/>
            <w:vAlign w:val="center"/>
          </w:tcPr>
          <w:p w14:paraId="2E0BD411" w14:textId="77777777" w:rsidR="0036256E" w:rsidRPr="004D307C" w:rsidRDefault="0036256E" w:rsidP="0036256E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4D307C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16D34E12" w14:textId="77777777" w:rsidR="0036256E" w:rsidRPr="004D307C" w:rsidRDefault="0036256E" w:rsidP="003625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26AAB2" w14:textId="77777777" w:rsidR="00EB446E" w:rsidRDefault="00EB446E" w:rsidP="00B338DB">
      <w:pPr>
        <w:rPr>
          <w:rFonts w:ascii="Arial" w:hAnsi="Arial" w:cs="Arial"/>
        </w:rPr>
      </w:pPr>
    </w:p>
    <w:p w14:paraId="091B1736" w14:textId="77777777" w:rsidR="00404C8E" w:rsidRDefault="00404C8E" w:rsidP="00B338DB">
      <w:pPr>
        <w:rPr>
          <w:rFonts w:ascii="Arial" w:hAnsi="Arial" w:cs="Arial"/>
        </w:rPr>
      </w:pPr>
    </w:p>
    <w:p w14:paraId="57A41105" w14:textId="77777777" w:rsidR="00404C8E" w:rsidRDefault="00404C8E" w:rsidP="00B338DB">
      <w:pPr>
        <w:rPr>
          <w:rFonts w:ascii="Arial" w:hAnsi="Arial" w:cs="Arial"/>
        </w:rPr>
      </w:pPr>
    </w:p>
    <w:p w14:paraId="12677580" w14:textId="77777777" w:rsidR="00404C8E" w:rsidRDefault="00404C8E" w:rsidP="00B338DB">
      <w:pPr>
        <w:rPr>
          <w:rFonts w:ascii="Arial" w:hAnsi="Arial" w:cs="Arial"/>
        </w:rPr>
      </w:pPr>
    </w:p>
    <w:p w14:paraId="52780F18" w14:textId="0DD5F427" w:rsidR="00404C8E" w:rsidRDefault="00404C8E" w:rsidP="00B338DB">
      <w:pPr>
        <w:rPr>
          <w:rFonts w:ascii="Arial" w:hAnsi="Arial" w:cs="Arial"/>
        </w:rPr>
      </w:pPr>
    </w:p>
    <w:p w14:paraId="64043C3B" w14:textId="118788E4" w:rsidR="00130069" w:rsidRDefault="00130069" w:rsidP="00B338DB">
      <w:pPr>
        <w:rPr>
          <w:rFonts w:ascii="Arial" w:hAnsi="Arial" w:cs="Arial"/>
        </w:rPr>
      </w:pPr>
    </w:p>
    <w:p w14:paraId="179B440F" w14:textId="3A8EB3E3" w:rsidR="00130069" w:rsidRDefault="00130069" w:rsidP="00B338DB">
      <w:pPr>
        <w:rPr>
          <w:rFonts w:ascii="Arial" w:hAnsi="Arial" w:cs="Arial"/>
        </w:rPr>
      </w:pPr>
    </w:p>
    <w:p w14:paraId="0F97ED66" w14:textId="527B250A" w:rsidR="00130069" w:rsidRDefault="00130069" w:rsidP="00B338DB">
      <w:pPr>
        <w:rPr>
          <w:rFonts w:ascii="Arial" w:hAnsi="Arial" w:cs="Arial"/>
        </w:rPr>
      </w:pPr>
    </w:p>
    <w:p w14:paraId="5948D94E" w14:textId="77777777" w:rsidR="00130069" w:rsidRDefault="00130069" w:rsidP="00B338DB">
      <w:pPr>
        <w:rPr>
          <w:rFonts w:ascii="Arial" w:hAnsi="Arial" w:cs="Arial"/>
        </w:rPr>
      </w:pPr>
    </w:p>
    <w:p w14:paraId="3D986191" w14:textId="77777777" w:rsidR="00344231" w:rsidRPr="004D39F5" w:rsidRDefault="00344231" w:rsidP="00344231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bookmarkStart w:id="5" w:name="_Hlk135931628"/>
      <w:r w:rsidRPr="004D39F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“Bajo protesta de decir verdad declaramos que la información contenida en el presente anexo es veraz; siendo responsabilidad del emisor”.</w:t>
      </w:r>
    </w:p>
    <w:p w14:paraId="19E3D557" w14:textId="77777777" w:rsidR="00344231" w:rsidRDefault="00344231" w:rsidP="00344231"/>
    <w:p w14:paraId="547C2007" w14:textId="77777777" w:rsidR="00344231" w:rsidRPr="006662F6" w:rsidRDefault="00344231" w:rsidP="00344231"/>
    <w:p w14:paraId="38E599F0" w14:textId="77777777" w:rsidR="00344231" w:rsidRPr="002B6FD3" w:rsidRDefault="00344231" w:rsidP="00344231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295F49" wp14:editId="7B39306F">
                <wp:simplePos x="0" y="0"/>
                <wp:positionH relativeFrom="column">
                  <wp:posOffset>4853305</wp:posOffset>
                </wp:positionH>
                <wp:positionV relativeFrom="paragraph">
                  <wp:posOffset>169545</wp:posOffset>
                </wp:positionV>
                <wp:extent cx="3181350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BD21" w14:textId="4C5D11B5" w:rsidR="007C72FC" w:rsidRPr="004D39F5" w:rsidRDefault="007C72FC" w:rsidP="003442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A422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LINDERMAN PÉREZ ARCOS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RESPONSABLE DE LA AUTORIZACION DE LA INFORMACION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95F49" id="Cuadro de texto 2" o:spid="_x0000_s1035" type="#_x0000_t202" style="position:absolute;margin-left:382.15pt;margin-top:13.3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" filled="f" stroked="f">
                <v:textbox style="mso-fit-shape-to-text:t">
                  <w:txbxContent>
                    <w:p w14:paraId="01AEBD21" w14:textId="4C5D11B5" w:rsidR="007C72FC" w:rsidRPr="004D39F5" w:rsidRDefault="007C72FC" w:rsidP="003442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A42263">
                        <w:rPr>
                          <w:rFonts w:ascii="Arial" w:hAnsi="Arial" w:cs="Arial"/>
                          <w:b/>
                          <w:bCs/>
                        </w:rPr>
                        <w:t>C. LINDERMAN PÉREZ ARCOS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RESPONSABLE DE LA AUTORIZACION DE LA INFORMACION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40603" wp14:editId="21678C50">
                <wp:simplePos x="0" y="0"/>
                <wp:positionH relativeFrom="column">
                  <wp:posOffset>738505</wp:posOffset>
                </wp:positionH>
                <wp:positionV relativeFrom="paragraph">
                  <wp:posOffset>158115</wp:posOffset>
                </wp:positionV>
                <wp:extent cx="30575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888CD" w14:textId="5FE82564" w:rsidR="007C72FC" w:rsidRPr="004D39F5" w:rsidRDefault="007C72FC" w:rsidP="003442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7B5C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JUAN CARLOS LÓPEZ BARAHONA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RESPONSABLE DE LA ELABORACIÓN DE LA INFORMACION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40603" id="_x0000_s1036" type="#_x0000_t202" style="position:absolute;margin-left:58.15pt;margin-top:12.4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" filled="f" stroked="f">
                <v:textbox style="mso-fit-shape-to-text:t">
                  <w:txbxContent>
                    <w:p w14:paraId="64B888CD" w14:textId="5FE82564" w:rsidR="007C72FC" w:rsidRPr="004D39F5" w:rsidRDefault="007C72FC" w:rsidP="003442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7B5CED">
                        <w:rPr>
                          <w:rFonts w:ascii="Arial" w:hAnsi="Arial" w:cs="Arial"/>
                          <w:b/>
                          <w:bCs/>
                        </w:rPr>
                        <w:t>C. JUAN CARLOS LÓPEZ BARAHONA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RESPONSABLE DE LA ELABORACIÓN DE LA INFORMACION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5B4F6D85" w14:textId="77777777" w:rsidR="00344231" w:rsidRDefault="00344231" w:rsidP="00344231"/>
    <w:p w14:paraId="3E1689BC" w14:textId="77777777" w:rsidR="00344231" w:rsidRPr="00B338DB" w:rsidRDefault="00344231" w:rsidP="00B338DB">
      <w:pPr>
        <w:rPr>
          <w:rFonts w:ascii="Arial" w:hAnsi="Arial" w:cs="Arial"/>
        </w:rPr>
      </w:pPr>
    </w:p>
    <w:sectPr w:rsidR="00344231" w:rsidRPr="00B338DB" w:rsidSect="00405D93">
      <w:headerReference w:type="default" r:id="rId11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3AE6" w14:textId="77777777" w:rsidR="00AD53B1" w:rsidRDefault="00AD53B1" w:rsidP="00405D93">
      <w:pPr>
        <w:spacing w:after="0" w:line="240" w:lineRule="auto"/>
      </w:pPr>
      <w:r>
        <w:separator/>
      </w:r>
    </w:p>
  </w:endnote>
  <w:endnote w:type="continuationSeparator" w:id="0">
    <w:p w14:paraId="303A617B" w14:textId="77777777" w:rsidR="00AD53B1" w:rsidRDefault="00AD53B1" w:rsidP="004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8E1C" w14:textId="77777777" w:rsidR="00AD53B1" w:rsidRDefault="00AD53B1" w:rsidP="00405D93">
      <w:pPr>
        <w:spacing w:after="0" w:line="240" w:lineRule="auto"/>
      </w:pPr>
      <w:r>
        <w:separator/>
      </w:r>
    </w:p>
  </w:footnote>
  <w:footnote w:type="continuationSeparator" w:id="0">
    <w:p w14:paraId="4F09F172" w14:textId="77777777" w:rsidR="00AD53B1" w:rsidRDefault="00AD53B1" w:rsidP="0040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6B5A57DE" w:rsidR="007C72FC" w:rsidRDefault="007C72F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B4C16" wp14:editId="7EFA7D53">
              <wp:simplePos x="0" y="0"/>
              <wp:positionH relativeFrom="margin">
                <wp:posOffset>1243959</wp:posOffset>
              </wp:positionH>
              <wp:positionV relativeFrom="paragraph">
                <wp:posOffset>-272190</wp:posOffset>
              </wp:positionV>
              <wp:extent cx="6845862" cy="898902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862" cy="898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7C72FC" w:rsidRPr="00405D93" w:rsidRDefault="007C72FC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40CF2FF2" w:rsidR="007C72FC" w:rsidRPr="00405D93" w:rsidRDefault="007C72FC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Pr="00AE202A">
                            <w:rPr>
                              <w:rFonts w:ascii="Arial" w:hAnsi="Arial" w:cs="Arial"/>
                              <w:b/>
                            </w:rPr>
                            <w:t>K005.- Mejoramiento para la Infraestructura de la Salud.</w:t>
                          </w:r>
                          <w:r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</w:p>
                        <w:p w14:paraId="4D4580EC" w14:textId="48121C01" w:rsidR="007C72FC" w:rsidRPr="002C3D91" w:rsidRDefault="007C72FC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Pr="002C3D91">
                            <w:rPr>
                              <w:rFonts w:ascii="Arial" w:hAnsi="Arial" w:cs="Arial"/>
                              <w:b/>
                            </w:rPr>
                            <w:t xml:space="preserve">K.- Proyectos de Inversión </w:t>
                          </w:r>
                        </w:p>
                        <w:p w14:paraId="02CCBE47" w14:textId="77777777" w:rsidR="007C72FC" w:rsidRPr="00405D93" w:rsidRDefault="007C72FC" w:rsidP="00D461B6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D461B6">
                            <w:rPr>
                              <w:rFonts w:ascii="Arial" w:hAnsi="Arial" w:cs="Arial"/>
                              <w:b/>
                              <w:bCs/>
                            </w:rPr>
                            <w:t>Coordinación General de Desarrollo Ramo 33.</w:t>
                          </w:r>
                        </w:p>
                        <w:p w14:paraId="7E6FC475" w14:textId="530F08AD" w:rsidR="007C72FC" w:rsidRPr="00405D93" w:rsidRDefault="007C72FC" w:rsidP="00D461B6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97.95pt;margin-top:-21.45pt;width:539.05pt;height:70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" filled="f" stroked="f" strokeweight=".5pt">
              <v:textbox>
                <w:txbxContent>
                  <w:p w14:paraId="28F900C7" w14:textId="77777777" w:rsidR="007C72FC" w:rsidRPr="00405D93" w:rsidRDefault="007C72FC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40CF2FF2" w:rsidR="007C72FC" w:rsidRPr="00405D93" w:rsidRDefault="007C72FC" w:rsidP="00405D93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Pr="00AE202A">
                      <w:rPr>
                        <w:rFonts w:ascii="Arial" w:hAnsi="Arial" w:cs="Arial"/>
                        <w:b/>
                      </w:rPr>
                      <w:t>K005.- Mejoramiento para la Infraestructura de la Salud.</w:t>
                    </w:r>
                    <w:r>
                      <w:rPr>
                        <w:rFonts w:ascii="Arial" w:hAnsi="Arial" w:cs="Arial"/>
                        <w:bCs/>
                      </w:rPr>
                      <w:t xml:space="preserve"> </w:t>
                    </w:r>
                  </w:p>
                  <w:p w14:paraId="4D4580EC" w14:textId="48121C01" w:rsidR="007C72FC" w:rsidRPr="002C3D91" w:rsidRDefault="007C72FC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Pr="002C3D91">
                      <w:rPr>
                        <w:rFonts w:ascii="Arial" w:hAnsi="Arial" w:cs="Arial"/>
                        <w:b/>
                      </w:rPr>
                      <w:t xml:space="preserve">K.- Proyectos de Inversión </w:t>
                    </w:r>
                  </w:p>
                  <w:p w14:paraId="02CCBE47" w14:textId="77777777" w:rsidR="007C72FC" w:rsidRPr="00405D93" w:rsidRDefault="007C72FC" w:rsidP="00D461B6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D461B6">
                      <w:rPr>
                        <w:rFonts w:ascii="Arial" w:hAnsi="Arial" w:cs="Arial"/>
                        <w:b/>
                        <w:bCs/>
                      </w:rPr>
                      <w:t>Coordinación General de Desarrollo Ramo 33.</w:t>
                    </w:r>
                  </w:p>
                  <w:p w14:paraId="7E6FC475" w14:textId="530F08AD" w:rsidR="007C72FC" w:rsidRPr="00405D93" w:rsidRDefault="007C72FC" w:rsidP="00D461B6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9E8A8F6" wp14:editId="5E276811">
          <wp:simplePos x="0" y="0"/>
          <wp:positionH relativeFrom="margin">
            <wp:posOffset>-405130</wp:posOffset>
          </wp:positionH>
          <wp:positionV relativeFrom="margin">
            <wp:posOffset>-756285</wp:posOffset>
          </wp:positionV>
          <wp:extent cx="1504950" cy="504825"/>
          <wp:effectExtent l="0" t="0" r="0" b="9525"/>
          <wp:wrapSquare wrapText="bothSides"/>
          <wp:docPr id="5047690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9003" name="Imagen 504769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103"/>
    <w:multiLevelType w:val="hybridMultilevel"/>
    <w:tmpl w:val="35707FD4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705D"/>
    <w:multiLevelType w:val="hybridMultilevel"/>
    <w:tmpl w:val="6E86639C"/>
    <w:lvl w:ilvl="0" w:tplc="095A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3BD8"/>
    <w:multiLevelType w:val="multilevel"/>
    <w:tmpl w:val="37B451D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60E61"/>
    <w:multiLevelType w:val="hybridMultilevel"/>
    <w:tmpl w:val="EBEC6AAC"/>
    <w:lvl w:ilvl="0" w:tplc="F392B76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1630">
    <w:abstractNumId w:val="0"/>
  </w:num>
  <w:num w:numId="2" w16cid:durableId="970013598">
    <w:abstractNumId w:val="2"/>
  </w:num>
  <w:num w:numId="3" w16cid:durableId="1628076138">
    <w:abstractNumId w:val="6"/>
  </w:num>
  <w:num w:numId="4" w16cid:durableId="1127969710">
    <w:abstractNumId w:val="4"/>
  </w:num>
  <w:num w:numId="5" w16cid:durableId="2055078905">
    <w:abstractNumId w:val="1"/>
  </w:num>
  <w:num w:numId="6" w16cid:durableId="1402830240">
    <w:abstractNumId w:val="3"/>
  </w:num>
  <w:num w:numId="7" w16cid:durableId="1379939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93"/>
    <w:rsid w:val="00010CDD"/>
    <w:rsid w:val="00011B24"/>
    <w:rsid w:val="00023A2E"/>
    <w:rsid w:val="00025586"/>
    <w:rsid w:val="0003188C"/>
    <w:rsid w:val="000319B8"/>
    <w:rsid w:val="00053B81"/>
    <w:rsid w:val="00063247"/>
    <w:rsid w:val="00080ECE"/>
    <w:rsid w:val="00084133"/>
    <w:rsid w:val="000862D6"/>
    <w:rsid w:val="00092E44"/>
    <w:rsid w:val="00093704"/>
    <w:rsid w:val="000A2E06"/>
    <w:rsid w:val="000A4F9A"/>
    <w:rsid w:val="000B0B6C"/>
    <w:rsid w:val="000B688A"/>
    <w:rsid w:val="000C31A3"/>
    <w:rsid w:val="000D3CD8"/>
    <w:rsid w:val="000F5521"/>
    <w:rsid w:val="00103925"/>
    <w:rsid w:val="00105163"/>
    <w:rsid w:val="0012276C"/>
    <w:rsid w:val="00123760"/>
    <w:rsid w:val="00130069"/>
    <w:rsid w:val="00132B2F"/>
    <w:rsid w:val="00142886"/>
    <w:rsid w:val="00146A63"/>
    <w:rsid w:val="00150294"/>
    <w:rsid w:val="00150D36"/>
    <w:rsid w:val="00161CFB"/>
    <w:rsid w:val="0016248C"/>
    <w:rsid w:val="00167AE2"/>
    <w:rsid w:val="001716DF"/>
    <w:rsid w:val="0019045D"/>
    <w:rsid w:val="00191F7A"/>
    <w:rsid w:val="00192399"/>
    <w:rsid w:val="001A4E50"/>
    <w:rsid w:val="001A6314"/>
    <w:rsid w:val="001B1D6B"/>
    <w:rsid w:val="001C683E"/>
    <w:rsid w:val="001D1FE2"/>
    <w:rsid w:val="001F06CD"/>
    <w:rsid w:val="001F7A26"/>
    <w:rsid w:val="00201EAA"/>
    <w:rsid w:val="002030F9"/>
    <w:rsid w:val="00207F03"/>
    <w:rsid w:val="0021561B"/>
    <w:rsid w:val="002242AF"/>
    <w:rsid w:val="002347A1"/>
    <w:rsid w:val="00234DAE"/>
    <w:rsid w:val="00236C6A"/>
    <w:rsid w:val="00242CD2"/>
    <w:rsid w:val="00246834"/>
    <w:rsid w:val="00247684"/>
    <w:rsid w:val="00251CEE"/>
    <w:rsid w:val="00253860"/>
    <w:rsid w:val="00257F80"/>
    <w:rsid w:val="002642D0"/>
    <w:rsid w:val="00264382"/>
    <w:rsid w:val="0027061A"/>
    <w:rsid w:val="002734F9"/>
    <w:rsid w:val="00290998"/>
    <w:rsid w:val="00293CAB"/>
    <w:rsid w:val="00294FC1"/>
    <w:rsid w:val="002A1E89"/>
    <w:rsid w:val="002A271F"/>
    <w:rsid w:val="002A3616"/>
    <w:rsid w:val="002B10EF"/>
    <w:rsid w:val="002C099D"/>
    <w:rsid w:val="002C3313"/>
    <w:rsid w:val="002C3D91"/>
    <w:rsid w:val="002C6139"/>
    <w:rsid w:val="002D0490"/>
    <w:rsid w:val="002D366C"/>
    <w:rsid w:val="002D5849"/>
    <w:rsid w:val="002D7C96"/>
    <w:rsid w:val="002E0108"/>
    <w:rsid w:val="002E44FA"/>
    <w:rsid w:val="002F1A2D"/>
    <w:rsid w:val="002F4B84"/>
    <w:rsid w:val="00303CEE"/>
    <w:rsid w:val="0030420A"/>
    <w:rsid w:val="003059E9"/>
    <w:rsid w:val="003279E1"/>
    <w:rsid w:val="00331364"/>
    <w:rsid w:val="00344231"/>
    <w:rsid w:val="00346029"/>
    <w:rsid w:val="0035091C"/>
    <w:rsid w:val="0036256E"/>
    <w:rsid w:val="00382560"/>
    <w:rsid w:val="00383D0B"/>
    <w:rsid w:val="00385E5F"/>
    <w:rsid w:val="00395CAB"/>
    <w:rsid w:val="003A0F60"/>
    <w:rsid w:val="003A33BB"/>
    <w:rsid w:val="003A5872"/>
    <w:rsid w:val="003A5ABC"/>
    <w:rsid w:val="003D4C27"/>
    <w:rsid w:val="003F207C"/>
    <w:rsid w:val="003F2A44"/>
    <w:rsid w:val="003F3B72"/>
    <w:rsid w:val="003F5BBB"/>
    <w:rsid w:val="00404C8E"/>
    <w:rsid w:val="00405D93"/>
    <w:rsid w:val="004308D8"/>
    <w:rsid w:val="0043216A"/>
    <w:rsid w:val="00433491"/>
    <w:rsid w:val="00446FDC"/>
    <w:rsid w:val="004472C4"/>
    <w:rsid w:val="00450078"/>
    <w:rsid w:val="004509A9"/>
    <w:rsid w:val="0046525D"/>
    <w:rsid w:val="004726E6"/>
    <w:rsid w:val="00487024"/>
    <w:rsid w:val="004904EE"/>
    <w:rsid w:val="00497DEA"/>
    <w:rsid w:val="004A2990"/>
    <w:rsid w:val="004A6BE9"/>
    <w:rsid w:val="004B1354"/>
    <w:rsid w:val="004C0777"/>
    <w:rsid w:val="004C3F61"/>
    <w:rsid w:val="004C459D"/>
    <w:rsid w:val="004E679C"/>
    <w:rsid w:val="004E797C"/>
    <w:rsid w:val="004F250F"/>
    <w:rsid w:val="004F2AFE"/>
    <w:rsid w:val="004F2E41"/>
    <w:rsid w:val="004F2F48"/>
    <w:rsid w:val="004F6E8A"/>
    <w:rsid w:val="0050419A"/>
    <w:rsid w:val="00517424"/>
    <w:rsid w:val="00524AC1"/>
    <w:rsid w:val="00527D23"/>
    <w:rsid w:val="0053426A"/>
    <w:rsid w:val="0054480E"/>
    <w:rsid w:val="005469D9"/>
    <w:rsid w:val="005543BE"/>
    <w:rsid w:val="00562583"/>
    <w:rsid w:val="00567EBE"/>
    <w:rsid w:val="005716E3"/>
    <w:rsid w:val="00591E5D"/>
    <w:rsid w:val="00592A29"/>
    <w:rsid w:val="005A6B62"/>
    <w:rsid w:val="005B37D0"/>
    <w:rsid w:val="005B5684"/>
    <w:rsid w:val="005C09E4"/>
    <w:rsid w:val="005C5E7F"/>
    <w:rsid w:val="005C6C77"/>
    <w:rsid w:val="005E7DC9"/>
    <w:rsid w:val="005F69BA"/>
    <w:rsid w:val="005F6AFB"/>
    <w:rsid w:val="005F717D"/>
    <w:rsid w:val="00605AC6"/>
    <w:rsid w:val="0061216C"/>
    <w:rsid w:val="00617822"/>
    <w:rsid w:val="00622F57"/>
    <w:rsid w:val="0062540E"/>
    <w:rsid w:val="0063017D"/>
    <w:rsid w:val="00632AD6"/>
    <w:rsid w:val="00640993"/>
    <w:rsid w:val="00640AB5"/>
    <w:rsid w:val="00641495"/>
    <w:rsid w:val="00641856"/>
    <w:rsid w:val="00642004"/>
    <w:rsid w:val="00643772"/>
    <w:rsid w:val="00660FAB"/>
    <w:rsid w:val="006611A3"/>
    <w:rsid w:val="00663024"/>
    <w:rsid w:val="00673029"/>
    <w:rsid w:val="006751C9"/>
    <w:rsid w:val="00677FE4"/>
    <w:rsid w:val="006B6311"/>
    <w:rsid w:val="006B716D"/>
    <w:rsid w:val="006C1F70"/>
    <w:rsid w:val="006C4BF2"/>
    <w:rsid w:val="006E00C9"/>
    <w:rsid w:val="006E6168"/>
    <w:rsid w:val="00703E2B"/>
    <w:rsid w:val="00703F73"/>
    <w:rsid w:val="00711CF9"/>
    <w:rsid w:val="007305EC"/>
    <w:rsid w:val="00731897"/>
    <w:rsid w:val="007331A4"/>
    <w:rsid w:val="00733297"/>
    <w:rsid w:val="00733894"/>
    <w:rsid w:val="00740916"/>
    <w:rsid w:val="0076286B"/>
    <w:rsid w:val="00763C8E"/>
    <w:rsid w:val="007701C8"/>
    <w:rsid w:val="00771931"/>
    <w:rsid w:val="00771F3C"/>
    <w:rsid w:val="00780060"/>
    <w:rsid w:val="007802EB"/>
    <w:rsid w:val="0078200B"/>
    <w:rsid w:val="007829A0"/>
    <w:rsid w:val="00785AEA"/>
    <w:rsid w:val="0078751C"/>
    <w:rsid w:val="00791449"/>
    <w:rsid w:val="0079185E"/>
    <w:rsid w:val="007A1C82"/>
    <w:rsid w:val="007A3ECD"/>
    <w:rsid w:val="007B5CED"/>
    <w:rsid w:val="007C244A"/>
    <w:rsid w:val="007C6542"/>
    <w:rsid w:val="007C72FC"/>
    <w:rsid w:val="007D6623"/>
    <w:rsid w:val="007D7D08"/>
    <w:rsid w:val="007F12CC"/>
    <w:rsid w:val="007F20FE"/>
    <w:rsid w:val="007F216F"/>
    <w:rsid w:val="0081677C"/>
    <w:rsid w:val="0081687A"/>
    <w:rsid w:val="00823DA2"/>
    <w:rsid w:val="00834A87"/>
    <w:rsid w:val="0083657D"/>
    <w:rsid w:val="00836EF9"/>
    <w:rsid w:val="008444CC"/>
    <w:rsid w:val="00845CAF"/>
    <w:rsid w:val="0084696B"/>
    <w:rsid w:val="0085473C"/>
    <w:rsid w:val="00857FDA"/>
    <w:rsid w:val="00861607"/>
    <w:rsid w:val="0086201E"/>
    <w:rsid w:val="00864B0A"/>
    <w:rsid w:val="0088295C"/>
    <w:rsid w:val="008950B9"/>
    <w:rsid w:val="008A06B7"/>
    <w:rsid w:val="008A416D"/>
    <w:rsid w:val="008A558A"/>
    <w:rsid w:val="008A7178"/>
    <w:rsid w:val="008B091F"/>
    <w:rsid w:val="008D36B4"/>
    <w:rsid w:val="008F25B9"/>
    <w:rsid w:val="008F5AE7"/>
    <w:rsid w:val="008F6A83"/>
    <w:rsid w:val="009145A1"/>
    <w:rsid w:val="0093542F"/>
    <w:rsid w:val="009612A1"/>
    <w:rsid w:val="00961664"/>
    <w:rsid w:val="0096714C"/>
    <w:rsid w:val="00967CB7"/>
    <w:rsid w:val="00985A83"/>
    <w:rsid w:val="00986D48"/>
    <w:rsid w:val="00997DA1"/>
    <w:rsid w:val="009A0044"/>
    <w:rsid w:val="009A64FC"/>
    <w:rsid w:val="009B0E2B"/>
    <w:rsid w:val="009C71B7"/>
    <w:rsid w:val="009E216E"/>
    <w:rsid w:val="009E3958"/>
    <w:rsid w:val="009F6BA3"/>
    <w:rsid w:val="009F781A"/>
    <w:rsid w:val="00A01D34"/>
    <w:rsid w:val="00A058BC"/>
    <w:rsid w:val="00A16800"/>
    <w:rsid w:val="00A24768"/>
    <w:rsid w:val="00A24B85"/>
    <w:rsid w:val="00A35B4B"/>
    <w:rsid w:val="00A35D0D"/>
    <w:rsid w:val="00A42263"/>
    <w:rsid w:val="00A5029A"/>
    <w:rsid w:val="00A50B86"/>
    <w:rsid w:val="00A606DE"/>
    <w:rsid w:val="00A60E20"/>
    <w:rsid w:val="00A71192"/>
    <w:rsid w:val="00A7353A"/>
    <w:rsid w:val="00A80134"/>
    <w:rsid w:val="00A931BE"/>
    <w:rsid w:val="00AA2571"/>
    <w:rsid w:val="00AA7B8D"/>
    <w:rsid w:val="00AC0206"/>
    <w:rsid w:val="00AC6612"/>
    <w:rsid w:val="00AC674A"/>
    <w:rsid w:val="00AC6C66"/>
    <w:rsid w:val="00AD53B1"/>
    <w:rsid w:val="00AE202A"/>
    <w:rsid w:val="00AF4608"/>
    <w:rsid w:val="00AF5138"/>
    <w:rsid w:val="00B025C0"/>
    <w:rsid w:val="00B03D3A"/>
    <w:rsid w:val="00B065AD"/>
    <w:rsid w:val="00B1168A"/>
    <w:rsid w:val="00B15DA8"/>
    <w:rsid w:val="00B204C3"/>
    <w:rsid w:val="00B24DF6"/>
    <w:rsid w:val="00B338DB"/>
    <w:rsid w:val="00B41252"/>
    <w:rsid w:val="00B42D6C"/>
    <w:rsid w:val="00B43FF6"/>
    <w:rsid w:val="00B46390"/>
    <w:rsid w:val="00B54A31"/>
    <w:rsid w:val="00B5692A"/>
    <w:rsid w:val="00B6279E"/>
    <w:rsid w:val="00B67E60"/>
    <w:rsid w:val="00B84345"/>
    <w:rsid w:val="00B8555D"/>
    <w:rsid w:val="00BA4BBE"/>
    <w:rsid w:val="00BB707D"/>
    <w:rsid w:val="00BD5A23"/>
    <w:rsid w:val="00BE1966"/>
    <w:rsid w:val="00BE310D"/>
    <w:rsid w:val="00BE5512"/>
    <w:rsid w:val="00BF7B8B"/>
    <w:rsid w:val="00C04FED"/>
    <w:rsid w:val="00C052C0"/>
    <w:rsid w:val="00C13F9B"/>
    <w:rsid w:val="00C20F40"/>
    <w:rsid w:val="00C27D67"/>
    <w:rsid w:val="00C528C0"/>
    <w:rsid w:val="00C52D75"/>
    <w:rsid w:val="00C66C7A"/>
    <w:rsid w:val="00C74443"/>
    <w:rsid w:val="00C77EF8"/>
    <w:rsid w:val="00C83B6C"/>
    <w:rsid w:val="00C90EAC"/>
    <w:rsid w:val="00C910B1"/>
    <w:rsid w:val="00C93784"/>
    <w:rsid w:val="00C97237"/>
    <w:rsid w:val="00CB00B9"/>
    <w:rsid w:val="00CC2170"/>
    <w:rsid w:val="00CD4FA7"/>
    <w:rsid w:val="00CD6736"/>
    <w:rsid w:val="00CE7EEB"/>
    <w:rsid w:val="00CF1FA7"/>
    <w:rsid w:val="00CF34CF"/>
    <w:rsid w:val="00D25E7E"/>
    <w:rsid w:val="00D268F4"/>
    <w:rsid w:val="00D26E90"/>
    <w:rsid w:val="00D461B6"/>
    <w:rsid w:val="00D634A1"/>
    <w:rsid w:val="00D6359D"/>
    <w:rsid w:val="00D74439"/>
    <w:rsid w:val="00D81317"/>
    <w:rsid w:val="00D83B15"/>
    <w:rsid w:val="00D857EB"/>
    <w:rsid w:val="00D90B41"/>
    <w:rsid w:val="00DA2554"/>
    <w:rsid w:val="00DA73E2"/>
    <w:rsid w:val="00DA7DC4"/>
    <w:rsid w:val="00DB1BB6"/>
    <w:rsid w:val="00DB2FE3"/>
    <w:rsid w:val="00DC180A"/>
    <w:rsid w:val="00DC40BB"/>
    <w:rsid w:val="00DC6EA1"/>
    <w:rsid w:val="00DD7228"/>
    <w:rsid w:val="00DE320E"/>
    <w:rsid w:val="00DF7777"/>
    <w:rsid w:val="00E0709D"/>
    <w:rsid w:val="00E136D4"/>
    <w:rsid w:val="00E223A9"/>
    <w:rsid w:val="00E32275"/>
    <w:rsid w:val="00E33AA4"/>
    <w:rsid w:val="00E33B35"/>
    <w:rsid w:val="00E35474"/>
    <w:rsid w:val="00E37772"/>
    <w:rsid w:val="00E423D1"/>
    <w:rsid w:val="00E4308A"/>
    <w:rsid w:val="00E43BD3"/>
    <w:rsid w:val="00E45540"/>
    <w:rsid w:val="00E54B71"/>
    <w:rsid w:val="00E64900"/>
    <w:rsid w:val="00E8406F"/>
    <w:rsid w:val="00E91A14"/>
    <w:rsid w:val="00E92E8B"/>
    <w:rsid w:val="00EB106E"/>
    <w:rsid w:val="00EB264C"/>
    <w:rsid w:val="00EB446E"/>
    <w:rsid w:val="00EF3451"/>
    <w:rsid w:val="00F124C8"/>
    <w:rsid w:val="00F162AC"/>
    <w:rsid w:val="00F2339E"/>
    <w:rsid w:val="00F41C02"/>
    <w:rsid w:val="00F503A6"/>
    <w:rsid w:val="00F66E19"/>
    <w:rsid w:val="00F720D6"/>
    <w:rsid w:val="00F92C2C"/>
    <w:rsid w:val="00F92FE7"/>
    <w:rsid w:val="00F96DC4"/>
    <w:rsid w:val="00FA505C"/>
    <w:rsid w:val="00FB361E"/>
    <w:rsid w:val="00FC6137"/>
    <w:rsid w:val="00FD3005"/>
    <w:rsid w:val="00FD5A92"/>
    <w:rsid w:val="00FE4A01"/>
    <w:rsid w:val="00FE5111"/>
    <w:rsid w:val="00FF149D"/>
    <w:rsid w:val="00FF61B0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46B8"/>
  <w15:chartTrackingRefBased/>
  <w15:docId w15:val="{BE2F8461-60C3-4FE7-B557-591F5A7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634A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604">
              <w:marLeft w:val="720"/>
              <w:marRight w:val="0"/>
              <w:marTop w:val="8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525">
                  <w:marLeft w:val="2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83980">
          <w:marLeft w:val="0"/>
          <w:marRight w:val="0"/>
          <w:marTop w:val="0"/>
          <w:marBottom w:val="0"/>
          <w:divBdr>
            <w:top w:val="single" w:sz="2" w:space="0" w:color="EBEBEB"/>
            <w:left w:val="single" w:sz="2" w:space="0" w:color="EBEBEB"/>
            <w:bottom w:val="single" w:sz="2" w:space="0" w:color="EBEBEB"/>
            <w:right w:val="single" w:sz="2" w:space="0" w:color="EBEBEB"/>
          </w:divBdr>
          <w:divsChild>
            <w:div w:id="168697812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9" w:color="auto"/>
                <w:bottom w:val="single" w:sz="6" w:space="9" w:color="DCDCDC"/>
                <w:right w:val="none" w:sz="0" w:space="9" w:color="auto"/>
              </w:divBdr>
            </w:div>
            <w:div w:id="7043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15-43CA-9D8A-B1EB02BB9481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15-43CA-9D8A-B1EB02BB94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 (5)'!$N$8:$N$12</c:f>
              <c:numCache>
                <c:formatCode>0.00</c:formatCode>
                <c:ptCount val="5"/>
                <c:pt idx="0">
                  <c:v>16.666666666666664</c:v>
                </c:pt>
                <c:pt idx="1">
                  <c:v>22.916666666666664</c:v>
                </c:pt>
                <c:pt idx="2" formatCode="General">
                  <c:v>18.75</c:v>
                </c:pt>
                <c:pt idx="3">
                  <c:v>16.666666666666664</c:v>
                </c:pt>
                <c:pt idx="4" formatCode="General">
                  <c:v>25</c:v>
                </c:pt>
              </c:numCache>
            </c:numRef>
          </c:xVal>
          <c:yVal>
            <c:numRef>
              <c:f>'[MATRIZ DE MOTRICIDAD.xlsx]Hoja2 (5)'!$O$8:$O$12</c:f>
              <c:numCache>
                <c:formatCode>0.00</c:formatCode>
                <c:ptCount val="5"/>
                <c:pt idx="0">
                  <c:v>16.666666666666664</c:v>
                </c:pt>
                <c:pt idx="1">
                  <c:v>22.916666666666664</c:v>
                </c:pt>
                <c:pt idx="2">
                  <c:v>18.75</c:v>
                </c:pt>
                <c:pt idx="3">
                  <c:v>16.666666666666664</c:v>
                </c:pt>
                <c:pt idx="4" formatCode="General">
                  <c:v>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815-43CA-9D8A-B1EB02BB9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 (5)'!$D$18:$D$22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 (5)'!$D$26:$D$30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6815-43CA-9D8A-B1EB02BB9481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3D0C-D04F-42F1-8BE7-13955FE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7972</Words>
  <Characters>43851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Microsoft Office User</cp:lastModifiedBy>
  <cp:revision>2</cp:revision>
  <dcterms:created xsi:type="dcterms:W3CDTF">2023-07-27T05:00:00Z</dcterms:created>
  <dcterms:modified xsi:type="dcterms:W3CDTF">2023-07-27T05:00:00Z</dcterms:modified>
</cp:coreProperties>
</file>